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>
      <w:pPr>
        <w:rPr>
          <w:rFonts w:ascii="Arial" w:hAnsi="Arial" w:cs="Arial"/>
        </w:rPr>
      </w:pPr>
    </w:p>
    <w:p w:rsidR="007C0F30" w:rsidRDefault="007C0F30"/>
    <w:p w:rsidR="007C0F30" w:rsidRDefault="00A303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67050" cy="3086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30" w:rsidRDefault="007C0F30">
      <w:pPr>
        <w:jc w:val="center"/>
        <w:rPr>
          <w:b/>
        </w:rPr>
      </w:pPr>
    </w:p>
    <w:p w:rsidR="007C0F30" w:rsidRDefault="007C0F30">
      <w:pPr>
        <w:pStyle w:val="Heading1"/>
      </w:pPr>
      <w:r>
        <w:t>Nevada Gaming Control Board</w:t>
      </w:r>
    </w:p>
    <w:p w:rsidR="007C0F30" w:rsidRDefault="007C0F30">
      <w:pPr>
        <w:jc w:val="center"/>
        <w:rPr>
          <w:b/>
          <w:sz w:val="36"/>
        </w:rPr>
      </w:pPr>
      <w:r>
        <w:rPr>
          <w:b/>
          <w:sz w:val="36"/>
        </w:rPr>
        <w:t>Minimum Internal Control Standards</w:t>
      </w:r>
    </w:p>
    <w:p w:rsidR="007C0F30" w:rsidRDefault="007C0F30">
      <w:pPr>
        <w:jc w:val="center"/>
        <w:rPr>
          <w:b/>
          <w:sz w:val="36"/>
        </w:rPr>
      </w:pPr>
      <w:r>
        <w:rPr>
          <w:b/>
          <w:sz w:val="36"/>
        </w:rPr>
        <w:t>Group I Licensees</w:t>
      </w:r>
    </w:p>
    <w:p w:rsidR="007C0F30" w:rsidRDefault="007C0F30">
      <w:pPr>
        <w:jc w:val="center"/>
        <w:rPr>
          <w:b/>
          <w:sz w:val="36"/>
        </w:rPr>
      </w:pPr>
    </w:p>
    <w:p w:rsidR="007C0F30" w:rsidRDefault="007C0F30">
      <w:pPr>
        <w:jc w:val="center"/>
        <w:rPr>
          <w:b/>
          <w:sz w:val="36"/>
        </w:rPr>
      </w:pPr>
    </w:p>
    <w:p w:rsidR="007C0F30" w:rsidRDefault="007C0F30">
      <w:pPr>
        <w:jc w:val="center"/>
        <w:rPr>
          <w:b/>
          <w:sz w:val="36"/>
        </w:rPr>
      </w:pPr>
    </w:p>
    <w:p w:rsidR="007C0F30" w:rsidRDefault="0090551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EC646A">
        <w:rPr>
          <w:b/>
          <w:sz w:val="36"/>
        </w:rPr>
        <w:t xml:space="preserve">April 1, </w:t>
      </w:r>
      <w:r w:rsidR="0079004A">
        <w:rPr>
          <w:b/>
          <w:sz w:val="36"/>
        </w:rPr>
        <w:t>2023</w:t>
      </w:r>
    </w:p>
    <w:p w:rsidR="007C0F30" w:rsidRDefault="007C0F30"/>
    <w:p w:rsidR="007C0F30" w:rsidRDefault="007C0F30">
      <w:pPr>
        <w:sectPr w:rsidR="007C0F30">
          <w:footerReference w:type="default" r:id="rId7"/>
          <w:pgSz w:w="12240" w:h="15840" w:code="1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750270" w:rsidRDefault="00750270"/>
    <w:p w:rsidR="00750270" w:rsidRDefault="00750270"/>
    <w:p w:rsidR="00750270" w:rsidRDefault="00750270">
      <w:pPr>
        <w:pStyle w:val="Heading3"/>
      </w:pPr>
      <w:r>
        <w:t>Index</w:t>
      </w:r>
    </w:p>
    <w:p w:rsidR="00750270" w:rsidRDefault="00750270">
      <w:pPr>
        <w:jc w:val="center"/>
        <w:rPr>
          <w:sz w:val="36"/>
        </w:rPr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2642"/>
        <w:gridCol w:w="2293"/>
        <w:gridCol w:w="2116"/>
        <w:gridCol w:w="2057"/>
      </w:tblGrid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Section</w:t>
            </w:r>
          </w:p>
        </w:tc>
        <w:tc>
          <w:tcPr>
            <w:tcW w:w="2293" w:type="dxa"/>
          </w:tcPr>
          <w:p w:rsidR="00750270" w:rsidRDefault="00750270">
            <w:pPr>
              <w:pStyle w:val="Heading4"/>
              <w:rPr>
                <w:u w:val="single"/>
              </w:rPr>
            </w:pPr>
            <w:r>
              <w:rPr>
                <w:u w:val="single"/>
              </w:rPr>
              <w:t>Version #</w:t>
            </w:r>
          </w:p>
        </w:tc>
        <w:tc>
          <w:tcPr>
            <w:tcW w:w="2116" w:type="dxa"/>
          </w:tcPr>
          <w:p w:rsidR="00750270" w:rsidRDefault="00750270">
            <w:pPr>
              <w:pStyle w:val="Heading4"/>
              <w:rPr>
                <w:u w:val="single"/>
              </w:rPr>
            </w:pPr>
            <w:r>
              <w:rPr>
                <w:u w:val="single"/>
              </w:rPr>
              <w:t>Effective Date</w:t>
            </w:r>
          </w:p>
        </w:tc>
        <w:tc>
          <w:tcPr>
            <w:tcW w:w="2057" w:type="dxa"/>
          </w:tcPr>
          <w:p w:rsidR="00750270" w:rsidRDefault="00750270">
            <w:pPr>
              <w:pStyle w:val="Heading4"/>
              <w:rPr>
                <w:u w:val="single"/>
              </w:rPr>
            </w:pPr>
            <w:r>
              <w:rPr>
                <w:u w:val="single"/>
              </w:rPr>
              <w:t>Compliance Date</w:t>
            </w:r>
          </w:p>
        </w:tc>
      </w:tr>
      <w:tr w:rsidR="00750270">
        <w:trPr>
          <w:trHeight w:val="125"/>
        </w:trPr>
        <w:tc>
          <w:tcPr>
            <w:tcW w:w="2642" w:type="dxa"/>
          </w:tcPr>
          <w:p w:rsidR="00750270" w:rsidRDefault="00750270">
            <w:pPr>
              <w:rPr>
                <w:sz w:val="36"/>
              </w:rPr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  <w:rPr>
                <w:sz w:val="36"/>
              </w:rPr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  <w:rPr>
                <w:sz w:val="36"/>
              </w:rPr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  <w:rPr>
                <w:sz w:val="36"/>
              </w:rPr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Bingo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proofErr w:type="gramStart"/>
            <w:r>
              <w:t xml:space="preserve">Version </w:t>
            </w:r>
            <w:r w:rsidR="00905518">
              <w:t xml:space="preserve"> </w:t>
            </w:r>
            <w:r w:rsidR="0079004A">
              <w:t>9</w:t>
            </w:r>
            <w:proofErr w:type="gramEnd"/>
          </w:p>
        </w:tc>
        <w:tc>
          <w:tcPr>
            <w:tcW w:w="2116" w:type="dxa"/>
          </w:tcPr>
          <w:p w:rsidR="00D12972" w:rsidRDefault="00905518" w:rsidP="00607E7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April 1, 2023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June 1, 2023</w:t>
            </w: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D12972" w:rsidRDefault="00D12972" w:rsidP="00D12972">
            <w:pPr>
              <w:jc w:val="center"/>
            </w:pPr>
          </w:p>
        </w:tc>
        <w:tc>
          <w:tcPr>
            <w:tcW w:w="2116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2057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Cage and Credit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proofErr w:type="gramStart"/>
            <w:r>
              <w:t xml:space="preserve">Version </w:t>
            </w:r>
            <w:r w:rsidR="00905518">
              <w:t xml:space="preserve"> </w:t>
            </w:r>
            <w:r w:rsidR="0079004A">
              <w:t>9</w:t>
            </w:r>
            <w:proofErr w:type="gramEnd"/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April 1, 2023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June 1, 2023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Card Games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proofErr w:type="gramStart"/>
            <w:r>
              <w:t xml:space="preserve">Version </w:t>
            </w:r>
            <w:r w:rsidR="00905518">
              <w:t xml:space="preserve"> </w:t>
            </w:r>
            <w:r w:rsidR="0079004A">
              <w:t>9</w:t>
            </w:r>
            <w:proofErr w:type="gramEnd"/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April 1, 2023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June 1, 2023</w:t>
            </w: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D12972" w:rsidRDefault="00D12972" w:rsidP="00D12972">
            <w:pPr>
              <w:jc w:val="center"/>
            </w:pPr>
          </w:p>
        </w:tc>
        <w:tc>
          <w:tcPr>
            <w:tcW w:w="2116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2057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Information Technology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proofErr w:type="gramStart"/>
            <w:r>
              <w:t xml:space="preserve">Version </w:t>
            </w:r>
            <w:r w:rsidR="00905518">
              <w:t xml:space="preserve"> </w:t>
            </w:r>
            <w:r w:rsidR="0079004A">
              <w:t>9</w:t>
            </w:r>
            <w:proofErr w:type="gramEnd"/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bookmarkStart w:id="0" w:name="_GoBack"/>
            <w:bookmarkEnd w:id="0"/>
            <w:r w:rsidR="0079004A">
              <w:t>April 1, 2023</w:t>
            </w:r>
          </w:p>
        </w:tc>
        <w:tc>
          <w:tcPr>
            <w:tcW w:w="2057" w:type="dxa"/>
          </w:tcPr>
          <w:p w:rsidR="00D12972" w:rsidRDefault="00905518" w:rsidP="0090551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June 1, 2023</w:t>
            </w:r>
          </w:p>
          <w:p w:rsidR="00C60B46" w:rsidRDefault="00C60B46" w:rsidP="0090551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905518" w:rsidP="00905518">
            <w:pPr>
              <w:pStyle w:val="Header"/>
              <w:tabs>
                <w:tab w:val="clear" w:pos="4320"/>
                <w:tab w:val="clear" w:pos="8640"/>
              </w:tabs>
            </w:pPr>
            <w:r>
              <w:t>Interactive Gaming</w:t>
            </w:r>
          </w:p>
        </w:tc>
        <w:tc>
          <w:tcPr>
            <w:tcW w:w="2293" w:type="dxa"/>
          </w:tcPr>
          <w:p w:rsidR="00D12972" w:rsidRDefault="00905518" w:rsidP="00F55439">
            <w:pPr>
              <w:jc w:val="center"/>
            </w:pPr>
            <w:r>
              <w:t xml:space="preserve">Version </w:t>
            </w:r>
            <w:r w:rsidR="0079004A">
              <w:t>9</w:t>
            </w:r>
          </w:p>
        </w:tc>
        <w:tc>
          <w:tcPr>
            <w:tcW w:w="2116" w:type="dxa"/>
          </w:tcPr>
          <w:p w:rsidR="00D12972" w:rsidRDefault="0079004A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April 1, 2023</w:t>
            </w:r>
          </w:p>
        </w:tc>
        <w:tc>
          <w:tcPr>
            <w:tcW w:w="2057" w:type="dxa"/>
          </w:tcPr>
          <w:p w:rsidR="00D12972" w:rsidRDefault="0079004A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June 1, 2023</w:t>
            </w:r>
          </w:p>
          <w:p w:rsidR="00C60B46" w:rsidRDefault="00C60B46" w:rsidP="00D1297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Entertainment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proofErr w:type="gramStart"/>
            <w:r>
              <w:t xml:space="preserve">Version </w:t>
            </w:r>
            <w:r w:rsidR="00905518">
              <w:t xml:space="preserve"> </w:t>
            </w:r>
            <w:r w:rsidR="0079004A">
              <w:t>9</w:t>
            </w:r>
            <w:proofErr w:type="gramEnd"/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April 1, 2023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June 1, 2023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  <w:r>
              <w:t>Keno</w:t>
            </w:r>
          </w:p>
        </w:tc>
        <w:tc>
          <w:tcPr>
            <w:tcW w:w="2293" w:type="dxa"/>
          </w:tcPr>
          <w:p w:rsidR="00750270" w:rsidRDefault="00750270" w:rsidP="00F55439">
            <w:pPr>
              <w:jc w:val="center"/>
            </w:pPr>
            <w:proofErr w:type="gramStart"/>
            <w:r>
              <w:t xml:space="preserve">Version </w:t>
            </w:r>
            <w:r w:rsidR="00905518">
              <w:t xml:space="preserve"> </w:t>
            </w:r>
            <w:r w:rsidR="0079004A">
              <w:t>9</w:t>
            </w:r>
            <w:proofErr w:type="gramEnd"/>
          </w:p>
        </w:tc>
        <w:tc>
          <w:tcPr>
            <w:tcW w:w="2116" w:type="dxa"/>
          </w:tcPr>
          <w:p w:rsidR="00750270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April 1, 2023</w:t>
            </w:r>
          </w:p>
        </w:tc>
        <w:tc>
          <w:tcPr>
            <w:tcW w:w="2057" w:type="dxa"/>
          </w:tcPr>
          <w:p w:rsidR="00750270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June 1, 2023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Pari-Mutuel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proofErr w:type="gramStart"/>
            <w:r>
              <w:t xml:space="preserve">Version </w:t>
            </w:r>
            <w:r w:rsidR="00905518">
              <w:t xml:space="preserve"> </w:t>
            </w:r>
            <w:r w:rsidR="0079004A">
              <w:t>9</w:t>
            </w:r>
            <w:proofErr w:type="gramEnd"/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April 1, 2023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June 1, 2023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Race and Sports </w:t>
            </w:r>
          </w:p>
        </w:tc>
        <w:tc>
          <w:tcPr>
            <w:tcW w:w="2293" w:type="dxa"/>
          </w:tcPr>
          <w:p w:rsidR="00750270" w:rsidRDefault="00750270" w:rsidP="00F55439">
            <w:pPr>
              <w:jc w:val="center"/>
            </w:pPr>
            <w:proofErr w:type="gramStart"/>
            <w:r>
              <w:t xml:space="preserve">Version </w:t>
            </w:r>
            <w:r w:rsidR="00905518">
              <w:t xml:space="preserve"> </w:t>
            </w:r>
            <w:r w:rsidR="0079004A">
              <w:t>9</w:t>
            </w:r>
            <w:proofErr w:type="gramEnd"/>
          </w:p>
        </w:tc>
        <w:tc>
          <w:tcPr>
            <w:tcW w:w="2116" w:type="dxa"/>
          </w:tcPr>
          <w:p w:rsidR="00750270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April 1, 2023</w:t>
            </w:r>
          </w:p>
        </w:tc>
        <w:tc>
          <w:tcPr>
            <w:tcW w:w="2057" w:type="dxa"/>
          </w:tcPr>
          <w:p w:rsidR="00750270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June 1, 2023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Slots</w:t>
            </w:r>
          </w:p>
        </w:tc>
        <w:tc>
          <w:tcPr>
            <w:tcW w:w="2293" w:type="dxa"/>
          </w:tcPr>
          <w:p w:rsidR="00D12972" w:rsidRDefault="00D12972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proofErr w:type="gramStart"/>
            <w:r>
              <w:t xml:space="preserve">Version </w:t>
            </w:r>
            <w:r w:rsidR="00905518">
              <w:t xml:space="preserve"> </w:t>
            </w:r>
            <w:r w:rsidR="0079004A">
              <w:t>9</w:t>
            </w:r>
            <w:proofErr w:type="gramEnd"/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April 1, 2023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June 1, 2023</w:t>
            </w:r>
          </w:p>
        </w:tc>
      </w:tr>
      <w:tr w:rsidR="00750270">
        <w:tc>
          <w:tcPr>
            <w:tcW w:w="2642" w:type="dxa"/>
          </w:tcPr>
          <w:p w:rsidR="00750270" w:rsidRDefault="0075027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293" w:type="dxa"/>
          </w:tcPr>
          <w:p w:rsidR="00750270" w:rsidRDefault="00750270">
            <w:pPr>
              <w:jc w:val="center"/>
            </w:pPr>
          </w:p>
        </w:tc>
        <w:tc>
          <w:tcPr>
            <w:tcW w:w="2116" w:type="dxa"/>
          </w:tcPr>
          <w:p w:rsidR="00750270" w:rsidRDefault="00750270">
            <w:pPr>
              <w:jc w:val="center"/>
            </w:pPr>
          </w:p>
        </w:tc>
        <w:tc>
          <w:tcPr>
            <w:tcW w:w="2057" w:type="dxa"/>
          </w:tcPr>
          <w:p w:rsidR="00750270" w:rsidRDefault="00750270">
            <w:pPr>
              <w:jc w:val="center"/>
            </w:pPr>
          </w:p>
        </w:tc>
      </w:tr>
      <w:tr w:rsidR="00D12972">
        <w:tc>
          <w:tcPr>
            <w:tcW w:w="2642" w:type="dxa"/>
          </w:tcPr>
          <w:p w:rsidR="00D12972" w:rsidRDefault="00D12972" w:rsidP="00D12972">
            <w:pPr>
              <w:pStyle w:val="Header"/>
              <w:tabs>
                <w:tab w:val="clear" w:pos="4320"/>
                <w:tab w:val="clear" w:pos="8640"/>
              </w:tabs>
            </w:pPr>
            <w:r>
              <w:t>Table Games</w:t>
            </w:r>
          </w:p>
        </w:tc>
        <w:tc>
          <w:tcPr>
            <w:tcW w:w="2293" w:type="dxa"/>
          </w:tcPr>
          <w:p w:rsidR="00D12972" w:rsidRDefault="00D12972" w:rsidP="00F55439">
            <w:pPr>
              <w:jc w:val="center"/>
            </w:pPr>
            <w:proofErr w:type="gramStart"/>
            <w:r>
              <w:t xml:space="preserve">Version </w:t>
            </w:r>
            <w:r w:rsidR="00905518">
              <w:t xml:space="preserve"> </w:t>
            </w:r>
            <w:r w:rsidR="0079004A">
              <w:t>9</w:t>
            </w:r>
            <w:proofErr w:type="gramEnd"/>
          </w:p>
        </w:tc>
        <w:tc>
          <w:tcPr>
            <w:tcW w:w="2116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April 1, 2023</w:t>
            </w:r>
          </w:p>
        </w:tc>
        <w:tc>
          <w:tcPr>
            <w:tcW w:w="2057" w:type="dxa"/>
          </w:tcPr>
          <w:p w:rsidR="00D12972" w:rsidRDefault="00905518" w:rsidP="00F5543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 xml:space="preserve"> </w:t>
            </w:r>
            <w:r w:rsidR="0079004A">
              <w:t>June 1, 2023</w:t>
            </w:r>
          </w:p>
        </w:tc>
      </w:tr>
    </w:tbl>
    <w:p w:rsidR="00750270" w:rsidRDefault="00750270">
      <w:pPr>
        <w:rPr>
          <w:sz w:val="36"/>
        </w:rPr>
      </w:pPr>
    </w:p>
    <w:p w:rsidR="00750270" w:rsidRDefault="00750270"/>
    <w:p w:rsidR="00750270" w:rsidRPr="00E36E84" w:rsidRDefault="00750270">
      <w:pPr>
        <w:rPr>
          <w:rFonts w:ascii="Arial" w:hAnsi="Arial" w:cs="Arial"/>
          <w:bCs/>
        </w:rPr>
      </w:pPr>
    </w:p>
    <w:sectPr w:rsidR="00750270" w:rsidRPr="00E36E84" w:rsidSect="007C0F30">
      <w:headerReference w:type="default" r:id="rId8"/>
      <w:pgSz w:w="12240" w:h="15840" w:code="1"/>
      <w:pgMar w:top="198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9C" w:rsidRDefault="00905518">
      <w:r>
        <w:separator/>
      </w:r>
    </w:p>
  </w:endnote>
  <w:endnote w:type="continuationSeparator" w:id="0">
    <w:p w:rsidR="0089499C" w:rsidRDefault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312" w:rsidRDefault="00905518">
    <w:pPr>
      <w:pStyle w:val="Footer"/>
    </w:pPr>
    <w:r>
      <w:t xml:space="preserve"> </w:t>
    </w:r>
    <w:r w:rsidR="0079004A">
      <w:t>04/01/2023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9C" w:rsidRDefault="00905518">
      <w:r>
        <w:separator/>
      </w:r>
    </w:p>
  </w:footnote>
  <w:footnote w:type="continuationSeparator" w:id="0">
    <w:p w:rsidR="0089499C" w:rsidRDefault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F30" w:rsidRDefault="007C0F30">
    <w:pPr>
      <w:pStyle w:val="Header"/>
      <w:jc w:val="center"/>
      <w:rPr>
        <w:b/>
        <w:bCs/>
      </w:rPr>
    </w:pPr>
    <w:r>
      <w:rPr>
        <w:b/>
        <w:bCs/>
      </w:rPr>
      <w:t>Nevada Gaming Control Board</w:t>
    </w:r>
  </w:p>
  <w:p w:rsidR="007C0F30" w:rsidRDefault="007C0F30">
    <w:pPr>
      <w:pStyle w:val="Header"/>
      <w:jc w:val="center"/>
      <w:rPr>
        <w:b/>
        <w:bCs/>
      </w:rPr>
    </w:pPr>
    <w:r>
      <w:rPr>
        <w:b/>
        <w:bCs/>
      </w:rPr>
      <w:t>Minimum Internal Control Standards</w:t>
    </w:r>
  </w:p>
  <w:p w:rsidR="007C0F30" w:rsidRDefault="007C0F30">
    <w:pPr>
      <w:pStyle w:val="Header"/>
      <w:jc w:val="center"/>
      <w:rPr>
        <w:b/>
        <w:bCs/>
      </w:rPr>
    </w:pPr>
    <w:r>
      <w:rPr>
        <w:b/>
        <w:bCs/>
      </w:rPr>
      <w:t>Group I Licensees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F6"/>
    <w:rsid w:val="000510F6"/>
    <w:rsid w:val="000E0618"/>
    <w:rsid w:val="00304898"/>
    <w:rsid w:val="003C57D7"/>
    <w:rsid w:val="004F111B"/>
    <w:rsid w:val="00520A70"/>
    <w:rsid w:val="005844D8"/>
    <w:rsid w:val="00607E75"/>
    <w:rsid w:val="00750270"/>
    <w:rsid w:val="0079004A"/>
    <w:rsid w:val="007C0F30"/>
    <w:rsid w:val="007F352E"/>
    <w:rsid w:val="00851482"/>
    <w:rsid w:val="0089499C"/>
    <w:rsid w:val="00905518"/>
    <w:rsid w:val="00A303C8"/>
    <w:rsid w:val="00C60B46"/>
    <w:rsid w:val="00D12972"/>
    <w:rsid w:val="00D20E18"/>
    <w:rsid w:val="00DF3312"/>
    <w:rsid w:val="00E36E84"/>
    <w:rsid w:val="00EC646A"/>
    <w:rsid w:val="00F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F47A0F-DCE3-420A-9D28-31760826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99C"/>
    <w:rPr>
      <w:sz w:val="24"/>
      <w:szCs w:val="24"/>
    </w:rPr>
  </w:style>
  <w:style w:type="paragraph" w:styleId="Heading1">
    <w:name w:val="heading 1"/>
    <w:basedOn w:val="Normal"/>
    <w:next w:val="Normal"/>
    <w:qFormat/>
    <w:rsid w:val="0089499C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9499C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9499C"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89499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9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9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Gaming Control Board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Fremont, Thomasina</cp:lastModifiedBy>
  <cp:revision>5</cp:revision>
  <cp:lastPrinted>2014-09-15T15:52:00Z</cp:lastPrinted>
  <dcterms:created xsi:type="dcterms:W3CDTF">2023-01-11T21:21:00Z</dcterms:created>
  <dcterms:modified xsi:type="dcterms:W3CDTF">2023-03-13T19:19:00Z</dcterms:modified>
</cp:coreProperties>
</file>