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7C806" w14:textId="195B54A1" w:rsidR="00AF279F" w:rsidRPr="00F822E7" w:rsidRDefault="00074CFA" w:rsidP="00074CFA">
      <w:pPr>
        <w:pStyle w:val="BodyText"/>
        <w:rPr>
          <w:sz w:val="20"/>
          <w:szCs w:val="20"/>
        </w:rPr>
      </w:pPr>
      <w:bookmarkStart w:id="0" w:name="_GoBack"/>
      <w:bookmarkEnd w:id="0"/>
      <w:r w:rsidRPr="00074CFA">
        <w:rPr>
          <w:sz w:val="20"/>
          <w:szCs w:val="20"/>
        </w:rPr>
        <w:t xml:space="preserve">NGC Regulation 6.090(9) requires the CPA to use “criteria established by the </w:t>
      </w:r>
      <w:r w:rsidR="0082378A">
        <w:rPr>
          <w:sz w:val="20"/>
          <w:szCs w:val="20"/>
        </w:rPr>
        <w:t>C</w:t>
      </w:r>
      <w:r w:rsidRPr="00074CFA">
        <w:rPr>
          <w:sz w:val="20"/>
          <w:szCs w:val="20"/>
        </w:rPr>
        <w:t>hair” in determining whether a Group I licensee is in compliance with the Minimum Internal Control Standards (MICS).  This checklist is to be used by the CPA in determining whether the licensee’s information technology operation is in compliance with the Information Technology MICS.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453"/>
        <w:gridCol w:w="3823"/>
        <w:gridCol w:w="891"/>
        <w:gridCol w:w="3558"/>
      </w:tblGrid>
      <w:tr w:rsidR="00241879" w14:paraId="4DBB83CD" w14:textId="77777777">
        <w:trPr>
          <w:gridAfter w:val="1"/>
          <w:wAfter w:w="3600" w:type="dxa"/>
        </w:trPr>
        <w:tc>
          <w:tcPr>
            <w:tcW w:w="2088" w:type="dxa"/>
            <w:tcBorders>
              <w:top w:val="nil"/>
              <w:left w:val="nil"/>
              <w:bottom w:val="nil"/>
              <w:right w:val="nil"/>
            </w:tcBorders>
            <w:vAlign w:val="bottom"/>
          </w:tcPr>
          <w:p w14:paraId="27417702" w14:textId="77777777" w:rsidR="00241879" w:rsidRPr="00241879" w:rsidRDefault="00241879" w:rsidP="00241879">
            <w:pPr>
              <w:jc w:val="center"/>
              <w:rPr>
                <w:sz w:val="20"/>
              </w:rPr>
            </w:pPr>
            <w:r w:rsidRPr="00241879">
              <w:rPr>
                <w:sz w:val="20"/>
              </w:rPr>
              <w:t>Gaming Department:</w:t>
            </w:r>
          </w:p>
        </w:tc>
        <w:tc>
          <w:tcPr>
            <w:tcW w:w="5220" w:type="dxa"/>
            <w:gridSpan w:val="3"/>
            <w:tcBorders>
              <w:top w:val="nil"/>
              <w:left w:val="nil"/>
              <w:bottom w:val="single" w:sz="4" w:space="0" w:color="auto"/>
              <w:right w:val="nil"/>
            </w:tcBorders>
          </w:tcPr>
          <w:p w14:paraId="157F3FB3" w14:textId="77777777" w:rsidR="00241879" w:rsidRPr="00AF279F" w:rsidRDefault="00241879" w:rsidP="005720E4">
            <w:pPr>
              <w:pStyle w:val="BodyText"/>
              <w:rPr>
                <w:sz w:val="20"/>
              </w:rPr>
            </w:pPr>
          </w:p>
        </w:tc>
      </w:tr>
      <w:tr w:rsidR="00AF279F" w14:paraId="63DCBB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7" w:type="dxa"/>
            <w:gridSpan w:val="2"/>
            <w:tcBorders>
              <w:top w:val="nil"/>
              <w:left w:val="nil"/>
              <w:bottom w:val="single" w:sz="4" w:space="0" w:color="auto"/>
              <w:right w:val="nil"/>
            </w:tcBorders>
          </w:tcPr>
          <w:p w14:paraId="2DBC3E25" w14:textId="77777777" w:rsidR="00AF279F" w:rsidRDefault="00AF279F" w:rsidP="005720E4">
            <w:pPr>
              <w:jc w:val="center"/>
              <w:rPr>
                <w:sz w:val="20"/>
              </w:rPr>
            </w:pPr>
          </w:p>
          <w:p w14:paraId="29A8CFC9" w14:textId="77777777" w:rsidR="00AF279F" w:rsidRDefault="00AF279F" w:rsidP="005720E4">
            <w:pPr>
              <w:jc w:val="center"/>
              <w:rPr>
                <w:sz w:val="20"/>
              </w:rPr>
            </w:pPr>
            <w:r>
              <w:rPr>
                <w:sz w:val="20"/>
              </w:rPr>
              <w:t>Date of Inquiry</w:t>
            </w:r>
          </w:p>
        </w:tc>
        <w:tc>
          <w:tcPr>
            <w:tcW w:w="3861" w:type="dxa"/>
            <w:tcBorders>
              <w:top w:val="nil"/>
              <w:left w:val="nil"/>
              <w:bottom w:val="single" w:sz="4" w:space="0" w:color="auto"/>
              <w:right w:val="nil"/>
            </w:tcBorders>
          </w:tcPr>
          <w:p w14:paraId="4C380A4A" w14:textId="77777777" w:rsidR="00AF279F" w:rsidRDefault="00AF279F" w:rsidP="005720E4">
            <w:pPr>
              <w:jc w:val="center"/>
              <w:rPr>
                <w:sz w:val="20"/>
              </w:rPr>
            </w:pPr>
          </w:p>
          <w:p w14:paraId="1CEFA289" w14:textId="77777777" w:rsidR="00AF279F" w:rsidRDefault="00AF279F" w:rsidP="005720E4">
            <w:pPr>
              <w:jc w:val="center"/>
              <w:rPr>
                <w:sz w:val="20"/>
              </w:rPr>
            </w:pPr>
            <w:r>
              <w:rPr>
                <w:sz w:val="20"/>
              </w:rPr>
              <w:t>Person Interviewed</w:t>
            </w:r>
          </w:p>
        </w:tc>
        <w:tc>
          <w:tcPr>
            <w:tcW w:w="4500" w:type="dxa"/>
            <w:gridSpan w:val="2"/>
            <w:tcBorders>
              <w:top w:val="nil"/>
              <w:left w:val="nil"/>
              <w:bottom w:val="single" w:sz="4" w:space="0" w:color="auto"/>
              <w:right w:val="nil"/>
            </w:tcBorders>
          </w:tcPr>
          <w:p w14:paraId="303B1998" w14:textId="77777777" w:rsidR="00AF279F" w:rsidRDefault="00AF279F" w:rsidP="005720E4">
            <w:pPr>
              <w:jc w:val="center"/>
              <w:rPr>
                <w:sz w:val="20"/>
              </w:rPr>
            </w:pPr>
          </w:p>
          <w:p w14:paraId="66519C0E" w14:textId="77777777" w:rsidR="00AF279F" w:rsidRDefault="00AF279F" w:rsidP="005720E4">
            <w:pPr>
              <w:jc w:val="center"/>
              <w:rPr>
                <w:sz w:val="20"/>
              </w:rPr>
            </w:pPr>
            <w:r>
              <w:rPr>
                <w:sz w:val="20"/>
              </w:rPr>
              <w:t>Position</w:t>
            </w:r>
          </w:p>
        </w:tc>
      </w:tr>
      <w:tr w:rsidR="00AF279F" w14:paraId="0349D4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547" w:type="dxa"/>
            <w:gridSpan w:val="2"/>
            <w:tcBorders>
              <w:top w:val="single" w:sz="4" w:space="0" w:color="auto"/>
              <w:left w:val="single" w:sz="4" w:space="0" w:color="auto"/>
              <w:bottom w:val="single" w:sz="4" w:space="0" w:color="auto"/>
              <w:right w:val="single" w:sz="4" w:space="0" w:color="auto"/>
            </w:tcBorders>
          </w:tcPr>
          <w:p w14:paraId="26250998"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75EDCB88" w14:textId="77777777" w:rsidR="00AF279F" w:rsidRDefault="00AF279F" w:rsidP="005720E4"/>
        </w:tc>
        <w:tc>
          <w:tcPr>
            <w:tcW w:w="4500" w:type="dxa"/>
            <w:gridSpan w:val="2"/>
            <w:tcBorders>
              <w:top w:val="single" w:sz="4" w:space="0" w:color="auto"/>
              <w:left w:val="single" w:sz="4" w:space="0" w:color="auto"/>
              <w:bottom w:val="single" w:sz="4" w:space="0" w:color="auto"/>
              <w:right w:val="single" w:sz="4" w:space="0" w:color="auto"/>
            </w:tcBorders>
          </w:tcPr>
          <w:p w14:paraId="3EA60CE7" w14:textId="77777777" w:rsidR="00AF279F" w:rsidRDefault="00AF279F" w:rsidP="005720E4"/>
        </w:tc>
      </w:tr>
      <w:tr w:rsidR="00AF279F" w14:paraId="458671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547" w:type="dxa"/>
            <w:gridSpan w:val="2"/>
            <w:tcBorders>
              <w:top w:val="single" w:sz="4" w:space="0" w:color="auto"/>
              <w:left w:val="single" w:sz="4" w:space="0" w:color="auto"/>
              <w:bottom w:val="single" w:sz="4" w:space="0" w:color="auto"/>
              <w:right w:val="single" w:sz="4" w:space="0" w:color="auto"/>
            </w:tcBorders>
          </w:tcPr>
          <w:p w14:paraId="42648A1D"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26135953" w14:textId="77777777" w:rsidR="00AF279F" w:rsidRDefault="00AF279F" w:rsidP="005720E4"/>
        </w:tc>
        <w:tc>
          <w:tcPr>
            <w:tcW w:w="4500" w:type="dxa"/>
            <w:gridSpan w:val="2"/>
            <w:tcBorders>
              <w:top w:val="single" w:sz="4" w:space="0" w:color="auto"/>
              <w:left w:val="single" w:sz="4" w:space="0" w:color="auto"/>
              <w:bottom w:val="single" w:sz="4" w:space="0" w:color="auto"/>
              <w:right w:val="single" w:sz="4" w:space="0" w:color="auto"/>
            </w:tcBorders>
          </w:tcPr>
          <w:p w14:paraId="4F568704" w14:textId="77777777" w:rsidR="00AF279F" w:rsidRDefault="00AF279F" w:rsidP="005720E4"/>
        </w:tc>
      </w:tr>
      <w:tr w:rsidR="00AF279F" w14:paraId="7C200C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547" w:type="dxa"/>
            <w:gridSpan w:val="2"/>
            <w:tcBorders>
              <w:top w:val="single" w:sz="4" w:space="0" w:color="auto"/>
              <w:left w:val="single" w:sz="4" w:space="0" w:color="auto"/>
              <w:bottom w:val="single" w:sz="4" w:space="0" w:color="auto"/>
              <w:right w:val="single" w:sz="4" w:space="0" w:color="auto"/>
            </w:tcBorders>
          </w:tcPr>
          <w:p w14:paraId="51B68B4A"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630A85AD" w14:textId="77777777" w:rsidR="00AF279F" w:rsidRDefault="00AF279F" w:rsidP="005720E4"/>
        </w:tc>
        <w:tc>
          <w:tcPr>
            <w:tcW w:w="4500" w:type="dxa"/>
            <w:gridSpan w:val="2"/>
            <w:tcBorders>
              <w:top w:val="single" w:sz="4" w:space="0" w:color="auto"/>
              <w:left w:val="single" w:sz="4" w:space="0" w:color="auto"/>
              <w:bottom w:val="single" w:sz="4" w:space="0" w:color="auto"/>
              <w:right w:val="single" w:sz="4" w:space="0" w:color="auto"/>
            </w:tcBorders>
          </w:tcPr>
          <w:p w14:paraId="25B717FD" w14:textId="77777777" w:rsidR="00AF279F" w:rsidRDefault="00AF279F" w:rsidP="005720E4"/>
        </w:tc>
      </w:tr>
      <w:tr w:rsidR="00AF279F" w14:paraId="16C478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547" w:type="dxa"/>
            <w:gridSpan w:val="2"/>
            <w:tcBorders>
              <w:top w:val="single" w:sz="4" w:space="0" w:color="auto"/>
              <w:left w:val="single" w:sz="4" w:space="0" w:color="auto"/>
              <w:bottom w:val="single" w:sz="4" w:space="0" w:color="auto"/>
              <w:right w:val="single" w:sz="4" w:space="0" w:color="auto"/>
            </w:tcBorders>
          </w:tcPr>
          <w:p w14:paraId="747CBD9F"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708372EC" w14:textId="77777777" w:rsidR="00AF279F" w:rsidRDefault="00AF279F" w:rsidP="005720E4"/>
        </w:tc>
        <w:tc>
          <w:tcPr>
            <w:tcW w:w="4500" w:type="dxa"/>
            <w:gridSpan w:val="2"/>
            <w:tcBorders>
              <w:top w:val="single" w:sz="4" w:space="0" w:color="auto"/>
              <w:left w:val="single" w:sz="4" w:space="0" w:color="auto"/>
              <w:bottom w:val="single" w:sz="4" w:space="0" w:color="auto"/>
              <w:right w:val="single" w:sz="4" w:space="0" w:color="auto"/>
            </w:tcBorders>
          </w:tcPr>
          <w:p w14:paraId="7DDCB2CE" w14:textId="77777777" w:rsidR="00AF279F" w:rsidRDefault="00AF279F" w:rsidP="005720E4"/>
        </w:tc>
      </w:tr>
      <w:tr w:rsidR="00AF279F" w14:paraId="23FCC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547" w:type="dxa"/>
            <w:gridSpan w:val="2"/>
            <w:tcBorders>
              <w:top w:val="single" w:sz="4" w:space="0" w:color="auto"/>
              <w:left w:val="single" w:sz="4" w:space="0" w:color="auto"/>
              <w:bottom w:val="single" w:sz="4" w:space="0" w:color="auto"/>
              <w:right w:val="single" w:sz="4" w:space="0" w:color="auto"/>
            </w:tcBorders>
          </w:tcPr>
          <w:p w14:paraId="0A4BF318"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1EB993DF" w14:textId="77777777" w:rsidR="00AF279F" w:rsidRDefault="00AF279F" w:rsidP="005720E4"/>
        </w:tc>
        <w:tc>
          <w:tcPr>
            <w:tcW w:w="4500" w:type="dxa"/>
            <w:gridSpan w:val="2"/>
            <w:tcBorders>
              <w:top w:val="single" w:sz="4" w:space="0" w:color="auto"/>
              <w:left w:val="single" w:sz="4" w:space="0" w:color="auto"/>
              <w:bottom w:val="single" w:sz="4" w:space="0" w:color="auto"/>
              <w:right w:val="single" w:sz="4" w:space="0" w:color="auto"/>
            </w:tcBorders>
          </w:tcPr>
          <w:p w14:paraId="506A95AC" w14:textId="77777777" w:rsidR="00AF279F" w:rsidRDefault="00AF279F" w:rsidP="005720E4"/>
        </w:tc>
      </w:tr>
      <w:tr w:rsidR="00AF279F" w14:paraId="183FC9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547" w:type="dxa"/>
            <w:gridSpan w:val="2"/>
            <w:tcBorders>
              <w:top w:val="single" w:sz="4" w:space="0" w:color="auto"/>
              <w:left w:val="single" w:sz="4" w:space="0" w:color="auto"/>
              <w:bottom w:val="single" w:sz="4" w:space="0" w:color="auto"/>
              <w:right w:val="single" w:sz="4" w:space="0" w:color="auto"/>
            </w:tcBorders>
          </w:tcPr>
          <w:p w14:paraId="32B0FD67"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4AF62AD7" w14:textId="77777777" w:rsidR="00AF279F" w:rsidRDefault="00AF279F" w:rsidP="005720E4"/>
        </w:tc>
        <w:tc>
          <w:tcPr>
            <w:tcW w:w="4500" w:type="dxa"/>
            <w:gridSpan w:val="2"/>
            <w:tcBorders>
              <w:top w:val="single" w:sz="4" w:space="0" w:color="auto"/>
              <w:left w:val="single" w:sz="4" w:space="0" w:color="auto"/>
              <w:bottom w:val="single" w:sz="4" w:space="0" w:color="auto"/>
              <w:right w:val="single" w:sz="4" w:space="0" w:color="auto"/>
            </w:tcBorders>
          </w:tcPr>
          <w:p w14:paraId="60D64C73" w14:textId="77777777" w:rsidR="00AF279F" w:rsidRDefault="00AF279F" w:rsidP="005720E4"/>
        </w:tc>
      </w:tr>
    </w:tbl>
    <w:p w14:paraId="6222C2D0" w14:textId="77777777" w:rsidR="00AF279F" w:rsidRDefault="00AF279F">
      <w:pPr>
        <w:rPr>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7"/>
        <w:gridCol w:w="5393"/>
      </w:tblGrid>
      <w:tr w:rsidR="003B0EBF" w14:paraId="21F74167" w14:textId="77777777">
        <w:tc>
          <w:tcPr>
            <w:tcW w:w="5508" w:type="dxa"/>
            <w:tcBorders>
              <w:top w:val="nil"/>
              <w:left w:val="nil"/>
              <w:bottom w:val="single" w:sz="4" w:space="0" w:color="auto"/>
              <w:right w:val="nil"/>
            </w:tcBorders>
          </w:tcPr>
          <w:p w14:paraId="6A989B0C" w14:textId="77777777" w:rsidR="003B0EBF" w:rsidRDefault="003B0EBF">
            <w:pPr>
              <w:jc w:val="center"/>
              <w:rPr>
                <w:sz w:val="20"/>
              </w:rPr>
            </w:pPr>
            <w:r>
              <w:rPr>
                <w:sz w:val="20"/>
              </w:rPr>
              <w:t>Manufacturer and Model Type of System in Use</w:t>
            </w:r>
          </w:p>
        </w:tc>
        <w:tc>
          <w:tcPr>
            <w:tcW w:w="5508" w:type="dxa"/>
            <w:tcBorders>
              <w:top w:val="nil"/>
              <w:left w:val="nil"/>
              <w:bottom w:val="single" w:sz="4" w:space="0" w:color="auto"/>
              <w:right w:val="nil"/>
            </w:tcBorders>
          </w:tcPr>
          <w:p w14:paraId="7B81145E" w14:textId="77777777" w:rsidR="003B0EBF" w:rsidRDefault="003B0EBF">
            <w:pPr>
              <w:jc w:val="center"/>
              <w:rPr>
                <w:sz w:val="20"/>
              </w:rPr>
            </w:pPr>
            <w:r>
              <w:rPr>
                <w:sz w:val="20"/>
              </w:rPr>
              <w:t>Period in Use</w:t>
            </w:r>
          </w:p>
        </w:tc>
      </w:tr>
      <w:tr w:rsidR="003B0EBF" w14:paraId="010ECF9F" w14:textId="77777777">
        <w:trPr>
          <w:trHeight w:val="360"/>
        </w:trPr>
        <w:tc>
          <w:tcPr>
            <w:tcW w:w="5508" w:type="dxa"/>
            <w:tcBorders>
              <w:top w:val="single" w:sz="4" w:space="0" w:color="auto"/>
            </w:tcBorders>
          </w:tcPr>
          <w:p w14:paraId="2594CB96" w14:textId="77777777" w:rsidR="003B0EBF" w:rsidRDefault="003B0EBF">
            <w:pPr>
              <w:rPr>
                <w:sz w:val="20"/>
                <w:u w:val="single"/>
              </w:rPr>
            </w:pPr>
          </w:p>
        </w:tc>
        <w:tc>
          <w:tcPr>
            <w:tcW w:w="5508" w:type="dxa"/>
            <w:tcBorders>
              <w:top w:val="single" w:sz="4" w:space="0" w:color="auto"/>
            </w:tcBorders>
          </w:tcPr>
          <w:p w14:paraId="5852F1B0" w14:textId="77777777" w:rsidR="003B0EBF" w:rsidRDefault="003B0EBF">
            <w:pPr>
              <w:rPr>
                <w:sz w:val="20"/>
                <w:u w:val="single"/>
              </w:rPr>
            </w:pPr>
          </w:p>
        </w:tc>
      </w:tr>
      <w:tr w:rsidR="003B0EBF" w14:paraId="15F498EB" w14:textId="77777777">
        <w:trPr>
          <w:trHeight w:val="360"/>
        </w:trPr>
        <w:tc>
          <w:tcPr>
            <w:tcW w:w="5508" w:type="dxa"/>
          </w:tcPr>
          <w:p w14:paraId="303FC2B5" w14:textId="77777777" w:rsidR="003B0EBF" w:rsidRDefault="003B0EBF">
            <w:pPr>
              <w:rPr>
                <w:sz w:val="20"/>
                <w:u w:val="single"/>
              </w:rPr>
            </w:pPr>
          </w:p>
        </w:tc>
        <w:tc>
          <w:tcPr>
            <w:tcW w:w="5508" w:type="dxa"/>
          </w:tcPr>
          <w:p w14:paraId="191D5939" w14:textId="77777777" w:rsidR="003B0EBF" w:rsidRDefault="003B0EBF">
            <w:pPr>
              <w:rPr>
                <w:sz w:val="20"/>
                <w:u w:val="single"/>
              </w:rPr>
            </w:pPr>
          </w:p>
        </w:tc>
      </w:tr>
      <w:tr w:rsidR="003B0EBF" w14:paraId="16FBCAFF" w14:textId="77777777">
        <w:trPr>
          <w:trHeight w:val="360"/>
        </w:trPr>
        <w:tc>
          <w:tcPr>
            <w:tcW w:w="5508" w:type="dxa"/>
          </w:tcPr>
          <w:p w14:paraId="639B29DA" w14:textId="77777777" w:rsidR="003B0EBF" w:rsidRDefault="003B0EBF">
            <w:pPr>
              <w:rPr>
                <w:sz w:val="20"/>
                <w:u w:val="single"/>
              </w:rPr>
            </w:pPr>
          </w:p>
        </w:tc>
        <w:tc>
          <w:tcPr>
            <w:tcW w:w="5508" w:type="dxa"/>
          </w:tcPr>
          <w:p w14:paraId="52A17469" w14:textId="77777777" w:rsidR="003B0EBF" w:rsidRDefault="003B0EBF">
            <w:pPr>
              <w:rPr>
                <w:sz w:val="20"/>
                <w:u w:val="single"/>
              </w:rPr>
            </w:pPr>
          </w:p>
        </w:tc>
      </w:tr>
      <w:tr w:rsidR="003B0EBF" w14:paraId="79C3DB8C" w14:textId="77777777">
        <w:trPr>
          <w:trHeight w:val="360"/>
        </w:trPr>
        <w:tc>
          <w:tcPr>
            <w:tcW w:w="5508" w:type="dxa"/>
          </w:tcPr>
          <w:p w14:paraId="54A74CDC" w14:textId="77777777" w:rsidR="003B0EBF" w:rsidRDefault="003B0EBF">
            <w:pPr>
              <w:rPr>
                <w:sz w:val="20"/>
                <w:u w:val="single"/>
              </w:rPr>
            </w:pPr>
          </w:p>
        </w:tc>
        <w:tc>
          <w:tcPr>
            <w:tcW w:w="5508" w:type="dxa"/>
          </w:tcPr>
          <w:p w14:paraId="313C84EA" w14:textId="77777777" w:rsidR="003B0EBF" w:rsidRDefault="003B0EBF">
            <w:pPr>
              <w:rPr>
                <w:sz w:val="20"/>
                <w:u w:val="single"/>
              </w:rPr>
            </w:pPr>
          </w:p>
        </w:tc>
      </w:tr>
    </w:tbl>
    <w:p w14:paraId="69CA8231" w14:textId="77777777" w:rsidR="003B0EBF" w:rsidRDefault="003B0EBF">
      <w:pPr>
        <w:rPr>
          <w:sz w:val="8"/>
          <w:u w:val="single"/>
        </w:rPr>
      </w:pPr>
    </w:p>
    <w:p w14:paraId="66F2CD72" w14:textId="77777777" w:rsidR="0082378A" w:rsidRDefault="0082378A">
      <w:pPr>
        <w:rPr>
          <w:sz w:val="20"/>
          <w:u w:val="single"/>
        </w:rPr>
      </w:pPr>
    </w:p>
    <w:p w14:paraId="18F18737" w14:textId="0BC07C56" w:rsidR="003B0EBF" w:rsidRDefault="003B0EBF">
      <w:pPr>
        <w:rPr>
          <w:sz w:val="20"/>
          <w:u w:val="single"/>
        </w:rPr>
      </w:pPr>
      <w:r>
        <w:rPr>
          <w:sz w:val="20"/>
          <w:u w:val="single"/>
        </w:rPr>
        <w:t>Checklist Completion Notes:</w:t>
      </w:r>
    </w:p>
    <w:p w14:paraId="726EB49F" w14:textId="77777777" w:rsidR="0082378A" w:rsidRPr="0082378A" w:rsidRDefault="0082378A">
      <w:pPr>
        <w:rPr>
          <w:sz w:val="6"/>
        </w:rPr>
      </w:pPr>
    </w:p>
    <w:p w14:paraId="4FD90349" w14:textId="52B483D9" w:rsidR="0082378A" w:rsidRPr="0082378A" w:rsidRDefault="00B918CE" w:rsidP="0082378A">
      <w:pPr>
        <w:numPr>
          <w:ilvl w:val="0"/>
          <w:numId w:val="2"/>
        </w:numPr>
        <w:rPr>
          <w:sz w:val="20"/>
        </w:rPr>
      </w:pPr>
      <w:r>
        <w:rPr>
          <w:sz w:val="20"/>
        </w:rPr>
        <w:t xml:space="preserve">Unless otherwise instructed, examine a completed document for compliance for those questions referring to records/documentation and recalculating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306E5C68" w14:textId="52B483D9" w:rsidR="00B918CE" w:rsidRPr="0082378A" w:rsidRDefault="00B918CE" w:rsidP="00B918CE">
      <w:pPr>
        <w:rPr>
          <w:sz w:val="10"/>
          <w:szCs w:val="8"/>
        </w:rPr>
      </w:pPr>
    </w:p>
    <w:p w14:paraId="14DBC06D" w14:textId="25216919" w:rsidR="003B0EBF" w:rsidRPr="00E53D7E" w:rsidRDefault="003B0EBF" w:rsidP="006D293E">
      <w:pPr>
        <w:numPr>
          <w:ilvl w:val="0"/>
          <w:numId w:val="2"/>
        </w:numPr>
        <w:rPr>
          <w:sz w:val="20"/>
          <w:szCs w:val="20"/>
        </w:rPr>
      </w:pPr>
      <w:r>
        <w:rPr>
          <w:sz w:val="20"/>
        </w:rPr>
        <w:t xml:space="preserve">All "no" answers require referencing and/or comment, and should be cited as regulation violations, unless adequate alternative procedures exist (i.e., approval of alternative procedure granted by the Board Chair, including computerized applications) or the question requires a "no" answer for acceptability. </w:t>
      </w:r>
      <w:r w:rsidR="00E53D7E">
        <w:rPr>
          <w:sz w:val="20"/>
        </w:rPr>
        <w:t xml:space="preserve"> </w:t>
      </w:r>
      <w:r w:rsidR="00E53D7E" w:rsidRPr="00E53D7E">
        <w:rPr>
          <w:sz w:val="20"/>
          <w:szCs w:val="20"/>
        </w:rPr>
        <w:t xml:space="preserve">All “N/A” answers require referencing and/or comment, as to the reason the MICS is not applicable.  </w:t>
      </w:r>
    </w:p>
    <w:p w14:paraId="4D71C361" w14:textId="77777777" w:rsidR="003B0EBF" w:rsidRPr="0082378A" w:rsidRDefault="003B0EBF">
      <w:pPr>
        <w:numPr>
          <w:ilvl w:val="12"/>
          <w:numId w:val="0"/>
        </w:numPr>
        <w:ind w:left="360" w:hanging="360"/>
        <w:rPr>
          <w:sz w:val="10"/>
          <w:szCs w:val="8"/>
        </w:rPr>
      </w:pPr>
    </w:p>
    <w:p w14:paraId="20613968" w14:textId="0DC9A6FF" w:rsidR="001B5C22" w:rsidRDefault="003B0EBF" w:rsidP="006D293E">
      <w:pPr>
        <w:numPr>
          <w:ilvl w:val="0"/>
          <w:numId w:val="2"/>
        </w:numPr>
        <w:rPr>
          <w:sz w:val="20"/>
        </w:rPr>
      </w:pPr>
      <w:r>
        <w:rPr>
          <w:sz w:val="20"/>
        </w:rPr>
        <w:t>"(#)" refers to the Minimum Internal Control Standards for I</w:t>
      </w:r>
      <w:r w:rsidR="001B5C22">
        <w:rPr>
          <w:sz w:val="20"/>
        </w:rPr>
        <w:t xml:space="preserve">nformation Technology, Version </w:t>
      </w:r>
      <w:r w:rsidR="00BF40E4">
        <w:rPr>
          <w:sz w:val="20"/>
        </w:rPr>
        <w:t>9</w:t>
      </w:r>
      <w:r>
        <w:rPr>
          <w:sz w:val="20"/>
        </w:rPr>
        <w:t>.</w:t>
      </w:r>
      <w:r w:rsidR="003201C7">
        <w:rPr>
          <w:sz w:val="20"/>
        </w:rPr>
        <w:t xml:space="preserve">  The Information Technology MICS also include Notes #1 - #6.</w:t>
      </w:r>
      <w:r>
        <w:rPr>
          <w:sz w:val="20"/>
        </w:rPr>
        <w:t xml:space="preserve"> </w:t>
      </w:r>
    </w:p>
    <w:p w14:paraId="4CE4041A" w14:textId="77777777" w:rsidR="00567411" w:rsidRPr="00393BC6" w:rsidRDefault="00567411" w:rsidP="00567411">
      <w:pPr>
        <w:rPr>
          <w:sz w:val="8"/>
          <w:szCs w:val="8"/>
        </w:rPr>
      </w:pPr>
    </w:p>
    <w:p w14:paraId="627E318F" w14:textId="797AB9EF" w:rsidR="00567411" w:rsidRDefault="005B126E" w:rsidP="006D293E">
      <w:pPr>
        <w:numPr>
          <w:ilvl w:val="0"/>
          <w:numId w:val="2"/>
        </w:numPr>
        <w:rPr>
          <w:sz w:val="20"/>
        </w:rPr>
      </w:pPr>
      <w:r w:rsidRPr="009331A4">
        <w:rPr>
          <w:sz w:val="20"/>
        </w:rPr>
        <w:t>The checklist may be completed by an information technology</w:t>
      </w:r>
      <w:r w:rsidR="00FE59E2" w:rsidRPr="009331A4">
        <w:rPr>
          <w:sz w:val="20"/>
        </w:rPr>
        <w:t xml:space="preserve"> (IT)</w:t>
      </w:r>
      <w:r w:rsidRPr="009331A4">
        <w:rPr>
          <w:sz w:val="20"/>
        </w:rPr>
        <w:t xml:space="preserve"> specialist.  Alternati</w:t>
      </w:r>
      <w:r w:rsidR="00FE59E2" w:rsidRPr="009331A4">
        <w:rPr>
          <w:sz w:val="20"/>
        </w:rPr>
        <w:t xml:space="preserve">vely, the </w:t>
      </w:r>
      <w:r w:rsidR="00D12716" w:rsidRPr="009331A4">
        <w:rPr>
          <w:sz w:val="20"/>
        </w:rPr>
        <w:t>results</w:t>
      </w:r>
      <w:r w:rsidR="001D0BB2">
        <w:rPr>
          <w:sz w:val="20"/>
        </w:rPr>
        <w:t xml:space="preserve"> of</w:t>
      </w:r>
      <w:r w:rsidR="00D12716" w:rsidRPr="009331A4">
        <w:rPr>
          <w:sz w:val="20"/>
        </w:rPr>
        <w:t xml:space="preserve"> an</w:t>
      </w:r>
      <w:r w:rsidR="00FE59E2" w:rsidRPr="009331A4">
        <w:rPr>
          <w:sz w:val="20"/>
        </w:rPr>
        <w:t xml:space="preserve"> IT specialist</w:t>
      </w:r>
      <w:r w:rsidR="00D12716" w:rsidRPr="009331A4">
        <w:rPr>
          <w:sz w:val="20"/>
        </w:rPr>
        <w:t>’s work during related audit procedures</w:t>
      </w:r>
      <w:r w:rsidR="00FE59E2" w:rsidRPr="009331A4">
        <w:rPr>
          <w:sz w:val="20"/>
        </w:rPr>
        <w:t xml:space="preserve"> </w:t>
      </w:r>
      <w:r w:rsidR="00D12716" w:rsidRPr="009331A4">
        <w:rPr>
          <w:sz w:val="20"/>
        </w:rPr>
        <w:t>performed</w:t>
      </w:r>
      <w:r w:rsidR="002A053C" w:rsidRPr="009331A4">
        <w:rPr>
          <w:sz w:val="20"/>
        </w:rPr>
        <w:t xml:space="preserve"> (e.g., Sarbanes-Oxley procedures</w:t>
      </w:r>
      <w:r w:rsidR="00D12716" w:rsidRPr="009331A4">
        <w:rPr>
          <w:sz w:val="20"/>
        </w:rPr>
        <w:t xml:space="preserve">) </w:t>
      </w:r>
      <w:r w:rsidRPr="009331A4">
        <w:rPr>
          <w:sz w:val="20"/>
        </w:rPr>
        <w:t xml:space="preserve">may be utilized.  </w:t>
      </w:r>
      <w:r w:rsidR="009B21CA" w:rsidRPr="009331A4">
        <w:rPr>
          <w:sz w:val="20"/>
        </w:rPr>
        <w:t>The procedures</w:t>
      </w:r>
      <w:r w:rsidR="00FE59E2" w:rsidRPr="009331A4">
        <w:rPr>
          <w:sz w:val="20"/>
        </w:rPr>
        <w:t xml:space="preserve"> performed </w:t>
      </w:r>
      <w:r w:rsidR="009B21CA" w:rsidRPr="009331A4">
        <w:rPr>
          <w:sz w:val="20"/>
        </w:rPr>
        <w:t>through the use of</w:t>
      </w:r>
      <w:r w:rsidR="00FE59E2" w:rsidRPr="009331A4">
        <w:rPr>
          <w:sz w:val="20"/>
        </w:rPr>
        <w:t xml:space="preserve"> an IT specialist is </w:t>
      </w:r>
      <w:r w:rsidR="009B21CA" w:rsidRPr="009331A4">
        <w:rPr>
          <w:sz w:val="20"/>
        </w:rPr>
        <w:t>identified</w:t>
      </w:r>
      <w:r w:rsidR="00E84077" w:rsidRPr="009331A4">
        <w:rPr>
          <w:sz w:val="20"/>
        </w:rPr>
        <w:t xml:space="preserve"> as such by documenting</w:t>
      </w:r>
      <w:r w:rsidR="00FE59E2" w:rsidRPr="009331A4">
        <w:rPr>
          <w:sz w:val="20"/>
        </w:rPr>
        <w:t xml:space="preserve"> in the checklist.</w:t>
      </w:r>
      <w:r w:rsidRPr="009331A4">
        <w:rPr>
          <w:sz w:val="20"/>
        </w:rPr>
        <w:t xml:space="preserve">  </w:t>
      </w:r>
    </w:p>
    <w:p w14:paraId="1E402C2B" w14:textId="77777777" w:rsidR="00393BC6" w:rsidRPr="0082378A" w:rsidRDefault="00393BC6" w:rsidP="00393BC6">
      <w:pPr>
        <w:pStyle w:val="ListParagraph"/>
        <w:rPr>
          <w:sz w:val="10"/>
          <w:szCs w:val="8"/>
        </w:rPr>
      </w:pPr>
    </w:p>
    <w:p w14:paraId="1EEB32B5" w14:textId="4F8647CF" w:rsidR="00393BC6" w:rsidRPr="009331A4" w:rsidRDefault="00393BC6" w:rsidP="006D293E">
      <w:pPr>
        <w:numPr>
          <w:ilvl w:val="0"/>
          <w:numId w:val="2"/>
        </w:numPr>
        <w:rPr>
          <w:sz w:val="20"/>
        </w:rPr>
      </w:pPr>
      <w:r>
        <w:rPr>
          <w:sz w:val="20"/>
        </w:rPr>
        <w:t>The questions on this checklist relating to MICS #’s 1-</w:t>
      </w:r>
      <w:r w:rsidR="00BF40E4">
        <w:rPr>
          <w:sz w:val="20"/>
        </w:rPr>
        <w:t>3</w:t>
      </w:r>
      <w:r w:rsidR="00FE0A81">
        <w:rPr>
          <w:sz w:val="20"/>
        </w:rPr>
        <w:t>1</w:t>
      </w:r>
      <w:r>
        <w:rPr>
          <w:sz w:val="20"/>
        </w:rPr>
        <w:t xml:space="preserve"> must be addressed for each gaming department application .  The completed checklist must clearly demonstrate that all applications were addressed and to what specific applications any exceptions noted apply. </w:t>
      </w:r>
    </w:p>
    <w:p w14:paraId="40050F5D" w14:textId="77777777" w:rsidR="00567411" w:rsidRPr="00393BC6" w:rsidRDefault="00567411" w:rsidP="00567411">
      <w:pPr>
        <w:rPr>
          <w:sz w:val="8"/>
          <w:szCs w:val="8"/>
        </w:rPr>
      </w:pPr>
    </w:p>
    <w:p w14:paraId="2628B6E5" w14:textId="77777777" w:rsidR="009331A4" w:rsidRDefault="009331A4" w:rsidP="001B5C22">
      <w:pPr>
        <w:rPr>
          <w:sz w:val="20"/>
        </w:rPr>
      </w:pPr>
    </w:p>
    <w:p w14:paraId="102DC489" w14:textId="77777777" w:rsidR="003B0EBF" w:rsidRDefault="003B0EBF">
      <w:pPr>
        <w:rPr>
          <w:sz w:val="8"/>
        </w:rPr>
      </w:pPr>
    </w:p>
    <w:tbl>
      <w:tblPr>
        <w:tblW w:w="110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1547"/>
        <w:gridCol w:w="1943"/>
        <w:gridCol w:w="654"/>
        <w:gridCol w:w="2212"/>
      </w:tblGrid>
      <w:tr w:rsidR="003B0EBF" w14:paraId="4DBB1F0E" w14:textId="77777777" w:rsidTr="00E14D4D">
        <w:trPr>
          <w:cantSplit/>
          <w:tblHeader/>
        </w:trPr>
        <w:tc>
          <w:tcPr>
            <w:tcW w:w="4700" w:type="dxa"/>
            <w:shd w:val="pct15" w:color="auto" w:fill="auto"/>
          </w:tcPr>
          <w:p w14:paraId="46D980A2" w14:textId="77777777" w:rsidR="003B0EBF" w:rsidRDefault="003B0EBF">
            <w:pPr>
              <w:jc w:val="center"/>
              <w:rPr>
                <w:sz w:val="20"/>
              </w:rPr>
            </w:pPr>
            <w:r>
              <w:rPr>
                <w:sz w:val="20"/>
              </w:rPr>
              <w:lastRenderedPageBreak/>
              <w:t>Questions</w:t>
            </w:r>
          </w:p>
        </w:tc>
        <w:tc>
          <w:tcPr>
            <w:tcW w:w="1547" w:type="dxa"/>
            <w:tcBorders>
              <w:bottom w:val="single" w:sz="4" w:space="0" w:color="auto"/>
            </w:tcBorders>
            <w:shd w:val="pct15" w:color="auto" w:fill="auto"/>
          </w:tcPr>
          <w:p w14:paraId="21288E8F" w14:textId="77777777" w:rsidR="003B0EBF" w:rsidRDefault="003B0EBF">
            <w:pPr>
              <w:jc w:val="center"/>
              <w:rPr>
                <w:sz w:val="20"/>
              </w:rPr>
            </w:pPr>
            <w:r>
              <w:rPr>
                <w:sz w:val="20"/>
              </w:rPr>
              <w:t>Yes</w:t>
            </w:r>
          </w:p>
        </w:tc>
        <w:tc>
          <w:tcPr>
            <w:tcW w:w="1943" w:type="dxa"/>
            <w:tcBorders>
              <w:bottom w:val="single" w:sz="4" w:space="0" w:color="auto"/>
            </w:tcBorders>
            <w:shd w:val="pct15" w:color="auto" w:fill="auto"/>
          </w:tcPr>
          <w:p w14:paraId="2BF1D745" w14:textId="77777777" w:rsidR="003B0EBF" w:rsidRDefault="003B0EBF">
            <w:pPr>
              <w:jc w:val="center"/>
              <w:rPr>
                <w:sz w:val="20"/>
              </w:rPr>
            </w:pPr>
            <w:r>
              <w:rPr>
                <w:sz w:val="20"/>
              </w:rPr>
              <w:t>No</w:t>
            </w:r>
          </w:p>
        </w:tc>
        <w:tc>
          <w:tcPr>
            <w:tcW w:w="654" w:type="dxa"/>
            <w:tcBorders>
              <w:bottom w:val="single" w:sz="4" w:space="0" w:color="auto"/>
            </w:tcBorders>
            <w:shd w:val="pct15" w:color="auto" w:fill="auto"/>
          </w:tcPr>
          <w:p w14:paraId="77DC4B4E" w14:textId="77777777" w:rsidR="003B0EBF" w:rsidRDefault="003B0EBF">
            <w:pPr>
              <w:jc w:val="center"/>
              <w:rPr>
                <w:sz w:val="20"/>
              </w:rPr>
            </w:pPr>
            <w:r>
              <w:rPr>
                <w:sz w:val="20"/>
              </w:rPr>
              <w:t>N/A</w:t>
            </w:r>
          </w:p>
        </w:tc>
        <w:tc>
          <w:tcPr>
            <w:tcW w:w="2212" w:type="dxa"/>
            <w:tcBorders>
              <w:bottom w:val="single" w:sz="4" w:space="0" w:color="auto"/>
            </w:tcBorders>
            <w:shd w:val="pct15" w:color="auto" w:fill="auto"/>
          </w:tcPr>
          <w:p w14:paraId="5941D5FD" w14:textId="77777777" w:rsidR="003B0EBF" w:rsidRDefault="003B0EBF">
            <w:pPr>
              <w:jc w:val="center"/>
              <w:rPr>
                <w:sz w:val="20"/>
              </w:rPr>
            </w:pPr>
            <w:r>
              <w:rPr>
                <w:sz w:val="20"/>
              </w:rPr>
              <w:t>Comments, W/P Reference</w:t>
            </w:r>
          </w:p>
        </w:tc>
      </w:tr>
      <w:tr w:rsidR="00032AE5" w14:paraId="5E8C9341" w14:textId="77777777" w:rsidTr="00E14D4D">
        <w:trPr>
          <w:cantSplit/>
        </w:trPr>
        <w:tc>
          <w:tcPr>
            <w:tcW w:w="4700" w:type="dxa"/>
            <w:tcMar>
              <w:left w:w="115" w:type="dxa"/>
              <w:bottom w:w="144" w:type="dxa"/>
              <w:right w:w="115" w:type="dxa"/>
            </w:tcMar>
          </w:tcPr>
          <w:p w14:paraId="1EA33541" w14:textId="6D7D9D4C" w:rsidR="00032AE5" w:rsidRDefault="00C533E9" w:rsidP="006D293E">
            <w:pPr>
              <w:numPr>
                <w:ilvl w:val="0"/>
                <w:numId w:val="1"/>
              </w:numPr>
              <w:rPr>
                <w:sz w:val="20"/>
              </w:rPr>
            </w:pPr>
            <w:r>
              <w:rPr>
                <w:sz w:val="20"/>
              </w:rPr>
              <w:tab/>
            </w:r>
            <w:r w:rsidR="00032AE5">
              <w:rPr>
                <w:sz w:val="20"/>
              </w:rPr>
              <w:t xml:space="preserve">Has the licensee’s written system of internal control for information technology </w:t>
            </w:r>
            <w:r w:rsidR="00D27EF0">
              <w:rPr>
                <w:sz w:val="20"/>
              </w:rPr>
              <w:t>and for information technology for each</w:t>
            </w:r>
            <w:r w:rsidR="00032AE5">
              <w:rPr>
                <w:sz w:val="20"/>
              </w:rPr>
              <w:t xml:space="preserve"> gaming department </w:t>
            </w:r>
            <w:r w:rsidR="00D27EF0">
              <w:rPr>
                <w:sz w:val="20"/>
              </w:rPr>
              <w:t xml:space="preserve"> </w:t>
            </w:r>
            <w:r w:rsidR="00032AE5">
              <w:rPr>
                <w:sz w:val="20"/>
              </w:rPr>
              <w:t>been read prior to the completion of this checklist to obtain an understanding of the licensee’s informatio</w:t>
            </w:r>
            <w:r w:rsidR="00D27EF0">
              <w:rPr>
                <w:sz w:val="20"/>
              </w:rPr>
              <w:t>n technology procedures</w:t>
            </w:r>
            <w:r w:rsidR="00032AE5">
              <w:rPr>
                <w:sz w:val="20"/>
              </w:rPr>
              <w:t>?</w:t>
            </w:r>
          </w:p>
        </w:tc>
        <w:tc>
          <w:tcPr>
            <w:tcW w:w="1547" w:type="dxa"/>
            <w:tcBorders>
              <w:bottom w:val="single" w:sz="4" w:space="0" w:color="auto"/>
            </w:tcBorders>
          </w:tcPr>
          <w:p w14:paraId="763EB7EE" w14:textId="77777777" w:rsidR="00032AE5" w:rsidRDefault="00032AE5">
            <w:pPr>
              <w:ind w:left="720"/>
              <w:rPr>
                <w:sz w:val="20"/>
              </w:rPr>
            </w:pPr>
          </w:p>
        </w:tc>
        <w:tc>
          <w:tcPr>
            <w:tcW w:w="1943" w:type="dxa"/>
            <w:tcBorders>
              <w:bottom w:val="single" w:sz="4" w:space="0" w:color="auto"/>
            </w:tcBorders>
          </w:tcPr>
          <w:p w14:paraId="5F2323F0" w14:textId="77777777" w:rsidR="00032AE5" w:rsidRDefault="00032AE5">
            <w:pPr>
              <w:rPr>
                <w:sz w:val="20"/>
              </w:rPr>
            </w:pPr>
          </w:p>
        </w:tc>
        <w:tc>
          <w:tcPr>
            <w:tcW w:w="654" w:type="dxa"/>
            <w:tcBorders>
              <w:bottom w:val="single" w:sz="4" w:space="0" w:color="auto"/>
            </w:tcBorders>
          </w:tcPr>
          <w:p w14:paraId="62269F67" w14:textId="77777777" w:rsidR="00032AE5" w:rsidRDefault="00032AE5">
            <w:pPr>
              <w:rPr>
                <w:sz w:val="20"/>
              </w:rPr>
            </w:pPr>
          </w:p>
        </w:tc>
        <w:tc>
          <w:tcPr>
            <w:tcW w:w="2212" w:type="dxa"/>
            <w:tcBorders>
              <w:bottom w:val="single" w:sz="4" w:space="0" w:color="auto"/>
            </w:tcBorders>
          </w:tcPr>
          <w:p w14:paraId="7EBE1DDD" w14:textId="77777777" w:rsidR="00032AE5" w:rsidRDefault="00032AE5">
            <w:pPr>
              <w:rPr>
                <w:sz w:val="20"/>
              </w:rPr>
            </w:pPr>
          </w:p>
        </w:tc>
      </w:tr>
      <w:tr w:rsidR="009A14CE" w14:paraId="7864DE01" w14:textId="77777777" w:rsidTr="00E14D4D">
        <w:trPr>
          <w:cantSplit/>
        </w:trPr>
        <w:tc>
          <w:tcPr>
            <w:tcW w:w="4700" w:type="dxa"/>
            <w:tcMar>
              <w:left w:w="115" w:type="dxa"/>
              <w:bottom w:w="0" w:type="dxa"/>
              <w:right w:w="115" w:type="dxa"/>
            </w:tcMar>
          </w:tcPr>
          <w:p w14:paraId="79125696" w14:textId="4F90BB8B" w:rsidR="009A14CE" w:rsidRDefault="009A14CE" w:rsidP="00032AE5">
            <w:pPr>
              <w:pStyle w:val="Heading1"/>
            </w:pPr>
            <w:r>
              <w:t>Service Providers</w:t>
            </w:r>
          </w:p>
          <w:p w14:paraId="79A3F595" w14:textId="4DC77CFA" w:rsidR="009A14CE" w:rsidRPr="006D293E" w:rsidRDefault="009A14CE" w:rsidP="009A14CE">
            <w:pPr>
              <w:rPr>
                <w:sz w:val="8"/>
                <w:szCs w:val="8"/>
              </w:rPr>
            </w:pPr>
          </w:p>
        </w:tc>
        <w:tc>
          <w:tcPr>
            <w:tcW w:w="1547" w:type="dxa"/>
            <w:tcBorders>
              <w:bottom w:val="single" w:sz="4" w:space="0" w:color="auto"/>
            </w:tcBorders>
            <w:shd w:val="clear" w:color="auto" w:fill="D9D9D9"/>
          </w:tcPr>
          <w:p w14:paraId="221158EE" w14:textId="77777777" w:rsidR="009A14CE" w:rsidRDefault="009A14CE">
            <w:pPr>
              <w:ind w:left="720"/>
              <w:rPr>
                <w:sz w:val="20"/>
              </w:rPr>
            </w:pPr>
          </w:p>
        </w:tc>
        <w:tc>
          <w:tcPr>
            <w:tcW w:w="1943" w:type="dxa"/>
            <w:tcBorders>
              <w:bottom w:val="single" w:sz="4" w:space="0" w:color="auto"/>
            </w:tcBorders>
            <w:shd w:val="clear" w:color="auto" w:fill="D9D9D9"/>
          </w:tcPr>
          <w:p w14:paraId="0E8D696C" w14:textId="77777777" w:rsidR="009A14CE" w:rsidRDefault="009A14CE">
            <w:pPr>
              <w:rPr>
                <w:sz w:val="20"/>
              </w:rPr>
            </w:pPr>
          </w:p>
        </w:tc>
        <w:tc>
          <w:tcPr>
            <w:tcW w:w="654" w:type="dxa"/>
            <w:tcBorders>
              <w:bottom w:val="single" w:sz="4" w:space="0" w:color="auto"/>
            </w:tcBorders>
            <w:shd w:val="clear" w:color="auto" w:fill="D9D9D9"/>
          </w:tcPr>
          <w:p w14:paraId="6212083C" w14:textId="77777777" w:rsidR="009A14CE" w:rsidRDefault="009A14CE">
            <w:pPr>
              <w:rPr>
                <w:sz w:val="20"/>
              </w:rPr>
            </w:pPr>
          </w:p>
        </w:tc>
        <w:tc>
          <w:tcPr>
            <w:tcW w:w="2212" w:type="dxa"/>
            <w:tcBorders>
              <w:bottom w:val="single" w:sz="4" w:space="0" w:color="auto"/>
            </w:tcBorders>
            <w:shd w:val="clear" w:color="auto" w:fill="D9D9D9"/>
          </w:tcPr>
          <w:p w14:paraId="68D2C1E2" w14:textId="77777777" w:rsidR="009A14CE" w:rsidRDefault="009A14CE">
            <w:pPr>
              <w:rPr>
                <w:sz w:val="20"/>
              </w:rPr>
            </w:pPr>
          </w:p>
        </w:tc>
      </w:tr>
      <w:tr w:rsidR="003E4BD0" w14:paraId="112EF5D6" w14:textId="77777777" w:rsidTr="00E14D4D">
        <w:trPr>
          <w:cantSplit/>
        </w:trPr>
        <w:tc>
          <w:tcPr>
            <w:tcW w:w="4700" w:type="dxa"/>
            <w:tcMar>
              <w:left w:w="115" w:type="dxa"/>
              <w:bottom w:w="0" w:type="dxa"/>
              <w:right w:w="115" w:type="dxa"/>
            </w:tcMar>
          </w:tcPr>
          <w:p w14:paraId="00CCDBFC" w14:textId="2C8C22DF" w:rsidR="003E4BD0" w:rsidRPr="003E4BD0" w:rsidRDefault="003E4BD0" w:rsidP="003E4BD0">
            <w:pPr>
              <w:pStyle w:val="Heading1"/>
              <w:numPr>
                <w:ilvl w:val="0"/>
                <w:numId w:val="1"/>
              </w:numPr>
              <w:rPr>
                <w:b w:val="0"/>
                <w:u w:val="none"/>
              </w:rPr>
            </w:pPr>
            <w:r w:rsidRPr="003E4BD0">
              <w:rPr>
                <w:b w:val="0"/>
                <w:u w:val="none"/>
              </w:rPr>
              <w:t>Is the employee responsible for the documentation required by MICS #1 through #3 delineated within the written system of internal control pursuant to Regulation 6.090</w:t>
            </w:r>
            <w:r>
              <w:rPr>
                <w:b w:val="0"/>
                <w:u w:val="none"/>
              </w:rPr>
              <w:t>? (Note before 1)</w:t>
            </w:r>
          </w:p>
        </w:tc>
        <w:tc>
          <w:tcPr>
            <w:tcW w:w="1547" w:type="dxa"/>
            <w:tcBorders>
              <w:bottom w:val="single" w:sz="4" w:space="0" w:color="auto"/>
            </w:tcBorders>
            <w:shd w:val="clear" w:color="auto" w:fill="D9D9D9"/>
          </w:tcPr>
          <w:p w14:paraId="4E20160F" w14:textId="77777777" w:rsidR="003E4BD0" w:rsidRDefault="003E4BD0">
            <w:pPr>
              <w:ind w:left="720"/>
              <w:rPr>
                <w:sz w:val="20"/>
              </w:rPr>
            </w:pPr>
          </w:p>
        </w:tc>
        <w:tc>
          <w:tcPr>
            <w:tcW w:w="1943" w:type="dxa"/>
            <w:tcBorders>
              <w:bottom w:val="single" w:sz="4" w:space="0" w:color="auto"/>
            </w:tcBorders>
            <w:shd w:val="clear" w:color="auto" w:fill="D9D9D9"/>
          </w:tcPr>
          <w:p w14:paraId="3FFB0A2D" w14:textId="77777777" w:rsidR="003E4BD0" w:rsidRDefault="003E4BD0">
            <w:pPr>
              <w:rPr>
                <w:sz w:val="20"/>
              </w:rPr>
            </w:pPr>
          </w:p>
        </w:tc>
        <w:tc>
          <w:tcPr>
            <w:tcW w:w="654" w:type="dxa"/>
            <w:tcBorders>
              <w:bottom w:val="single" w:sz="4" w:space="0" w:color="auto"/>
            </w:tcBorders>
            <w:shd w:val="clear" w:color="auto" w:fill="D9D9D9"/>
          </w:tcPr>
          <w:p w14:paraId="1CC245A7" w14:textId="77777777" w:rsidR="003E4BD0" w:rsidRDefault="003E4BD0">
            <w:pPr>
              <w:rPr>
                <w:sz w:val="20"/>
              </w:rPr>
            </w:pPr>
          </w:p>
        </w:tc>
        <w:tc>
          <w:tcPr>
            <w:tcW w:w="2212" w:type="dxa"/>
            <w:tcBorders>
              <w:bottom w:val="single" w:sz="4" w:space="0" w:color="auto"/>
            </w:tcBorders>
            <w:shd w:val="clear" w:color="auto" w:fill="D9D9D9"/>
          </w:tcPr>
          <w:p w14:paraId="63F6E152" w14:textId="77777777" w:rsidR="003E4BD0" w:rsidRDefault="003E4BD0">
            <w:pPr>
              <w:rPr>
                <w:sz w:val="20"/>
              </w:rPr>
            </w:pPr>
          </w:p>
        </w:tc>
      </w:tr>
      <w:tr w:rsidR="009A14CE" w14:paraId="3EC6C623" w14:textId="77777777" w:rsidTr="00E14D4D">
        <w:trPr>
          <w:cantSplit/>
        </w:trPr>
        <w:tc>
          <w:tcPr>
            <w:tcW w:w="4700" w:type="dxa"/>
            <w:tcMar>
              <w:left w:w="115" w:type="dxa"/>
              <w:bottom w:w="0" w:type="dxa"/>
              <w:right w:w="115" w:type="dxa"/>
            </w:tcMar>
          </w:tcPr>
          <w:p w14:paraId="50A5C393" w14:textId="68BC1F4F" w:rsidR="009A14CE" w:rsidRPr="009A14CE" w:rsidRDefault="00C533E9" w:rsidP="006D293E">
            <w:pPr>
              <w:pStyle w:val="Heading1"/>
              <w:numPr>
                <w:ilvl w:val="0"/>
                <w:numId w:val="1"/>
              </w:numPr>
              <w:rPr>
                <w:b w:val="0"/>
                <w:u w:val="none"/>
              </w:rPr>
            </w:pPr>
            <w:r>
              <w:rPr>
                <w:b w:val="0"/>
                <w:u w:val="none"/>
              </w:rPr>
              <w:tab/>
            </w:r>
            <w:r w:rsidR="005307DC">
              <w:rPr>
                <w:b w:val="0"/>
                <w:u w:val="none"/>
              </w:rPr>
              <w:t>If</w:t>
            </w:r>
            <w:r w:rsidR="009A14CE" w:rsidRPr="009A14CE">
              <w:rPr>
                <w:b w:val="0"/>
                <w:u w:val="none"/>
              </w:rPr>
              <w:t xml:space="preserve"> an IT service provider is used for gaming applications, including the underlying databases and operating systems, </w:t>
            </w:r>
            <w:r w:rsidR="00A96721">
              <w:rPr>
                <w:b w:val="0"/>
                <w:u w:val="none"/>
              </w:rPr>
              <w:t>is</w:t>
            </w:r>
            <w:r w:rsidR="001051D8">
              <w:rPr>
                <w:b w:val="0"/>
                <w:u w:val="none"/>
              </w:rPr>
              <w:t xml:space="preserve"> </w:t>
            </w:r>
            <w:proofErr w:type="gramStart"/>
            <w:r w:rsidR="009A14CE" w:rsidRPr="009A14CE">
              <w:rPr>
                <w:b w:val="0"/>
                <w:u w:val="none"/>
              </w:rPr>
              <w:t>documentation</w:t>
            </w:r>
            <w:r w:rsidR="00A96721">
              <w:rPr>
                <w:b w:val="0"/>
                <w:u w:val="none"/>
              </w:rPr>
              <w:t xml:space="preserve"> </w:t>
            </w:r>
            <w:r w:rsidR="009A14CE" w:rsidRPr="009A14CE">
              <w:rPr>
                <w:b w:val="0"/>
                <w:u w:val="none"/>
              </w:rPr>
              <w:t>maintained</w:t>
            </w:r>
            <w:proofErr w:type="gramEnd"/>
            <w:r w:rsidR="009A14CE" w:rsidRPr="009A14CE">
              <w:rPr>
                <w:b w:val="0"/>
                <w:u w:val="none"/>
              </w:rPr>
              <w:t xml:space="preserve"> delineating at a minimum</w:t>
            </w:r>
            <w:r w:rsidR="009A14CE">
              <w:rPr>
                <w:b w:val="0"/>
                <w:u w:val="none"/>
              </w:rPr>
              <w:t xml:space="preserve"> the following</w:t>
            </w:r>
            <w:r w:rsidR="009A14CE" w:rsidRPr="000C74F3">
              <w:rPr>
                <w:b w:val="0"/>
                <w:u w:val="none"/>
              </w:rPr>
              <w:t>:</w:t>
            </w:r>
            <w:r w:rsidR="000C74F3" w:rsidRPr="000C74F3">
              <w:rPr>
                <w:u w:val="none"/>
              </w:rPr>
              <w:t xml:space="preserve">  Verify by examination.</w:t>
            </w:r>
          </w:p>
        </w:tc>
        <w:tc>
          <w:tcPr>
            <w:tcW w:w="1547" w:type="dxa"/>
            <w:tcBorders>
              <w:bottom w:val="single" w:sz="4" w:space="0" w:color="auto"/>
            </w:tcBorders>
            <w:shd w:val="clear" w:color="auto" w:fill="D9D9D9"/>
          </w:tcPr>
          <w:p w14:paraId="024CB7F2" w14:textId="77777777" w:rsidR="009A14CE" w:rsidRPr="009A14CE" w:rsidRDefault="009A14CE">
            <w:pPr>
              <w:ind w:left="720"/>
              <w:rPr>
                <w:sz w:val="20"/>
              </w:rPr>
            </w:pPr>
          </w:p>
        </w:tc>
        <w:tc>
          <w:tcPr>
            <w:tcW w:w="1943" w:type="dxa"/>
            <w:tcBorders>
              <w:bottom w:val="single" w:sz="4" w:space="0" w:color="auto"/>
            </w:tcBorders>
            <w:shd w:val="clear" w:color="auto" w:fill="D9D9D9"/>
          </w:tcPr>
          <w:p w14:paraId="543974B6" w14:textId="77777777" w:rsidR="009A14CE" w:rsidRPr="009A14CE" w:rsidRDefault="009A14CE">
            <w:pPr>
              <w:rPr>
                <w:sz w:val="20"/>
              </w:rPr>
            </w:pPr>
          </w:p>
        </w:tc>
        <w:tc>
          <w:tcPr>
            <w:tcW w:w="654" w:type="dxa"/>
            <w:tcBorders>
              <w:bottom w:val="single" w:sz="4" w:space="0" w:color="auto"/>
            </w:tcBorders>
            <w:shd w:val="clear" w:color="auto" w:fill="D9D9D9"/>
          </w:tcPr>
          <w:p w14:paraId="3B3F53FE" w14:textId="77777777" w:rsidR="009A14CE" w:rsidRPr="009A14CE" w:rsidRDefault="009A14CE">
            <w:pPr>
              <w:rPr>
                <w:sz w:val="20"/>
              </w:rPr>
            </w:pPr>
          </w:p>
        </w:tc>
        <w:tc>
          <w:tcPr>
            <w:tcW w:w="2212" w:type="dxa"/>
            <w:tcBorders>
              <w:bottom w:val="single" w:sz="4" w:space="0" w:color="auto"/>
            </w:tcBorders>
            <w:shd w:val="clear" w:color="auto" w:fill="D9D9D9"/>
          </w:tcPr>
          <w:p w14:paraId="07861B02" w14:textId="77777777" w:rsidR="009A14CE" w:rsidRPr="009A14CE" w:rsidRDefault="009A14CE">
            <w:pPr>
              <w:rPr>
                <w:sz w:val="20"/>
              </w:rPr>
            </w:pPr>
          </w:p>
        </w:tc>
      </w:tr>
      <w:tr w:rsidR="009A14CE" w14:paraId="3ECCB1A3" w14:textId="77777777" w:rsidTr="00E14D4D">
        <w:trPr>
          <w:cantSplit/>
        </w:trPr>
        <w:tc>
          <w:tcPr>
            <w:tcW w:w="4700" w:type="dxa"/>
            <w:tcMar>
              <w:left w:w="115" w:type="dxa"/>
              <w:bottom w:w="0" w:type="dxa"/>
              <w:right w:w="115" w:type="dxa"/>
            </w:tcMar>
          </w:tcPr>
          <w:p w14:paraId="6AABFF35" w14:textId="731CBC99" w:rsidR="009A14CE" w:rsidRPr="009A14CE" w:rsidRDefault="009A14CE" w:rsidP="00505CAC">
            <w:pPr>
              <w:pStyle w:val="Heading1"/>
              <w:numPr>
                <w:ilvl w:val="1"/>
                <w:numId w:val="1"/>
              </w:numPr>
              <w:ind w:left="690" w:hanging="330"/>
              <w:rPr>
                <w:b w:val="0"/>
                <w:u w:val="none"/>
              </w:rPr>
            </w:pPr>
            <w:r w:rsidRPr="009A14CE">
              <w:rPr>
                <w:b w:val="0"/>
                <w:szCs w:val="20"/>
                <w:u w:val="none"/>
              </w:rPr>
              <w:t>The name(s) of the IT service provider used</w:t>
            </w:r>
            <w:r w:rsidR="008F36C5">
              <w:rPr>
                <w:b w:val="0"/>
                <w:szCs w:val="20"/>
                <w:u w:val="none"/>
              </w:rPr>
              <w:t>?</w:t>
            </w:r>
            <w:r w:rsidR="006D293E">
              <w:rPr>
                <w:b w:val="0"/>
                <w:szCs w:val="20"/>
                <w:u w:val="none"/>
              </w:rPr>
              <w:t xml:space="preserve">  </w:t>
            </w:r>
            <w:r w:rsidR="006D293E">
              <w:rPr>
                <w:szCs w:val="20"/>
                <w:u w:val="none"/>
              </w:rPr>
              <w:t>(1a)</w:t>
            </w:r>
          </w:p>
        </w:tc>
        <w:tc>
          <w:tcPr>
            <w:tcW w:w="1547" w:type="dxa"/>
            <w:tcBorders>
              <w:bottom w:val="single" w:sz="4" w:space="0" w:color="auto"/>
            </w:tcBorders>
            <w:shd w:val="clear" w:color="auto" w:fill="auto"/>
          </w:tcPr>
          <w:p w14:paraId="636A93EE" w14:textId="77777777" w:rsidR="009A14CE" w:rsidRPr="009A14CE" w:rsidRDefault="009A14CE">
            <w:pPr>
              <w:ind w:left="720"/>
              <w:rPr>
                <w:sz w:val="20"/>
              </w:rPr>
            </w:pPr>
          </w:p>
        </w:tc>
        <w:tc>
          <w:tcPr>
            <w:tcW w:w="1943" w:type="dxa"/>
            <w:tcBorders>
              <w:bottom w:val="single" w:sz="4" w:space="0" w:color="auto"/>
            </w:tcBorders>
            <w:shd w:val="clear" w:color="auto" w:fill="auto"/>
          </w:tcPr>
          <w:p w14:paraId="0AB9FF16" w14:textId="77777777" w:rsidR="009A14CE" w:rsidRPr="009A14CE" w:rsidRDefault="009A14CE">
            <w:pPr>
              <w:rPr>
                <w:sz w:val="20"/>
              </w:rPr>
            </w:pPr>
          </w:p>
        </w:tc>
        <w:tc>
          <w:tcPr>
            <w:tcW w:w="654" w:type="dxa"/>
            <w:tcBorders>
              <w:bottom w:val="single" w:sz="4" w:space="0" w:color="auto"/>
            </w:tcBorders>
            <w:shd w:val="clear" w:color="auto" w:fill="auto"/>
          </w:tcPr>
          <w:p w14:paraId="1C7B9881" w14:textId="77777777" w:rsidR="009A14CE" w:rsidRPr="009A14CE" w:rsidRDefault="009A14CE">
            <w:pPr>
              <w:rPr>
                <w:sz w:val="20"/>
              </w:rPr>
            </w:pPr>
          </w:p>
        </w:tc>
        <w:tc>
          <w:tcPr>
            <w:tcW w:w="2212" w:type="dxa"/>
            <w:tcBorders>
              <w:bottom w:val="single" w:sz="4" w:space="0" w:color="auto"/>
            </w:tcBorders>
            <w:shd w:val="clear" w:color="auto" w:fill="auto"/>
          </w:tcPr>
          <w:p w14:paraId="4C965877" w14:textId="77777777" w:rsidR="009A14CE" w:rsidRPr="009A14CE" w:rsidRDefault="009A14CE">
            <w:pPr>
              <w:rPr>
                <w:sz w:val="20"/>
              </w:rPr>
            </w:pPr>
          </w:p>
        </w:tc>
      </w:tr>
      <w:tr w:rsidR="009A14CE" w14:paraId="0C6F45C7" w14:textId="77777777" w:rsidTr="00E14D4D">
        <w:trPr>
          <w:cantSplit/>
        </w:trPr>
        <w:tc>
          <w:tcPr>
            <w:tcW w:w="4700" w:type="dxa"/>
            <w:tcMar>
              <w:left w:w="115" w:type="dxa"/>
              <w:bottom w:w="0" w:type="dxa"/>
              <w:right w:w="115" w:type="dxa"/>
            </w:tcMar>
          </w:tcPr>
          <w:p w14:paraId="2BD02393" w14:textId="0D7F67BC" w:rsidR="009A14CE" w:rsidRPr="009A14CE" w:rsidRDefault="009A14CE" w:rsidP="006D293E">
            <w:pPr>
              <w:pStyle w:val="Heading1"/>
              <w:numPr>
                <w:ilvl w:val="1"/>
                <w:numId w:val="1"/>
              </w:numPr>
              <w:ind w:left="690" w:hanging="330"/>
              <w:rPr>
                <w:b w:val="0"/>
                <w:szCs w:val="20"/>
                <w:u w:val="none"/>
              </w:rPr>
            </w:pPr>
            <w:r w:rsidRPr="009A14CE">
              <w:rPr>
                <w:b w:val="0"/>
                <w:szCs w:val="20"/>
                <w:u w:val="none"/>
              </w:rPr>
              <w:t>The service(s) that are provided by the IT service provider (e.g., backup and recovery, user provisioning, or maintenance of the system)</w:t>
            </w:r>
            <w:r w:rsidR="008F36C5">
              <w:rPr>
                <w:b w:val="0"/>
                <w:szCs w:val="20"/>
                <w:u w:val="none"/>
              </w:rPr>
              <w:t xml:space="preserve">? </w:t>
            </w:r>
            <w:r w:rsidR="006D293E">
              <w:rPr>
                <w:szCs w:val="20"/>
                <w:u w:val="none"/>
              </w:rPr>
              <w:t>(1b)</w:t>
            </w:r>
          </w:p>
        </w:tc>
        <w:tc>
          <w:tcPr>
            <w:tcW w:w="1547" w:type="dxa"/>
            <w:tcBorders>
              <w:bottom w:val="single" w:sz="4" w:space="0" w:color="auto"/>
            </w:tcBorders>
            <w:shd w:val="clear" w:color="auto" w:fill="auto"/>
          </w:tcPr>
          <w:p w14:paraId="6AF18F66" w14:textId="77777777" w:rsidR="009A14CE" w:rsidRPr="009A14CE" w:rsidRDefault="009A14CE">
            <w:pPr>
              <w:ind w:left="720"/>
              <w:rPr>
                <w:sz w:val="20"/>
              </w:rPr>
            </w:pPr>
          </w:p>
        </w:tc>
        <w:tc>
          <w:tcPr>
            <w:tcW w:w="1943" w:type="dxa"/>
            <w:tcBorders>
              <w:bottom w:val="single" w:sz="4" w:space="0" w:color="auto"/>
            </w:tcBorders>
            <w:shd w:val="clear" w:color="auto" w:fill="auto"/>
          </w:tcPr>
          <w:p w14:paraId="50172374" w14:textId="77777777" w:rsidR="009A14CE" w:rsidRPr="009A14CE" w:rsidRDefault="009A14CE">
            <w:pPr>
              <w:rPr>
                <w:sz w:val="20"/>
              </w:rPr>
            </w:pPr>
          </w:p>
        </w:tc>
        <w:tc>
          <w:tcPr>
            <w:tcW w:w="654" w:type="dxa"/>
            <w:tcBorders>
              <w:bottom w:val="single" w:sz="4" w:space="0" w:color="auto"/>
            </w:tcBorders>
            <w:shd w:val="clear" w:color="auto" w:fill="auto"/>
          </w:tcPr>
          <w:p w14:paraId="22B80C75" w14:textId="77777777" w:rsidR="009A14CE" w:rsidRPr="009A14CE" w:rsidRDefault="009A14CE">
            <w:pPr>
              <w:rPr>
                <w:sz w:val="20"/>
              </w:rPr>
            </w:pPr>
          </w:p>
        </w:tc>
        <w:tc>
          <w:tcPr>
            <w:tcW w:w="2212" w:type="dxa"/>
            <w:tcBorders>
              <w:bottom w:val="single" w:sz="4" w:space="0" w:color="auto"/>
            </w:tcBorders>
            <w:shd w:val="clear" w:color="auto" w:fill="auto"/>
          </w:tcPr>
          <w:p w14:paraId="09C2ACE3" w14:textId="77777777" w:rsidR="009A14CE" w:rsidRPr="009A14CE" w:rsidRDefault="009A14CE">
            <w:pPr>
              <w:rPr>
                <w:sz w:val="20"/>
              </w:rPr>
            </w:pPr>
          </w:p>
        </w:tc>
      </w:tr>
      <w:tr w:rsidR="009A14CE" w14:paraId="0BC913EE" w14:textId="77777777" w:rsidTr="00E14D4D">
        <w:trPr>
          <w:cantSplit/>
        </w:trPr>
        <w:tc>
          <w:tcPr>
            <w:tcW w:w="4700" w:type="dxa"/>
            <w:tcMar>
              <w:left w:w="115" w:type="dxa"/>
              <w:bottom w:w="0" w:type="dxa"/>
              <w:right w:w="115" w:type="dxa"/>
            </w:tcMar>
          </w:tcPr>
          <w:p w14:paraId="376F69D4" w14:textId="61AF43D3" w:rsidR="009A14CE" w:rsidRPr="009A14CE" w:rsidRDefault="009A14CE" w:rsidP="006D293E">
            <w:pPr>
              <w:pStyle w:val="Default"/>
              <w:numPr>
                <w:ilvl w:val="1"/>
                <w:numId w:val="1"/>
              </w:numPr>
              <w:ind w:left="690" w:hanging="330"/>
              <w:rPr>
                <w:b/>
                <w:szCs w:val="20"/>
              </w:rPr>
            </w:pPr>
            <w:r w:rsidRPr="0046004B">
              <w:rPr>
                <w:rFonts w:ascii="Times New Roman" w:hAnsi="Times New Roman" w:cs="Times New Roman"/>
                <w:color w:val="auto"/>
                <w:sz w:val="20"/>
                <w:szCs w:val="20"/>
              </w:rPr>
              <w:t>The designation and identification of one or more management officials having primary responsibility for managing the relationship with the IT service provider</w:t>
            </w:r>
            <w:r w:rsidR="008F36C5">
              <w:rPr>
                <w:rFonts w:ascii="Times New Roman" w:hAnsi="Times New Roman" w:cs="Times New Roman"/>
                <w:color w:val="auto"/>
                <w:sz w:val="20"/>
                <w:szCs w:val="20"/>
              </w:rPr>
              <w:t>?</w:t>
            </w:r>
            <w:r w:rsidR="006D293E">
              <w:rPr>
                <w:b/>
                <w:szCs w:val="20"/>
              </w:rPr>
              <w:t xml:space="preserve">  </w:t>
            </w:r>
            <w:r w:rsidR="006D293E" w:rsidRPr="006D293E">
              <w:rPr>
                <w:rFonts w:ascii="Times New Roman" w:hAnsi="Times New Roman" w:cs="Times New Roman"/>
                <w:b/>
                <w:sz w:val="20"/>
                <w:szCs w:val="20"/>
              </w:rPr>
              <w:t>(1</w:t>
            </w:r>
            <w:r w:rsidR="006D293E">
              <w:rPr>
                <w:rFonts w:ascii="Times New Roman" w:hAnsi="Times New Roman" w:cs="Times New Roman"/>
                <w:b/>
                <w:sz w:val="20"/>
                <w:szCs w:val="20"/>
              </w:rPr>
              <w:t>c</w:t>
            </w:r>
            <w:r w:rsidR="006D293E" w:rsidRPr="006D293E">
              <w:rPr>
                <w:rFonts w:ascii="Times New Roman" w:hAnsi="Times New Roman" w:cs="Times New Roman"/>
                <w:b/>
                <w:sz w:val="20"/>
                <w:szCs w:val="20"/>
              </w:rPr>
              <w:t>)</w:t>
            </w:r>
          </w:p>
        </w:tc>
        <w:tc>
          <w:tcPr>
            <w:tcW w:w="1547" w:type="dxa"/>
            <w:tcBorders>
              <w:bottom w:val="single" w:sz="4" w:space="0" w:color="auto"/>
            </w:tcBorders>
            <w:shd w:val="clear" w:color="auto" w:fill="auto"/>
          </w:tcPr>
          <w:p w14:paraId="483BB82A" w14:textId="77777777" w:rsidR="009A14CE" w:rsidRPr="009A14CE" w:rsidRDefault="009A14CE">
            <w:pPr>
              <w:ind w:left="720"/>
              <w:rPr>
                <w:sz w:val="20"/>
              </w:rPr>
            </w:pPr>
          </w:p>
        </w:tc>
        <w:tc>
          <w:tcPr>
            <w:tcW w:w="1943" w:type="dxa"/>
            <w:tcBorders>
              <w:bottom w:val="single" w:sz="4" w:space="0" w:color="auto"/>
            </w:tcBorders>
            <w:shd w:val="clear" w:color="auto" w:fill="auto"/>
          </w:tcPr>
          <w:p w14:paraId="36150E68" w14:textId="77777777" w:rsidR="009A14CE" w:rsidRPr="009A14CE" w:rsidRDefault="009A14CE">
            <w:pPr>
              <w:rPr>
                <w:sz w:val="20"/>
              </w:rPr>
            </w:pPr>
          </w:p>
        </w:tc>
        <w:tc>
          <w:tcPr>
            <w:tcW w:w="654" w:type="dxa"/>
            <w:tcBorders>
              <w:bottom w:val="single" w:sz="4" w:space="0" w:color="auto"/>
            </w:tcBorders>
            <w:shd w:val="clear" w:color="auto" w:fill="auto"/>
          </w:tcPr>
          <w:p w14:paraId="60D67BE1" w14:textId="77777777" w:rsidR="009A14CE" w:rsidRPr="009A14CE" w:rsidRDefault="009A14CE">
            <w:pPr>
              <w:rPr>
                <w:sz w:val="20"/>
              </w:rPr>
            </w:pPr>
          </w:p>
        </w:tc>
        <w:tc>
          <w:tcPr>
            <w:tcW w:w="2212" w:type="dxa"/>
            <w:tcBorders>
              <w:bottom w:val="single" w:sz="4" w:space="0" w:color="auto"/>
            </w:tcBorders>
            <w:shd w:val="clear" w:color="auto" w:fill="auto"/>
          </w:tcPr>
          <w:p w14:paraId="1F5B4740" w14:textId="77777777" w:rsidR="009A14CE" w:rsidRPr="009A14CE" w:rsidRDefault="009A14CE">
            <w:pPr>
              <w:rPr>
                <w:sz w:val="20"/>
              </w:rPr>
            </w:pPr>
          </w:p>
        </w:tc>
      </w:tr>
      <w:tr w:rsidR="006D293E" w14:paraId="5E4FF8F2" w14:textId="77777777" w:rsidTr="00E14D4D">
        <w:trPr>
          <w:cantSplit/>
        </w:trPr>
        <w:tc>
          <w:tcPr>
            <w:tcW w:w="4700" w:type="dxa"/>
            <w:tcMar>
              <w:left w:w="115" w:type="dxa"/>
              <w:bottom w:w="0" w:type="dxa"/>
              <w:right w:w="115" w:type="dxa"/>
            </w:tcMar>
          </w:tcPr>
          <w:p w14:paraId="27DFED5A" w14:textId="672589E3" w:rsidR="006D293E" w:rsidRPr="006D293E" w:rsidRDefault="006D293E" w:rsidP="006D293E">
            <w:pPr>
              <w:pStyle w:val="Default"/>
              <w:numPr>
                <w:ilvl w:val="1"/>
                <w:numId w:val="1"/>
              </w:numPr>
              <w:ind w:left="690" w:hanging="330"/>
              <w:rPr>
                <w:rFonts w:ascii="Times New Roman" w:hAnsi="Times New Roman" w:cs="Times New Roman"/>
                <w:color w:val="auto"/>
                <w:sz w:val="20"/>
                <w:szCs w:val="20"/>
              </w:rPr>
            </w:pPr>
            <w:r w:rsidRPr="006D293E">
              <w:rPr>
                <w:rFonts w:ascii="Times New Roman" w:hAnsi="Times New Roman" w:cs="Times New Roman"/>
                <w:sz w:val="20"/>
              </w:rPr>
              <w:t xml:space="preserve">Does the written system of internal control delineate the </w:t>
            </w:r>
            <w:r>
              <w:rPr>
                <w:rFonts w:ascii="Times New Roman" w:hAnsi="Times New Roman" w:cs="Times New Roman"/>
                <w:sz w:val="20"/>
              </w:rPr>
              <w:t xml:space="preserve">IT service provider and services provided?  </w:t>
            </w:r>
            <w:r>
              <w:rPr>
                <w:rFonts w:ascii="Times New Roman" w:hAnsi="Times New Roman" w:cs="Times New Roman"/>
                <w:b/>
                <w:sz w:val="20"/>
              </w:rPr>
              <w:t>(1, Note</w:t>
            </w:r>
            <w:r w:rsidRPr="006D293E">
              <w:rPr>
                <w:rFonts w:ascii="Times New Roman" w:hAnsi="Times New Roman" w:cs="Times New Roman"/>
                <w:b/>
                <w:sz w:val="20"/>
              </w:rPr>
              <w:t>)</w:t>
            </w:r>
          </w:p>
        </w:tc>
        <w:tc>
          <w:tcPr>
            <w:tcW w:w="1547" w:type="dxa"/>
            <w:tcBorders>
              <w:bottom w:val="single" w:sz="4" w:space="0" w:color="auto"/>
            </w:tcBorders>
            <w:shd w:val="clear" w:color="auto" w:fill="auto"/>
          </w:tcPr>
          <w:p w14:paraId="54A15190" w14:textId="77777777" w:rsidR="006D293E" w:rsidRPr="009A14CE" w:rsidRDefault="006D293E">
            <w:pPr>
              <w:ind w:left="720"/>
              <w:rPr>
                <w:sz w:val="20"/>
              </w:rPr>
            </w:pPr>
          </w:p>
        </w:tc>
        <w:tc>
          <w:tcPr>
            <w:tcW w:w="1943" w:type="dxa"/>
            <w:tcBorders>
              <w:bottom w:val="single" w:sz="4" w:space="0" w:color="auto"/>
            </w:tcBorders>
            <w:shd w:val="clear" w:color="auto" w:fill="auto"/>
          </w:tcPr>
          <w:p w14:paraId="4BC2E02C" w14:textId="77777777" w:rsidR="006D293E" w:rsidRPr="009A14CE" w:rsidRDefault="006D293E">
            <w:pPr>
              <w:rPr>
                <w:sz w:val="20"/>
              </w:rPr>
            </w:pPr>
          </w:p>
        </w:tc>
        <w:tc>
          <w:tcPr>
            <w:tcW w:w="654" w:type="dxa"/>
            <w:tcBorders>
              <w:bottom w:val="single" w:sz="4" w:space="0" w:color="auto"/>
            </w:tcBorders>
            <w:shd w:val="clear" w:color="auto" w:fill="auto"/>
          </w:tcPr>
          <w:p w14:paraId="0E1ED02E" w14:textId="77777777" w:rsidR="006D293E" w:rsidRPr="009A14CE" w:rsidRDefault="006D293E">
            <w:pPr>
              <w:rPr>
                <w:sz w:val="20"/>
              </w:rPr>
            </w:pPr>
          </w:p>
        </w:tc>
        <w:tc>
          <w:tcPr>
            <w:tcW w:w="2212" w:type="dxa"/>
            <w:tcBorders>
              <w:bottom w:val="single" w:sz="4" w:space="0" w:color="auto"/>
            </w:tcBorders>
            <w:shd w:val="clear" w:color="auto" w:fill="auto"/>
          </w:tcPr>
          <w:p w14:paraId="4F25202B" w14:textId="77777777" w:rsidR="006D293E" w:rsidRPr="009A14CE" w:rsidRDefault="006D293E">
            <w:pPr>
              <w:rPr>
                <w:sz w:val="20"/>
              </w:rPr>
            </w:pPr>
          </w:p>
        </w:tc>
      </w:tr>
      <w:tr w:rsidR="006D293E" w14:paraId="4F629BF5" w14:textId="77777777" w:rsidTr="00E14D4D">
        <w:trPr>
          <w:cantSplit/>
        </w:trPr>
        <w:tc>
          <w:tcPr>
            <w:tcW w:w="4700" w:type="dxa"/>
            <w:tcMar>
              <w:left w:w="115" w:type="dxa"/>
              <w:bottom w:w="0" w:type="dxa"/>
              <w:right w:w="115" w:type="dxa"/>
            </w:tcMar>
          </w:tcPr>
          <w:p w14:paraId="59ECE227" w14:textId="006ACE1B" w:rsidR="006D293E" w:rsidRPr="00EB4F53" w:rsidRDefault="00C533E9" w:rsidP="006D293E">
            <w:pPr>
              <w:pStyle w:val="Default"/>
              <w:numPr>
                <w:ilvl w:val="0"/>
                <w:numId w:val="1"/>
              </w:numPr>
              <w:rPr>
                <w:rFonts w:ascii="Times New Roman" w:hAnsi="Times New Roman" w:cs="Times New Roman"/>
                <w:sz w:val="20"/>
              </w:rPr>
            </w:pPr>
            <w:r>
              <w:rPr>
                <w:rFonts w:ascii="Times New Roman" w:hAnsi="Times New Roman" w:cs="Times New Roman"/>
                <w:sz w:val="20"/>
              </w:rPr>
              <w:tab/>
            </w:r>
            <w:r w:rsidR="005307DC">
              <w:rPr>
                <w:rFonts w:ascii="Times New Roman" w:hAnsi="Times New Roman" w:cs="Times New Roman"/>
                <w:sz w:val="20"/>
              </w:rPr>
              <w:t>If</w:t>
            </w:r>
            <w:r w:rsidR="00EB4F53" w:rsidRPr="00EB4F53">
              <w:rPr>
                <w:rFonts w:ascii="Times New Roman" w:hAnsi="Times New Roman" w:cs="Times New Roman"/>
                <w:sz w:val="20"/>
              </w:rPr>
              <w:t xml:space="preserve"> a cloud computing service provider is used for associated equipment, cashless wagering systems, games, gaming devices, race book operations, or sports pool operations, in whole or in part, </w:t>
            </w:r>
            <w:r w:rsidR="008F36C5">
              <w:rPr>
                <w:rFonts w:ascii="Times New Roman" w:hAnsi="Times New Roman" w:cs="Times New Roman"/>
                <w:sz w:val="20"/>
              </w:rPr>
              <w:t>is</w:t>
            </w:r>
            <w:r w:rsidR="00EB4F53" w:rsidRPr="00EB4F53">
              <w:rPr>
                <w:rFonts w:ascii="Times New Roman" w:hAnsi="Times New Roman" w:cs="Times New Roman"/>
                <w:sz w:val="20"/>
              </w:rPr>
              <w:t xml:space="preserve"> </w:t>
            </w:r>
            <w:proofErr w:type="gramStart"/>
            <w:r w:rsidR="00EB4F53" w:rsidRPr="00EB4F53">
              <w:rPr>
                <w:rFonts w:ascii="Times New Roman" w:hAnsi="Times New Roman" w:cs="Times New Roman"/>
                <w:sz w:val="20"/>
              </w:rPr>
              <w:t>documentation maintained</w:t>
            </w:r>
            <w:proofErr w:type="gramEnd"/>
            <w:r w:rsidR="00EB4F53" w:rsidRPr="00EB4F53">
              <w:rPr>
                <w:rFonts w:ascii="Times New Roman" w:hAnsi="Times New Roman" w:cs="Times New Roman"/>
                <w:sz w:val="20"/>
              </w:rPr>
              <w:t xml:space="preserve"> delineating at a minimum the following:</w:t>
            </w:r>
            <w:r w:rsidR="000C74F3">
              <w:rPr>
                <w:sz w:val="20"/>
              </w:rPr>
              <w:t xml:space="preserve">  </w:t>
            </w:r>
            <w:r w:rsidR="000C74F3" w:rsidRPr="000C74F3">
              <w:rPr>
                <w:rFonts w:ascii="Times New Roman" w:hAnsi="Times New Roman" w:cs="Times New Roman"/>
                <w:b/>
                <w:sz w:val="20"/>
              </w:rPr>
              <w:t>Verify by examination.</w:t>
            </w:r>
          </w:p>
        </w:tc>
        <w:tc>
          <w:tcPr>
            <w:tcW w:w="1547" w:type="dxa"/>
            <w:tcBorders>
              <w:bottom w:val="single" w:sz="4" w:space="0" w:color="auto"/>
            </w:tcBorders>
            <w:shd w:val="clear" w:color="auto" w:fill="D9D9D9" w:themeFill="background1" w:themeFillShade="D9"/>
          </w:tcPr>
          <w:p w14:paraId="6FACE88D" w14:textId="77777777" w:rsidR="006D293E" w:rsidRPr="009A14CE" w:rsidRDefault="006D293E">
            <w:pPr>
              <w:ind w:left="720"/>
              <w:rPr>
                <w:sz w:val="20"/>
              </w:rPr>
            </w:pPr>
          </w:p>
        </w:tc>
        <w:tc>
          <w:tcPr>
            <w:tcW w:w="1943" w:type="dxa"/>
            <w:tcBorders>
              <w:bottom w:val="single" w:sz="4" w:space="0" w:color="auto"/>
            </w:tcBorders>
            <w:shd w:val="clear" w:color="auto" w:fill="D9D9D9" w:themeFill="background1" w:themeFillShade="D9"/>
          </w:tcPr>
          <w:p w14:paraId="57626920" w14:textId="77777777" w:rsidR="006D293E" w:rsidRPr="009A14CE" w:rsidRDefault="006D293E">
            <w:pPr>
              <w:rPr>
                <w:sz w:val="20"/>
              </w:rPr>
            </w:pPr>
          </w:p>
        </w:tc>
        <w:tc>
          <w:tcPr>
            <w:tcW w:w="654" w:type="dxa"/>
            <w:tcBorders>
              <w:bottom w:val="single" w:sz="4" w:space="0" w:color="auto"/>
            </w:tcBorders>
            <w:shd w:val="clear" w:color="auto" w:fill="D9D9D9" w:themeFill="background1" w:themeFillShade="D9"/>
          </w:tcPr>
          <w:p w14:paraId="7567CCDC" w14:textId="77777777" w:rsidR="006D293E" w:rsidRPr="009A14CE" w:rsidRDefault="006D293E">
            <w:pPr>
              <w:rPr>
                <w:sz w:val="20"/>
              </w:rPr>
            </w:pPr>
          </w:p>
        </w:tc>
        <w:tc>
          <w:tcPr>
            <w:tcW w:w="2212" w:type="dxa"/>
            <w:tcBorders>
              <w:bottom w:val="single" w:sz="4" w:space="0" w:color="auto"/>
            </w:tcBorders>
            <w:shd w:val="clear" w:color="auto" w:fill="D9D9D9" w:themeFill="background1" w:themeFillShade="D9"/>
          </w:tcPr>
          <w:p w14:paraId="2A2B04C4" w14:textId="77777777" w:rsidR="006D293E" w:rsidRPr="009A14CE" w:rsidRDefault="006D293E">
            <w:pPr>
              <w:rPr>
                <w:sz w:val="20"/>
              </w:rPr>
            </w:pPr>
          </w:p>
        </w:tc>
      </w:tr>
      <w:tr w:rsidR="00EB4F53" w14:paraId="50AD8306" w14:textId="77777777" w:rsidTr="00E14D4D">
        <w:trPr>
          <w:cantSplit/>
        </w:trPr>
        <w:tc>
          <w:tcPr>
            <w:tcW w:w="4700" w:type="dxa"/>
            <w:tcMar>
              <w:left w:w="115" w:type="dxa"/>
              <w:bottom w:w="0" w:type="dxa"/>
              <w:right w:w="115" w:type="dxa"/>
            </w:tcMar>
          </w:tcPr>
          <w:p w14:paraId="317B50AE" w14:textId="25610787" w:rsidR="00EB4F53" w:rsidRDefault="00EB4F53" w:rsidP="00EB4F53">
            <w:pPr>
              <w:pStyle w:val="Default"/>
              <w:numPr>
                <w:ilvl w:val="1"/>
                <w:numId w:val="1"/>
              </w:numPr>
              <w:ind w:left="690" w:hanging="330"/>
            </w:pPr>
            <w:r w:rsidRPr="0046004B">
              <w:rPr>
                <w:rFonts w:ascii="Times New Roman" w:hAnsi="Times New Roman" w:cs="Times New Roman"/>
                <w:color w:val="auto"/>
                <w:sz w:val="20"/>
                <w:szCs w:val="20"/>
              </w:rPr>
              <w:t>The name of the cloud computing service provider used</w:t>
            </w:r>
            <w:r w:rsidR="008F36C5">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(2a)</w:t>
            </w:r>
          </w:p>
        </w:tc>
        <w:tc>
          <w:tcPr>
            <w:tcW w:w="1547" w:type="dxa"/>
            <w:tcBorders>
              <w:bottom w:val="single" w:sz="4" w:space="0" w:color="auto"/>
            </w:tcBorders>
            <w:shd w:val="clear" w:color="auto" w:fill="auto"/>
          </w:tcPr>
          <w:p w14:paraId="62D300A5" w14:textId="77777777" w:rsidR="00EB4F53" w:rsidRPr="009A14CE" w:rsidRDefault="00EB4F53">
            <w:pPr>
              <w:ind w:left="720"/>
              <w:rPr>
                <w:sz w:val="20"/>
              </w:rPr>
            </w:pPr>
          </w:p>
        </w:tc>
        <w:tc>
          <w:tcPr>
            <w:tcW w:w="1943" w:type="dxa"/>
            <w:tcBorders>
              <w:bottom w:val="single" w:sz="4" w:space="0" w:color="auto"/>
            </w:tcBorders>
            <w:shd w:val="clear" w:color="auto" w:fill="auto"/>
          </w:tcPr>
          <w:p w14:paraId="53CCA730" w14:textId="77777777" w:rsidR="00EB4F53" w:rsidRPr="009A14CE" w:rsidRDefault="00EB4F53">
            <w:pPr>
              <w:rPr>
                <w:sz w:val="20"/>
              </w:rPr>
            </w:pPr>
          </w:p>
        </w:tc>
        <w:tc>
          <w:tcPr>
            <w:tcW w:w="654" w:type="dxa"/>
            <w:tcBorders>
              <w:bottom w:val="single" w:sz="4" w:space="0" w:color="auto"/>
            </w:tcBorders>
            <w:shd w:val="clear" w:color="auto" w:fill="auto"/>
          </w:tcPr>
          <w:p w14:paraId="6D36AFD5" w14:textId="77777777" w:rsidR="00EB4F53" w:rsidRPr="009A14CE" w:rsidRDefault="00EB4F53">
            <w:pPr>
              <w:rPr>
                <w:sz w:val="20"/>
              </w:rPr>
            </w:pPr>
          </w:p>
        </w:tc>
        <w:tc>
          <w:tcPr>
            <w:tcW w:w="2212" w:type="dxa"/>
            <w:tcBorders>
              <w:bottom w:val="single" w:sz="4" w:space="0" w:color="auto"/>
            </w:tcBorders>
            <w:shd w:val="clear" w:color="auto" w:fill="auto"/>
          </w:tcPr>
          <w:p w14:paraId="66045E96" w14:textId="77777777" w:rsidR="00EB4F53" w:rsidRPr="009A14CE" w:rsidRDefault="00EB4F53">
            <w:pPr>
              <w:rPr>
                <w:sz w:val="20"/>
              </w:rPr>
            </w:pPr>
          </w:p>
        </w:tc>
      </w:tr>
      <w:tr w:rsidR="00EB4F53" w14:paraId="02F58791" w14:textId="77777777" w:rsidTr="00E14D4D">
        <w:trPr>
          <w:cantSplit/>
        </w:trPr>
        <w:tc>
          <w:tcPr>
            <w:tcW w:w="4700" w:type="dxa"/>
            <w:tcMar>
              <w:left w:w="115" w:type="dxa"/>
              <w:bottom w:w="0" w:type="dxa"/>
              <w:right w:w="115" w:type="dxa"/>
            </w:tcMar>
          </w:tcPr>
          <w:p w14:paraId="31FADFE7" w14:textId="77777777" w:rsidR="00EB4F53" w:rsidRPr="0082378A" w:rsidRDefault="00EB4F53" w:rsidP="00EB4F53">
            <w:pPr>
              <w:pStyle w:val="Default"/>
              <w:numPr>
                <w:ilvl w:val="1"/>
                <w:numId w:val="1"/>
              </w:numPr>
              <w:ind w:left="690" w:hanging="330"/>
            </w:pPr>
            <w:r w:rsidRPr="0046004B">
              <w:rPr>
                <w:rFonts w:ascii="Times New Roman" w:hAnsi="Times New Roman" w:cs="Times New Roman"/>
                <w:color w:val="auto"/>
                <w:sz w:val="20"/>
                <w:szCs w:val="20"/>
              </w:rPr>
              <w:t>The services that are provided by the cloud computing service provider (i.e., Software as a Service, Platform as a Service, or Infrastructure as a Service)</w:t>
            </w:r>
            <w:r w:rsidR="008F36C5">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(2b)</w:t>
            </w:r>
          </w:p>
          <w:p w14:paraId="5BD1680A" w14:textId="31FF80BF" w:rsidR="0082378A" w:rsidRPr="0082378A" w:rsidRDefault="0082378A" w:rsidP="0082378A">
            <w:pPr>
              <w:pStyle w:val="Default"/>
              <w:ind w:left="360"/>
              <w:rPr>
                <w:sz w:val="8"/>
              </w:rPr>
            </w:pPr>
          </w:p>
        </w:tc>
        <w:tc>
          <w:tcPr>
            <w:tcW w:w="1547" w:type="dxa"/>
            <w:tcBorders>
              <w:bottom w:val="single" w:sz="4" w:space="0" w:color="auto"/>
            </w:tcBorders>
            <w:shd w:val="clear" w:color="auto" w:fill="auto"/>
          </w:tcPr>
          <w:p w14:paraId="0B913974" w14:textId="77777777" w:rsidR="00EB4F53" w:rsidRPr="009A14CE" w:rsidRDefault="00EB4F53">
            <w:pPr>
              <w:ind w:left="720"/>
              <w:rPr>
                <w:sz w:val="20"/>
              </w:rPr>
            </w:pPr>
          </w:p>
        </w:tc>
        <w:tc>
          <w:tcPr>
            <w:tcW w:w="1943" w:type="dxa"/>
            <w:tcBorders>
              <w:bottom w:val="single" w:sz="4" w:space="0" w:color="auto"/>
            </w:tcBorders>
            <w:shd w:val="clear" w:color="auto" w:fill="auto"/>
          </w:tcPr>
          <w:p w14:paraId="5D55C73E" w14:textId="77777777" w:rsidR="00EB4F53" w:rsidRPr="009A14CE" w:rsidRDefault="00EB4F53">
            <w:pPr>
              <w:rPr>
                <w:sz w:val="20"/>
              </w:rPr>
            </w:pPr>
          </w:p>
        </w:tc>
        <w:tc>
          <w:tcPr>
            <w:tcW w:w="654" w:type="dxa"/>
            <w:tcBorders>
              <w:bottom w:val="single" w:sz="4" w:space="0" w:color="auto"/>
            </w:tcBorders>
            <w:shd w:val="clear" w:color="auto" w:fill="auto"/>
          </w:tcPr>
          <w:p w14:paraId="3EC986E4" w14:textId="77777777" w:rsidR="00EB4F53" w:rsidRPr="009A14CE" w:rsidRDefault="00EB4F53">
            <w:pPr>
              <w:rPr>
                <w:sz w:val="20"/>
              </w:rPr>
            </w:pPr>
          </w:p>
        </w:tc>
        <w:tc>
          <w:tcPr>
            <w:tcW w:w="2212" w:type="dxa"/>
            <w:tcBorders>
              <w:bottom w:val="single" w:sz="4" w:space="0" w:color="auto"/>
            </w:tcBorders>
            <w:shd w:val="clear" w:color="auto" w:fill="auto"/>
          </w:tcPr>
          <w:p w14:paraId="5448ABD9" w14:textId="77777777" w:rsidR="00EB4F53" w:rsidRPr="009A14CE" w:rsidRDefault="00EB4F53">
            <w:pPr>
              <w:rPr>
                <w:sz w:val="20"/>
              </w:rPr>
            </w:pPr>
          </w:p>
        </w:tc>
      </w:tr>
      <w:tr w:rsidR="00EB4F53" w14:paraId="4CB63D1E" w14:textId="77777777" w:rsidTr="00E14D4D">
        <w:trPr>
          <w:cantSplit/>
        </w:trPr>
        <w:tc>
          <w:tcPr>
            <w:tcW w:w="4700" w:type="dxa"/>
            <w:tcMar>
              <w:left w:w="115" w:type="dxa"/>
              <w:bottom w:w="0" w:type="dxa"/>
              <w:right w:w="115" w:type="dxa"/>
            </w:tcMar>
          </w:tcPr>
          <w:p w14:paraId="59303E5E" w14:textId="77777777" w:rsidR="00EB4F53" w:rsidRPr="0082378A" w:rsidRDefault="00CD10CC" w:rsidP="00EB4F53">
            <w:pPr>
              <w:pStyle w:val="Default"/>
              <w:numPr>
                <w:ilvl w:val="1"/>
                <w:numId w:val="1"/>
              </w:numPr>
              <w:ind w:left="690" w:hanging="330"/>
              <w:rPr>
                <w:rFonts w:ascii="Times New Roman" w:hAnsi="Times New Roman" w:cs="Times New Roman"/>
                <w:color w:val="auto"/>
                <w:sz w:val="20"/>
                <w:szCs w:val="20"/>
              </w:rPr>
            </w:pPr>
            <w:r>
              <w:rPr>
                <w:rFonts w:ascii="Times New Roman" w:hAnsi="Times New Roman" w:cs="Times New Roman"/>
                <w:color w:val="auto"/>
                <w:sz w:val="20"/>
                <w:szCs w:val="20"/>
              </w:rPr>
              <w:lastRenderedPageBreak/>
              <w:t>A l</w:t>
            </w:r>
            <w:r w:rsidR="000C66EB" w:rsidRPr="0046004B">
              <w:rPr>
                <w:rFonts w:ascii="Times New Roman" w:hAnsi="Times New Roman" w:cs="Times New Roman"/>
                <w:color w:val="auto"/>
                <w:sz w:val="20"/>
                <w:szCs w:val="20"/>
              </w:rPr>
              <w:t>ist of associated equipment, cashless wagering systems, games, gaming devices, race book operations, or sports pool operations, in whole or in part, for which the cloud computing service is provided</w:t>
            </w:r>
            <w:r w:rsidR="008F36C5">
              <w:rPr>
                <w:rFonts w:ascii="Times New Roman" w:hAnsi="Times New Roman" w:cs="Times New Roman"/>
                <w:color w:val="auto"/>
                <w:sz w:val="20"/>
                <w:szCs w:val="20"/>
              </w:rPr>
              <w:t>?</w:t>
            </w:r>
            <w:r w:rsidR="000C66EB">
              <w:rPr>
                <w:rFonts w:ascii="Times New Roman" w:hAnsi="Times New Roman" w:cs="Times New Roman"/>
                <w:color w:val="auto"/>
                <w:sz w:val="20"/>
                <w:szCs w:val="20"/>
              </w:rPr>
              <w:t xml:space="preserve"> </w:t>
            </w:r>
            <w:r w:rsidR="000C66EB">
              <w:rPr>
                <w:rFonts w:ascii="Times New Roman" w:hAnsi="Times New Roman" w:cs="Times New Roman"/>
                <w:b/>
                <w:color w:val="auto"/>
                <w:sz w:val="20"/>
                <w:szCs w:val="20"/>
              </w:rPr>
              <w:t>(2c)</w:t>
            </w:r>
          </w:p>
          <w:p w14:paraId="36E1A87C" w14:textId="006C6375" w:rsidR="0082378A" w:rsidRPr="0082378A" w:rsidRDefault="0082378A" w:rsidP="0082378A">
            <w:pPr>
              <w:pStyle w:val="Default"/>
              <w:rPr>
                <w:rFonts w:ascii="Times New Roman" w:hAnsi="Times New Roman" w:cs="Times New Roman"/>
                <w:color w:val="auto"/>
                <w:sz w:val="8"/>
                <w:szCs w:val="20"/>
              </w:rPr>
            </w:pPr>
          </w:p>
        </w:tc>
        <w:tc>
          <w:tcPr>
            <w:tcW w:w="1547" w:type="dxa"/>
            <w:tcBorders>
              <w:bottom w:val="single" w:sz="4" w:space="0" w:color="auto"/>
            </w:tcBorders>
            <w:shd w:val="clear" w:color="auto" w:fill="auto"/>
          </w:tcPr>
          <w:p w14:paraId="0A0975B1" w14:textId="77777777" w:rsidR="00EB4F53" w:rsidRPr="009A14CE" w:rsidRDefault="00EB4F53">
            <w:pPr>
              <w:ind w:left="720"/>
              <w:rPr>
                <w:sz w:val="20"/>
              </w:rPr>
            </w:pPr>
          </w:p>
        </w:tc>
        <w:tc>
          <w:tcPr>
            <w:tcW w:w="1943" w:type="dxa"/>
            <w:tcBorders>
              <w:bottom w:val="single" w:sz="4" w:space="0" w:color="auto"/>
            </w:tcBorders>
            <w:shd w:val="clear" w:color="auto" w:fill="auto"/>
          </w:tcPr>
          <w:p w14:paraId="27F4B635" w14:textId="77777777" w:rsidR="00EB4F53" w:rsidRPr="009A14CE" w:rsidRDefault="00EB4F53">
            <w:pPr>
              <w:rPr>
                <w:sz w:val="20"/>
              </w:rPr>
            </w:pPr>
          </w:p>
        </w:tc>
        <w:tc>
          <w:tcPr>
            <w:tcW w:w="654" w:type="dxa"/>
            <w:tcBorders>
              <w:bottom w:val="single" w:sz="4" w:space="0" w:color="auto"/>
            </w:tcBorders>
            <w:shd w:val="clear" w:color="auto" w:fill="auto"/>
          </w:tcPr>
          <w:p w14:paraId="71FEDDDA" w14:textId="77777777" w:rsidR="00EB4F53" w:rsidRPr="009A14CE" w:rsidRDefault="00EB4F53">
            <w:pPr>
              <w:rPr>
                <w:sz w:val="20"/>
              </w:rPr>
            </w:pPr>
          </w:p>
        </w:tc>
        <w:tc>
          <w:tcPr>
            <w:tcW w:w="2212" w:type="dxa"/>
            <w:tcBorders>
              <w:bottom w:val="single" w:sz="4" w:space="0" w:color="auto"/>
            </w:tcBorders>
            <w:shd w:val="clear" w:color="auto" w:fill="auto"/>
          </w:tcPr>
          <w:p w14:paraId="5991E2CA" w14:textId="77777777" w:rsidR="00EB4F53" w:rsidRPr="009A14CE" w:rsidRDefault="00EB4F53">
            <w:pPr>
              <w:rPr>
                <w:sz w:val="20"/>
              </w:rPr>
            </w:pPr>
          </w:p>
        </w:tc>
      </w:tr>
      <w:tr w:rsidR="00EB4F53" w14:paraId="4BFE4BBC" w14:textId="77777777" w:rsidTr="00E14D4D">
        <w:trPr>
          <w:cantSplit/>
        </w:trPr>
        <w:tc>
          <w:tcPr>
            <w:tcW w:w="4700" w:type="dxa"/>
            <w:tcMar>
              <w:left w:w="115" w:type="dxa"/>
              <w:bottom w:w="0" w:type="dxa"/>
              <w:right w:w="115" w:type="dxa"/>
            </w:tcMar>
          </w:tcPr>
          <w:p w14:paraId="5C63CDCB" w14:textId="77777777" w:rsidR="00EB4F53" w:rsidRPr="0082378A" w:rsidRDefault="000C66EB" w:rsidP="00EB4F53">
            <w:pPr>
              <w:pStyle w:val="Default"/>
              <w:numPr>
                <w:ilvl w:val="1"/>
                <w:numId w:val="1"/>
              </w:numPr>
              <w:ind w:left="690" w:hanging="330"/>
              <w:rPr>
                <w:rFonts w:ascii="Times New Roman" w:hAnsi="Times New Roman" w:cs="Times New Roman"/>
                <w:color w:val="auto"/>
                <w:sz w:val="20"/>
                <w:szCs w:val="20"/>
              </w:rPr>
            </w:pPr>
            <w:r w:rsidRPr="0046004B">
              <w:rPr>
                <w:rFonts w:ascii="Times New Roman" w:hAnsi="Times New Roman" w:cs="Times New Roman"/>
                <w:color w:val="auto"/>
                <w:sz w:val="20"/>
                <w:szCs w:val="20"/>
              </w:rPr>
              <w:t>The type of cloud deployment model (e.g., private cloud, community cloud, or public cloud)</w:t>
            </w:r>
            <w:r w:rsidR="008F36C5">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(2d)</w:t>
            </w:r>
          </w:p>
          <w:p w14:paraId="7FF848CB" w14:textId="2AD58533" w:rsidR="0082378A" w:rsidRPr="0082378A" w:rsidRDefault="0082378A" w:rsidP="0082378A">
            <w:pPr>
              <w:pStyle w:val="Default"/>
              <w:rPr>
                <w:rFonts w:ascii="Times New Roman" w:hAnsi="Times New Roman" w:cs="Times New Roman"/>
                <w:color w:val="auto"/>
                <w:sz w:val="8"/>
                <w:szCs w:val="20"/>
              </w:rPr>
            </w:pPr>
          </w:p>
        </w:tc>
        <w:tc>
          <w:tcPr>
            <w:tcW w:w="1547" w:type="dxa"/>
            <w:tcBorders>
              <w:bottom w:val="single" w:sz="4" w:space="0" w:color="auto"/>
            </w:tcBorders>
            <w:shd w:val="clear" w:color="auto" w:fill="auto"/>
          </w:tcPr>
          <w:p w14:paraId="730D9A04" w14:textId="77777777" w:rsidR="00EB4F53" w:rsidRPr="009A14CE" w:rsidRDefault="00EB4F53">
            <w:pPr>
              <w:ind w:left="720"/>
              <w:rPr>
                <w:sz w:val="20"/>
              </w:rPr>
            </w:pPr>
          </w:p>
        </w:tc>
        <w:tc>
          <w:tcPr>
            <w:tcW w:w="1943" w:type="dxa"/>
            <w:tcBorders>
              <w:bottom w:val="single" w:sz="4" w:space="0" w:color="auto"/>
            </w:tcBorders>
            <w:shd w:val="clear" w:color="auto" w:fill="auto"/>
          </w:tcPr>
          <w:p w14:paraId="6BDA7879" w14:textId="77777777" w:rsidR="00EB4F53" w:rsidRPr="009A14CE" w:rsidRDefault="00EB4F53">
            <w:pPr>
              <w:rPr>
                <w:sz w:val="20"/>
              </w:rPr>
            </w:pPr>
          </w:p>
        </w:tc>
        <w:tc>
          <w:tcPr>
            <w:tcW w:w="654" w:type="dxa"/>
            <w:tcBorders>
              <w:bottom w:val="single" w:sz="4" w:space="0" w:color="auto"/>
            </w:tcBorders>
            <w:shd w:val="clear" w:color="auto" w:fill="auto"/>
          </w:tcPr>
          <w:p w14:paraId="374C9EE3" w14:textId="77777777" w:rsidR="00EB4F53" w:rsidRPr="009A14CE" w:rsidRDefault="00EB4F53">
            <w:pPr>
              <w:rPr>
                <w:sz w:val="20"/>
              </w:rPr>
            </w:pPr>
          </w:p>
        </w:tc>
        <w:tc>
          <w:tcPr>
            <w:tcW w:w="2212" w:type="dxa"/>
            <w:tcBorders>
              <w:bottom w:val="single" w:sz="4" w:space="0" w:color="auto"/>
            </w:tcBorders>
            <w:shd w:val="clear" w:color="auto" w:fill="auto"/>
          </w:tcPr>
          <w:p w14:paraId="117837B8" w14:textId="77777777" w:rsidR="00EB4F53" w:rsidRPr="009A14CE" w:rsidRDefault="00EB4F53">
            <w:pPr>
              <w:rPr>
                <w:sz w:val="20"/>
              </w:rPr>
            </w:pPr>
          </w:p>
        </w:tc>
      </w:tr>
      <w:tr w:rsidR="000C66EB" w14:paraId="6B5B8E1D" w14:textId="77777777" w:rsidTr="00E14D4D">
        <w:trPr>
          <w:cantSplit/>
        </w:trPr>
        <w:tc>
          <w:tcPr>
            <w:tcW w:w="4700" w:type="dxa"/>
            <w:tcMar>
              <w:left w:w="115" w:type="dxa"/>
              <w:bottom w:w="0" w:type="dxa"/>
              <w:right w:w="115" w:type="dxa"/>
            </w:tcMar>
          </w:tcPr>
          <w:p w14:paraId="11A613FA" w14:textId="77777777" w:rsidR="000C66EB" w:rsidRPr="0082378A" w:rsidRDefault="000C66EB" w:rsidP="00EB4F53">
            <w:pPr>
              <w:pStyle w:val="Default"/>
              <w:numPr>
                <w:ilvl w:val="1"/>
                <w:numId w:val="1"/>
              </w:numPr>
              <w:ind w:left="690" w:hanging="330"/>
              <w:rPr>
                <w:rFonts w:ascii="Times New Roman" w:hAnsi="Times New Roman" w:cs="Times New Roman"/>
                <w:color w:val="auto"/>
                <w:sz w:val="20"/>
                <w:szCs w:val="20"/>
              </w:rPr>
            </w:pPr>
            <w:r w:rsidRPr="0046004B">
              <w:rPr>
                <w:rFonts w:ascii="Times New Roman" w:hAnsi="Times New Roman" w:cs="Times New Roman"/>
                <w:color w:val="auto"/>
                <w:sz w:val="20"/>
                <w:szCs w:val="20"/>
              </w:rPr>
              <w:t>The designation and identification of one or more management officials having primary responsibility for managing the relationship with the cloud computing service provider</w:t>
            </w:r>
            <w:r w:rsidR="008F36C5">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(2e)</w:t>
            </w:r>
          </w:p>
          <w:p w14:paraId="4C7BF6FD" w14:textId="7BDABD88" w:rsidR="0082378A" w:rsidRPr="0082378A" w:rsidRDefault="0082378A" w:rsidP="0082378A">
            <w:pPr>
              <w:pStyle w:val="Default"/>
              <w:rPr>
                <w:rFonts w:ascii="Times New Roman" w:hAnsi="Times New Roman" w:cs="Times New Roman"/>
                <w:color w:val="auto"/>
                <w:sz w:val="8"/>
                <w:szCs w:val="20"/>
              </w:rPr>
            </w:pPr>
          </w:p>
        </w:tc>
        <w:tc>
          <w:tcPr>
            <w:tcW w:w="1547" w:type="dxa"/>
            <w:tcBorders>
              <w:bottom w:val="single" w:sz="4" w:space="0" w:color="auto"/>
            </w:tcBorders>
            <w:shd w:val="clear" w:color="auto" w:fill="auto"/>
          </w:tcPr>
          <w:p w14:paraId="4ABF1FA7" w14:textId="77777777" w:rsidR="000C66EB" w:rsidRPr="009A14CE" w:rsidRDefault="000C66EB">
            <w:pPr>
              <w:ind w:left="720"/>
              <w:rPr>
                <w:sz w:val="20"/>
              </w:rPr>
            </w:pPr>
          </w:p>
        </w:tc>
        <w:tc>
          <w:tcPr>
            <w:tcW w:w="1943" w:type="dxa"/>
            <w:tcBorders>
              <w:bottom w:val="single" w:sz="4" w:space="0" w:color="auto"/>
            </w:tcBorders>
            <w:shd w:val="clear" w:color="auto" w:fill="auto"/>
          </w:tcPr>
          <w:p w14:paraId="212E180C" w14:textId="77777777" w:rsidR="000C66EB" w:rsidRPr="009A14CE" w:rsidRDefault="000C66EB">
            <w:pPr>
              <w:rPr>
                <w:sz w:val="20"/>
              </w:rPr>
            </w:pPr>
          </w:p>
        </w:tc>
        <w:tc>
          <w:tcPr>
            <w:tcW w:w="654" w:type="dxa"/>
            <w:tcBorders>
              <w:bottom w:val="single" w:sz="4" w:space="0" w:color="auto"/>
            </w:tcBorders>
            <w:shd w:val="clear" w:color="auto" w:fill="auto"/>
          </w:tcPr>
          <w:p w14:paraId="005D37B1" w14:textId="77777777" w:rsidR="000C66EB" w:rsidRPr="009A14CE" w:rsidRDefault="000C66EB">
            <w:pPr>
              <w:rPr>
                <w:sz w:val="20"/>
              </w:rPr>
            </w:pPr>
          </w:p>
        </w:tc>
        <w:tc>
          <w:tcPr>
            <w:tcW w:w="2212" w:type="dxa"/>
            <w:tcBorders>
              <w:bottom w:val="single" w:sz="4" w:space="0" w:color="auto"/>
            </w:tcBorders>
            <w:shd w:val="clear" w:color="auto" w:fill="auto"/>
          </w:tcPr>
          <w:p w14:paraId="132E1EAD" w14:textId="77777777" w:rsidR="000C66EB" w:rsidRPr="009A14CE" w:rsidRDefault="000C66EB">
            <w:pPr>
              <w:rPr>
                <w:sz w:val="20"/>
              </w:rPr>
            </w:pPr>
          </w:p>
        </w:tc>
      </w:tr>
      <w:tr w:rsidR="000C66EB" w14:paraId="68914AD9" w14:textId="77777777" w:rsidTr="00E14D4D">
        <w:trPr>
          <w:cantSplit/>
        </w:trPr>
        <w:tc>
          <w:tcPr>
            <w:tcW w:w="4700" w:type="dxa"/>
            <w:tcMar>
              <w:left w:w="115" w:type="dxa"/>
              <w:bottom w:w="0" w:type="dxa"/>
              <w:right w:w="115" w:type="dxa"/>
            </w:tcMar>
          </w:tcPr>
          <w:p w14:paraId="15CDC1B2" w14:textId="77777777" w:rsidR="000C66EB" w:rsidRPr="0082378A" w:rsidRDefault="000C66EB" w:rsidP="00EB4F53">
            <w:pPr>
              <w:pStyle w:val="Default"/>
              <w:numPr>
                <w:ilvl w:val="1"/>
                <w:numId w:val="1"/>
              </w:numPr>
              <w:ind w:left="690" w:hanging="330"/>
              <w:rPr>
                <w:rFonts w:ascii="Times New Roman" w:hAnsi="Times New Roman" w:cs="Times New Roman"/>
                <w:color w:val="auto"/>
                <w:sz w:val="20"/>
                <w:szCs w:val="20"/>
              </w:rPr>
            </w:pPr>
            <w:r w:rsidRPr="0046004B">
              <w:rPr>
                <w:rFonts w:ascii="Times New Roman" w:hAnsi="Times New Roman" w:cs="Times New Roman"/>
                <w:color w:val="auto"/>
                <w:sz w:val="20"/>
                <w:szCs w:val="20"/>
              </w:rPr>
              <w:t>The contracts/agreements between the licensee and the cloud computing service provider</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(2f)</w:t>
            </w:r>
          </w:p>
          <w:p w14:paraId="64425884" w14:textId="2B59242E" w:rsidR="0082378A" w:rsidRPr="0082378A" w:rsidRDefault="0082378A" w:rsidP="0082378A">
            <w:pPr>
              <w:pStyle w:val="Default"/>
              <w:ind w:left="360"/>
              <w:rPr>
                <w:rFonts w:ascii="Times New Roman" w:hAnsi="Times New Roman" w:cs="Times New Roman"/>
                <w:color w:val="auto"/>
                <w:sz w:val="8"/>
                <w:szCs w:val="20"/>
              </w:rPr>
            </w:pPr>
          </w:p>
        </w:tc>
        <w:tc>
          <w:tcPr>
            <w:tcW w:w="1547" w:type="dxa"/>
            <w:tcBorders>
              <w:bottom w:val="single" w:sz="4" w:space="0" w:color="auto"/>
            </w:tcBorders>
            <w:shd w:val="clear" w:color="auto" w:fill="auto"/>
          </w:tcPr>
          <w:p w14:paraId="604AB54A" w14:textId="77777777" w:rsidR="000C66EB" w:rsidRPr="009A14CE" w:rsidRDefault="000C66EB">
            <w:pPr>
              <w:ind w:left="720"/>
              <w:rPr>
                <w:sz w:val="20"/>
              </w:rPr>
            </w:pPr>
          </w:p>
        </w:tc>
        <w:tc>
          <w:tcPr>
            <w:tcW w:w="1943" w:type="dxa"/>
            <w:tcBorders>
              <w:bottom w:val="single" w:sz="4" w:space="0" w:color="auto"/>
            </w:tcBorders>
            <w:shd w:val="clear" w:color="auto" w:fill="auto"/>
          </w:tcPr>
          <w:p w14:paraId="2D19C2F5" w14:textId="77777777" w:rsidR="000C66EB" w:rsidRPr="009A14CE" w:rsidRDefault="000C66EB">
            <w:pPr>
              <w:rPr>
                <w:sz w:val="20"/>
              </w:rPr>
            </w:pPr>
          </w:p>
        </w:tc>
        <w:tc>
          <w:tcPr>
            <w:tcW w:w="654" w:type="dxa"/>
            <w:tcBorders>
              <w:bottom w:val="single" w:sz="4" w:space="0" w:color="auto"/>
            </w:tcBorders>
            <w:shd w:val="clear" w:color="auto" w:fill="auto"/>
          </w:tcPr>
          <w:p w14:paraId="5058FA22" w14:textId="77777777" w:rsidR="000C66EB" w:rsidRPr="009A14CE" w:rsidRDefault="000C66EB">
            <w:pPr>
              <w:rPr>
                <w:sz w:val="20"/>
              </w:rPr>
            </w:pPr>
          </w:p>
        </w:tc>
        <w:tc>
          <w:tcPr>
            <w:tcW w:w="2212" w:type="dxa"/>
            <w:tcBorders>
              <w:bottom w:val="single" w:sz="4" w:space="0" w:color="auto"/>
            </w:tcBorders>
            <w:shd w:val="clear" w:color="auto" w:fill="auto"/>
          </w:tcPr>
          <w:p w14:paraId="0080CEFC" w14:textId="77777777" w:rsidR="000C66EB" w:rsidRPr="009A14CE" w:rsidRDefault="000C66EB">
            <w:pPr>
              <w:rPr>
                <w:sz w:val="20"/>
              </w:rPr>
            </w:pPr>
          </w:p>
        </w:tc>
      </w:tr>
      <w:tr w:rsidR="000C66EB" w14:paraId="22C1968E" w14:textId="77777777" w:rsidTr="00E14D4D">
        <w:trPr>
          <w:cantSplit/>
        </w:trPr>
        <w:tc>
          <w:tcPr>
            <w:tcW w:w="4700" w:type="dxa"/>
            <w:tcMar>
              <w:left w:w="115" w:type="dxa"/>
              <w:bottom w:w="0" w:type="dxa"/>
              <w:right w:w="115" w:type="dxa"/>
            </w:tcMar>
          </w:tcPr>
          <w:p w14:paraId="69322160" w14:textId="77777777" w:rsidR="000C66EB" w:rsidRPr="00045CC3" w:rsidRDefault="00C533E9" w:rsidP="0040330B">
            <w:pPr>
              <w:pStyle w:val="Default"/>
              <w:numPr>
                <w:ilvl w:val="0"/>
                <w:numId w:val="1"/>
              </w:numPr>
              <w:rPr>
                <w:rFonts w:ascii="Times New Roman" w:hAnsi="Times New Roman" w:cs="Times New Roman"/>
                <w:color w:val="auto"/>
                <w:sz w:val="20"/>
                <w:szCs w:val="20"/>
              </w:rPr>
            </w:pPr>
            <w:r>
              <w:rPr>
                <w:rFonts w:ascii="Times New Roman" w:hAnsi="Times New Roman" w:cs="Times New Roman"/>
                <w:sz w:val="20"/>
              </w:rPr>
              <w:tab/>
            </w:r>
            <w:r w:rsidR="00C93AB8">
              <w:rPr>
                <w:rFonts w:ascii="Times New Roman" w:hAnsi="Times New Roman" w:cs="Times New Roman"/>
                <w:sz w:val="20"/>
              </w:rPr>
              <w:t>Is d</w:t>
            </w:r>
            <w:r w:rsidR="00C93AB8" w:rsidRPr="00C93AB8">
              <w:rPr>
                <w:rFonts w:ascii="Times New Roman" w:hAnsi="Times New Roman" w:cs="Times New Roman"/>
                <w:sz w:val="20"/>
              </w:rPr>
              <w:t>ocumentation maintained delineating the policies and procedures established to ensure the oversight by licensee personnel when a cloud computing service provider is used</w:t>
            </w:r>
            <w:r w:rsidR="0040330B">
              <w:rPr>
                <w:rFonts w:ascii="Times New Roman" w:hAnsi="Times New Roman" w:cs="Times New Roman"/>
                <w:sz w:val="20"/>
              </w:rPr>
              <w:t xml:space="preserve"> and is the </w:t>
            </w:r>
            <w:r w:rsidR="00C93AB8" w:rsidRPr="00C93AB8">
              <w:rPr>
                <w:rFonts w:ascii="Times New Roman" w:hAnsi="Times New Roman" w:cs="Times New Roman"/>
                <w:sz w:val="20"/>
              </w:rPr>
              <w:t>employee responsible for the documentation indicating the procedures delineated within the written system of internal control</w:t>
            </w:r>
            <w:r w:rsidR="0040330B">
              <w:rPr>
                <w:rFonts w:ascii="Times New Roman" w:hAnsi="Times New Roman" w:cs="Times New Roman"/>
                <w:sz w:val="20"/>
              </w:rPr>
              <w:t xml:space="preserve">? </w:t>
            </w:r>
            <w:r w:rsidR="00EF197C">
              <w:rPr>
                <w:rFonts w:ascii="Times New Roman" w:hAnsi="Times New Roman" w:cs="Times New Roman"/>
                <w:sz w:val="20"/>
                <w:szCs w:val="20"/>
              </w:rPr>
              <w:t>I</w:t>
            </w:r>
            <w:r w:rsidR="00EF197C" w:rsidRPr="004C299C">
              <w:rPr>
                <w:rFonts w:ascii="Times New Roman" w:hAnsi="Times New Roman" w:cs="Times New Roman"/>
                <w:sz w:val="20"/>
                <w:szCs w:val="20"/>
              </w:rPr>
              <w:t xml:space="preserve">s this documentation made available upon request by authorized internal and external auditors and by Board personnel? </w:t>
            </w:r>
            <w:r w:rsidR="00EF197C" w:rsidRPr="004C299C">
              <w:rPr>
                <w:rFonts w:ascii="Times New Roman" w:hAnsi="Times New Roman" w:cs="Times New Roman"/>
                <w:b/>
                <w:sz w:val="20"/>
                <w:szCs w:val="20"/>
              </w:rPr>
              <w:t xml:space="preserve"> </w:t>
            </w:r>
            <w:r w:rsidR="0040330B">
              <w:rPr>
                <w:rFonts w:ascii="Times New Roman" w:hAnsi="Times New Roman" w:cs="Times New Roman"/>
                <w:sz w:val="20"/>
              </w:rPr>
              <w:t xml:space="preserve"> </w:t>
            </w:r>
            <w:r w:rsidR="0040330B">
              <w:rPr>
                <w:rFonts w:ascii="Times New Roman" w:hAnsi="Times New Roman" w:cs="Times New Roman"/>
                <w:b/>
                <w:sz w:val="20"/>
              </w:rPr>
              <w:t>(3)  Verify by examination.</w:t>
            </w:r>
          </w:p>
          <w:p w14:paraId="1CB3B1C1" w14:textId="77777777" w:rsidR="00045CC3" w:rsidRPr="00791199" w:rsidRDefault="00045CC3" w:rsidP="00045CC3">
            <w:pPr>
              <w:pStyle w:val="Default"/>
              <w:rPr>
                <w:rFonts w:ascii="Times New Roman" w:hAnsi="Times New Roman" w:cs="Times New Roman"/>
                <w:color w:val="auto"/>
                <w:sz w:val="20"/>
                <w:szCs w:val="20"/>
              </w:rPr>
            </w:pPr>
          </w:p>
          <w:p w14:paraId="4C0B1122" w14:textId="4C22C209" w:rsidR="00045CC3" w:rsidRPr="00045CC3" w:rsidRDefault="00045CC3" w:rsidP="00045CC3">
            <w:pPr>
              <w:ind w:left="1080" w:hanging="720"/>
              <w:rPr>
                <w:sz w:val="20"/>
                <w:szCs w:val="20"/>
              </w:rPr>
            </w:pPr>
            <w:r w:rsidRPr="00045CC3">
              <w:rPr>
                <w:sz w:val="20"/>
                <w:szCs w:val="20"/>
              </w:rPr>
              <w:t>Note:</w:t>
            </w:r>
            <w:r w:rsidRPr="00045CC3">
              <w:rPr>
                <w:sz w:val="20"/>
                <w:szCs w:val="20"/>
              </w:rPr>
              <w:tab/>
              <w:t>Procedures may include, but are not limited to, changes made to the systems or notification of security incidents.</w:t>
            </w:r>
            <w:r>
              <w:rPr>
                <w:sz w:val="20"/>
                <w:szCs w:val="20"/>
              </w:rPr>
              <w:t xml:space="preserve"> (</w:t>
            </w:r>
            <w:r>
              <w:rPr>
                <w:b/>
                <w:sz w:val="20"/>
                <w:szCs w:val="20"/>
              </w:rPr>
              <w:t>3</w:t>
            </w:r>
            <w:r w:rsidR="00246560">
              <w:rPr>
                <w:b/>
                <w:sz w:val="20"/>
                <w:szCs w:val="20"/>
              </w:rPr>
              <w:t>, Note)</w:t>
            </w:r>
            <w:r w:rsidRPr="00045CC3">
              <w:rPr>
                <w:sz w:val="20"/>
                <w:szCs w:val="20"/>
              </w:rPr>
              <w:t xml:space="preserve"> </w:t>
            </w:r>
          </w:p>
          <w:p w14:paraId="2F443E0E" w14:textId="64B55CBD" w:rsidR="00045CC3" w:rsidRPr="00C93AB8" w:rsidRDefault="00045CC3" w:rsidP="00045CC3">
            <w:pPr>
              <w:pStyle w:val="Default"/>
              <w:rPr>
                <w:rFonts w:ascii="Times New Roman" w:hAnsi="Times New Roman" w:cs="Times New Roman"/>
                <w:color w:val="auto"/>
                <w:sz w:val="20"/>
                <w:szCs w:val="20"/>
              </w:rPr>
            </w:pPr>
          </w:p>
        </w:tc>
        <w:tc>
          <w:tcPr>
            <w:tcW w:w="1547" w:type="dxa"/>
            <w:tcBorders>
              <w:bottom w:val="single" w:sz="4" w:space="0" w:color="auto"/>
            </w:tcBorders>
            <w:shd w:val="clear" w:color="auto" w:fill="auto"/>
          </w:tcPr>
          <w:p w14:paraId="680D5CF9" w14:textId="77777777" w:rsidR="000C66EB" w:rsidRPr="009A14CE" w:rsidRDefault="000C66EB">
            <w:pPr>
              <w:ind w:left="720"/>
              <w:rPr>
                <w:sz w:val="20"/>
              </w:rPr>
            </w:pPr>
          </w:p>
        </w:tc>
        <w:tc>
          <w:tcPr>
            <w:tcW w:w="1943" w:type="dxa"/>
            <w:tcBorders>
              <w:bottom w:val="single" w:sz="4" w:space="0" w:color="auto"/>
            </w:tcBorders>
            <w:shd w:val="clear" w:color="auto" w:fill="auto"/>
          </w:tcPr>
          <w:p w14:paraId="63B4BE02" w14:textId="77777777" w:rsidR="000C66EB" w:rsidRPr="009A14CE" w:rsidRDefault="000C66EB">
            <w:pPr>
              <w:rPr>
                <w:sz w:val="20"/>
              </w:rPr>
            </w:pPr>
          </w:p>
        </w:tc>
        <w:tc>
          <w:tcPr>
            <w:tcW w:w="654" w:type="dxa"/>
            <w:tcBorders>
              <w:bottom w:val="single" w:sz="4" w:space="0" w:color="auto"/>
            </w:tcBorders>
            <w:shd w:val="clear" w:color="auto" w:fill="auto"/>
          </w:tcPr>
          <w:p w14:paraId="27EA2EBE" w14:textId="77777777" w:rsidR="000C66EB" w:rsidRPr="009A14CE" w:rsidRDefault="000C66EB">
            <w:pPr>
              <w:rPr>
                <w:sz w:val="20"/>
              </w:rPr>
            </w:pPr>
          </w:p>
        </w:tc>
        <w:tc>
          <w:tcPr>
            <w:tcW w:w="2212" w:type="dxa"/>
            <w:tcBorders>
              <w:bottom w:val="single" w:sz="4" w:space="0" w:color="auto"/>
            </w:tcBorders>
            <w:shd w:val="clear" w:color="auto" w:fill="auto"/>
          </w:tcPr>
          <w:p w14:paraId="5E0FE498" w14:textId="77777777" w:rsidR="000C66EB" w:rsidRPr="009A14CE" w:rsidRDefault="000C66EB">
            <w:pPr>
              <w:rPr>
                <w:sz w:val="20"/>
              </w:rPr>
            </w:pPr>
          </w:p>
        </w:tc>
      </w:tr>
      <w:tr w:rsidR="00032AE5" w14:paraId="43ED42E7" w14:textId="77777777" w:rsidTr="00E14D4D">
        <w:trPr>
          <w:cantSplit/>
        </w:trPr>
        <w:tc>
          <w:tcPr>
            <w:tcW w:w="4700" w:type="dxa"/>
            <w:tcMar>
              <w:left w:w="115" w:type="dxa"/>
              <w:bottom w:w="0" w:type="dxa"/>
              <w:right w:w="115" w:type="dxa"/>
            </w:tcMar>
          </w:tcPr>
          <w:p w14:paraId="51FA1B13" w14:textId="77777777" w:rsidR="00032AE5" w:rsidRDefault="00032AE5" w:rsidP="00032AE5">
            <w:pPr>
              <w:pStyle w:val="Heading1"/>
            </w:pPr>
            <w:r>
              <w:lastRenderedPageBreak/>
              <w:t>Physical Access and Maintenance Controls</w:t>
            </w:r>
          </w:p>
          <w:p w14:paraId="02ED886A" w14:textId="77777777" w:rsidR="00032AE5" w:rsidRPr="0040330B" w:rsidRDefault="00032AE5" w:rsidP="00032AE5">
            <w:pPr>
              <w:rPr>
                <w:sz w:val="8"/>
                <w:szCs w:val="8"/>
              </w:rPr>
            </w:pPr>
          </w:p>
        </w:tc>
        <w:tc>
          <w:tcPr>
            <w:tcW w:w="1547" w:type="dxa"/>
            <w:tcBorders>
              <w:bottom w:val="single" w:sz="4" w:space="0" w:color="auto"/>
            </w:tcBorders>
            <w:shd w:val="clear" w:color="auto" w:fill="D9D9D9"/>
          </w:tcPr>
          <w:p w14:paraId="6D96FC2F" w14:textId="77777777" w:rsidR="00032AE5" w:rsidRDefault="00032AE5">
            <w:pPr>
              <w:ind w:left="720"/>
              <w:rPr>
                <w:sz w:val="20"/>
              </w:rPr>
            </w:pPr>
          </w:p>
        </w:tc>
        <w:tc>
          <w:tcPr>
            <w:tcW w:w="1943" w:type="dxa"/>
            <w:tcBorders>
              <w:bottom w:val="single" w:sz="4" w:space="0" w:color="auto"/>
            </w:tcBorders>
            <w:shd w:val="clear" w:color="auto" w:fill="D9D9D9"/>
          </w:tcPr>
          <w:p w14:paraId="54558153" w14:textId="77777777" w:rsidR="00032AE5" w:rsidRDefault="00032AE5">
            <w:pPr>
              <w:rPr>
                <w:sz w:val="20"/>
              </w:rPr>
            </w:pPr>
          </w:p>
        </w:tc>
        <w:tc>
          <w:tcPr>
            <w:tcW w:w="654" w:type="dxa"/>
            <w:tcBorders>
              <w:bottom w:val="single" w:sz="4" w:space="0" w:color="auto"/>
            </w:tcBorders>
            <w:shd w:val="clear" w:color="auto" w:fill="D9D9D9"/>
          </w:tcPr>
          <w:p w14:paraId="6F4F2D6F" w14:textId="77777777" w:rsidR="00032AE5" w:rsidRDefault="00032AE5">
            <w:pPr>
              <w:rPr>
                <w:sz w:val="20"/>
              </w:rPr>
            </w:pPr>
          </w:p>
        </w:tc>
        <w:tc>
          <w:tcPr>
            <w:tcW w:w="2212" w:type="dxa"/>
            <w:tcBorders>
              <w:bottom w:val="single" w:sz="4" w:space="0" w:color="auto"/>
            </w:tcBorders>
            <w:shd w:val="clear" w:color="auto" w:fill="D9D9D9"/>
          </w:tcPr>
          <w:p w14:paraId="4B8EE4D3" w14:textId="77777777" w:rsidR="00032AE5" w:rsidRDefault="00032AE5">
            <w:pPr>
              <w:rPr>
                <w:sz w:val="20"/>
              </w:rPr>
            </w:pPr>
          </w:p>
        </w:tc>
      </w:tr>
      <w:tr w:rsidR="008C75C7" w14:paraId="58ECAAC6" w14:textId="77777777" w:rsidTr="00E14D4D">
        <w:trPr>
          <w:cantSplit/>
        </w:trPr>
        <w:tc>
          <w:tcPr>
            <w:tcW w:w="4700" w:type="dxa"/>
            <w:tcMar>
              <w:left w:w="115" w:type="dxa"/>
              <w:bottom w:w="0" w:type="dxa"/>
              <w:right w:w="115" w:type="dxa"/>
            </w:tcMar>
          </w:tcPr>
          <w:p w14:paraId="5530E52E" w14:textId="77777777" w:rsidR="008C75C7" w:rsidRDefault="00C533E9" w:rsidP="001B3F75">
            <w:pPr>
              <w:pStyle w:val="Default"/>
              <w:numPr>
                <w:ilvl w:val="0"/>
                <w:numId w:val="1"/>
              </w:numPr>
              <w:rPr>
                <w:rFonts w:ascii="Times New Roman" w:hAnsi="Times New Roman" w:cs="Times New Roman"/>
                <w:b/>
                <w:sz w:val="20"/>
                <w:szCs w:val="20"/>
              </w:rPr>
            </w:pPr>
            <w:r>
              <w:rPr>
                <w:rFonts w:ascii="Times New Roman" w:hAnsi="Times New Roman" w:cs="Times New Roman"/>
                <w:sz w:val="20"/>
                <w:szCs w:val="20"/>
              </w:rPr>
              <w:tab/>
            </w:r>
            <w:r w:rsidR="008C75C7" w:rsidRPr="001B3F75">
              <w:rPr>
                <w:rFonts w:ascii="Times New Roman" w:hAnsi="Times New Roman" w:cs="Times New Roman"/>
                <w:sz w:val="20"/>
                <w:szCs w:val="20"/>
              </w:rPr>
              <w:t xml:space="preserve">If a cloud computing service provider is utilized, </w:t>
            </w:r>
            <w:r w:rsidR="00084E42" w:rsidRPr="001B3F75">
              <w:rPr>
                <w:rFonts w:ascii="Times New Roman" w:hAnsi="Times New Roman" w:cs="Times New Roman"/>
                <w:sz w:val="20"/>
                <w:szCs w:val="20"/>
              </w:rPr>
              <w:t xml:space="preserve">do </w:t>
            </w:r>
            <w:r w:rsidR="008C75C7" w:rsidRPr="001B3F75">
              <w:rPr>
                <w:rFonts w:ascii="Times New Roman" w:hAnsi="Times New Roman" w:cs="Times New Roman"/>
                <w:sz w:val="20"/>
                <w:szCs w:val="20"/>
              </w:rPr>
              <w:t>the procedures in place by the cloud service provider provide the same level of control as required by MICS #4 through #6 to ensure the critical IT systems and equipment for each gaming application are maintained in a secured area and restricted to authorized personnel</w:t>
            </w:r>
            <w:r w:rsidR="00084E42" w:rsidRPr="001B3F75">
              <w:rPr>
                <w:rFonts w:ascii="Times New Roman" w:hAnsi="Times New Roman" w:cs="Times New Roman"/>
                <w:sz w:val="20"/>
                <w:szCs w:val="20"/>
              </w:rPr>
              <w:t>?</w:t>
            </w:r>
            <w:r w:rsidR="00170B11" w:rsidRPr="001B3F75">
              <w:rPr>
                <w:rFonts w:ascii="Times New Roman" w:hAnsi="Times New Roman" w:cs="Times New Roman"/>
                <w:sz w:val="20"/>
                <w:szCs w:val="20"/>
              </w:rPr>
              <w:t xml:space="preserve">  </w:t>
            </w:r>
            <w:r w:rsidR="00010E66" w:rsidRPr="001B3F75">
              <w:rPr>
                <w:rFonts w:ascii="Times New Roman" w:hAnsi="Times New Roman" w:cs="Times New Roman"/>
                <w:b/>
                <w:sz w:val="20"/>
                <w:szCs w:val="20"/>
              </w:rPr>
              <w:t xml:space="preserve">(Note before </w:t>
            </w:r>
            <w:r w:rsidR="00170B11" w:rsidRPr="001B3F75">
              <w:rPr>
                <w:rFonts w:ascii="Times New Roman" w:hAnsi="Times New Roman" w:cs="Times New Roman"/>
                <w:b/>
                <w:sz w:val="20"/>
                <w:szCs w:val="20"/>
              </w:rPr>
              <w:t>4)</w:t>
            </w:r>
          </w:p>
          <w:p w14:paraId="40766BD9" w14:textId="118C79FF" w:rsidR="0082378A" w:rsidRPr="0082378A" w:rsidRDefault="0082378A" w:rsidP="0082378A">
            <w:pPr>
              <w:pStyle w:val="Default"/>
              <w:rPr>
                <w:rFonts w:ascii="Times New Roman" w:hAnsi="Times New Roman" w:cs="Times New Roman"/>
                <w:b/>
                <w:sz w:val="8"/>
                <w:szCs w:val="20"/>
              </w:rPr>
            </w:pPr>
          </w:p>
        </w:tc>
        <w:tc>
          <w:tcPr>
            <w:tcW w:w="1547" w:type="dxa"/>
            <w:tcBorders>
              <w:bottom w:val="single" w:sz="4" w:space="0" w:color="auto"/>
            </w:tcBorders>
            <w:shd w:val="clear" w:color="auto" w:fill="auto"/>
          </w:tcPr>
          <w:p w14:paraId="1A14326F" w14:textId="77777777" w:rsidR="008C75C7" w:rsidRDefault="008C75C7">
            <w:pPr>
              <w:ind w:left="720"/>
              <w:rPr>
                <w:sz w:val="20"/>
              </w:rPr>
            </w:pPr>
          </w:p>
        </w:tc>
        <w:tc>
          <w:tcPr>
            <w:tcW w:w="1943" w:type="dxa"/>
            <w:tcBorders>
              <w:bottom w:val="single" w:sz="4" w:space="0" w:color="auto"/>
            </w:tcBorders>
            <w:shd w:val="clear" w:color="auto" w:fill="auto"/>
          </w:tcPr>
          <w:p w14:paraId="13DF948F" w14:textId="77777777" w:rsidR="008C75C7" w:rsidRDefault="008C75C7">
            <w:pPr>
              <w:rPr>
                <w:sz w:val="20"/>
              </w:rPr>
            </w:pPr>
          </w:p>
        </w:tc>
        <w:tc>
          <w:tcPr>
            <w:tcW w:w="654" w:type="dxa"/>
            <w:tcBorders>
              <w:bottom w:val="single" w:sz="4" w:space="0" w:color="auto"/>
            </w:tcBorders>
            <w:shd w:val="clear" w:color="auto" w:fill="auto"/>
          </w:tcPr>
          <w:p w14:paraId="0352E953" w14:textId="77777777" w:rsidR="008C75C7" w:rsidRDefault="008C75C7">
            <w:pPr>
              <w:rPr>
                <w:sz w:val="20"/>
              </w:rPr>
            </w:pPr>
          </w:p>
        </w:tc>
        <w:tc>
          <w:tcPr>
            <w:tcW w:w="2212" w:type="dxa"/>
            <w:tcBorders>
              <w:bottom w:val="single" w:sz="4" w:space="0" w:color="auto"/>
            </w:tcBorders>
            <w:shd w:val="clear" w:color="auto" w:fill="auto"/>
          </w:tcPr>
          <w:p w14:paraId="1ECDD18C" w14:textId="77777777" w:rsidR="008C75C7" w:rsidRDefault="008C75C7">
            <w:pPr>
              <w:rPr>
                <w:sz w:val="20"/>
              </w:rPr>
            </w:pPr>
          </w:p>
        </w:tc>
      </w:tr>
      <w:tr w:rsidR="003B0EBF" w14:paraId="6C0B37C9" w14:textId="77777777" w:rsidTr="00E14D4D">
        <w:trPr>
          <w:cantSplit/>
        </w:trPr>
        <w:tc>
          <w:tcPr>
            <w:tcW w:w="4700" w:type="dxa"/>
            <w:tcMar>
              <w:left w:w="115" w:type="dxa"/>
              <w:bottom w:w="144" w:type="dxa"/>
              <w:right w:w="115" w:type="dxa"/>
            </w:tcMar>
          </w:tcPr>
          <w:p w14:paraId="002C6001" w14:textId="140A1B54" w:rsidR="003B0EBF" w:rsidRDefault="00C533E9" w:rsidP="001B3F75">
            <w:pPr>
              <w:numPr>
                <w:ilvl w:val="0"/>
                <w:numId w:val="1"/>
              </w:numPr>
              <w:rPr>
                <w:sz w:val="20"/>
              </w:rPr>
            </w:pPr>
            <w:r>
              <w:rPr>
                <w:sz w:val="20"/>
              </w:rPr>
              <w:tab/>
            </w:r>
            <w:r w:rsidR="009433D0">
              <w:rPr>
                <w:sz w:val="20"/>
              </w:rPr>
              <w:t xml:space="preserve">Are the critical IT systems and equipment for each gaming application (e.g., keno, race and sports, slots, </w:t>
            </w:r>
            <w:r w:rsidR="00D47D6F">
              <w:rPr>
                <w:sz w:val="20"/>
              </w:rPr>
              <w:t xml:space="preserve">or </w:t>
            </w:r>
            <w:r w:rsidR="009433D0">
              <w:rPr>
                <w:sz w:val="20"/>
              </w:rPr>
              <w:t>cashless wagering systems) maintained in a secured area</w:t>
            </w:r>
            <w:r w:rsidR="00D175A7">
              <w:rPr>
                <w:sz w:val="20"/>
              </w:rPr>
              <w:t xml:space="preserve"> (secured area includes a hosting center)</w:t>
            </w:r>
            <w:r w:rsidR="003B0EBF">
              <w:rPr>
                <w:sz w:val="20"/>
              </w:rPr>
              <w:t xml:space="preserve">?  </w:t>
            </w:r>
            <w:r w:rsidR="003B0EBF">
              <w:rPr>
                <w:b/>
                <w:bCs/>
                <w:sz w:val="20"/>
              </w:rPr>
              <w:t>(</w:t>
            </w:r>
            <w:r w:rsidR="00D47D6F">
              <w:rPr>
                <w:b/>
                <w:bCs/>
                <w:sz w:val="20"/>
              </w:rPr>
              <w:t>4</w:t>
            </w:r>
            <w:r w:rsidR="00E741DF">
              <w:rPr>
                <w:b/>
                <w:bCs/>
                <w:sz w:val="20"/>
              </w:rPr>
              <w:t>) Verify</w:t>
            </w:r>
            <w:r w:rsidR="00032AE5">
              <w:rPr>
                <w:b/>
                <w:bCs/>
                <w:sz w:val="20"/>
              </w:rPr>
              <w:t xml:space="preserve"> by observation.  </w:t>
            </w:r>
          </w:p>
        </w:tc>
        <w:tc>
          <w:tcPr>
            <w:tcW w:w="1547" w:type="dxa"/>
            <w:tcBorders>
              <w:bottom w:val="single" w:sz="4" w:space="0" w:color="auto"/>
            </w:tcBorders>
          </w:tcPr>
          <w:p w14:paraId="416BAFCD" w14:textId="77777777" w:rsidR="003B0EBF" w:rsidRDefault="003B0EBF">
            <w:pPr>
              <w:ind w:left="720"/>
              <w:rPr>
                <w:sz w:val="20"/>
              </w:rPr>
            </w:pPr>
          </w:p>
        </w:tc>
        <w:tc>
          <w:tcPr>
            <w:tcW w:w="1943" w:type="dxa"/>
            <w:tcBorders>
              <w:bottom w:val="single" w:sz="4" w:space="0" w:color="auto"/>
            </w:tcBorders>
          </w:tcPr>
          <w:p w14:paraId="5B44101B" w14:textId="77777777" w:rsidR="003B0EBF" w:rsidRDefault="003B0EBF">
            <w:pPr>
              <w:rPr>
                <w:sz w:val="20"/>
              </w:rPr>
            </w:pPr>
          </w:p>
        </w:tc>
        <w:tc>
          <w:tcPr>
            <w:tcW w:w="654" w:type="dxa"/>
            <w:tcBorders>
              <w:bottom w:val="single" w:sz="4" w:space="0" w:color="auto"/>
            </w:tcBorders>
          </w:tcPr>
          <w:p w14:paraId="5D2AD2B8" w14:textId="77777777" w:rsidR="003B0EBF" w:rsidRDefault="003B0EBF">
            <w:pPr>
              <w:rPr>
                <w:sz w:val="20"/>
              </w:rPr>
            </w:pPr>
          </w:p>
        </w:tc>
        <w:tc>
          <w:tcPr>
            <w:tcW w:w="2212" w:type="dxa"/>
            <w:tcBorders>
              <w:bottom w:val="single" w:sz="4" w:space="0" w:color="auto"/>
            </w:tcBorders>
          </w:tcPr>
          <w:p w14:paraId="4EE2C0CC" w14:textId="77777777" w:rsidR="003B0EBF" w:rsidRDefault="003B0EBF">
            <w:pPr>
              <w:rPr>
                <w:sz w:val="20"/>
              </w:rPr>
            </w:pPr>
          </w:p>
        </w:tc>
      </w:tr>
      <w:tr w:rsidR="009433D0" w14:paraId="401FD3AD" w14:textId="77777777" w:rsidTr="00E14D4D">
        <w:trPr>
          <w:cantSplit/>
        </w:trPr>
        <w:tc>
          <w:tcPr>
            <w:tcW w:w="4700" w:type="dxa"/>
            <w:tcMar>
              <w:left w:w="115" w:type="dxa"/>
              <w:bottom w:w="0" w:type="dxa"/>
              <w:right w:w="115" w:type="dxa"/>
            </w:tcMar>
          </w:tcPr>
          <w:p w14:paraId="05680685" w14:textId="0C754A2C" w:rsidR="0043470D" w:rsidRDefault="00C533E9" w:rsidP="006D293E">
            <w:pPr>
              <w:numPr>
                <w:ilvl w:val="0"/>
                <w:numId w:val="1"/>
              </w:numPr>
              <w:rPr>
                <w:sz w:val="20"/>
              </w:rPr>
            </w:pPr>
            <w:r>
              <w:rPr>
                <w:sz w:val="20"/>
              </w:rPr>
              <w:tab/>
            </w:r>
            <w:r w:rsidR="00FB7718">
              <w:rPr>
                <w:sz w:val="20"/>
              </w:rPr>
              <w:t>Are</w:t>
            </w:r>
            <w:r w:rsidR="008872F0">
              <w:rPr>
                <w:sz w:val="20"/>
              </w:rPr>
              <w:t xml:space="preserve"> the area</w:t>
            </w:r>
            <w:r w:rsidR="002E7A40">
              <w:rPr>
                <w:sz w:val="20"/>
              </w:rPr>
              <w:t>s</w:t>
            </w:r>
            <w:r w:rsidR="008872F0">
              <w:rPr>
                <w:sz w:val="20"/>
              </w:rPr>
              <w:t xml:space="preserve"> housing the critical IT systems and equipment for each gaming application and other critical IT systems and equipment equipped with the following:</w:t>
            </w:r>
          </w:p>
        </w:tc>
        <w:tc>
          <w:tcPr>
            <w:tcW w:w="1547" w:type="dxa"/>
            <w:shd w:val="pct15" w:color="auto" w:fill="auto"/>
          </w:tcPr>
          <w:p w14:paraId="02CED065" w14:textId="77777777" w:rsidR="009433D0" w:rsidRDefault="009433D0">
            <w:pPr>
              <w:ind w:left="720"/>
              <w:rPr>
                <w:sz w:val="20"/>
              </w:rPr>
            </w:pPr>
          </w:p>
        </w:tc>
        <w:tc>
          <w:tcPr>
            <w:tcW w:w="1943" w:type="dxa"/>
            <w:shd w:val="pct15" w:color="auto" w:fill="auto"/>
          </w:tcPr>
          <w:p w14:paraId="531D6F62" w14:textId="77777777" w:rsidR="009433D0" w:rsidRDefault="009433D0">
            <w:pPr>
              <w:rPr>
                <w:sz w:val="20"/>
              </w:rPr>
            </w:pPr>
          </w:p>
        </w:tc>
        <w:tc>
          <w:tcPr>
            <w:tcW w:w="654" w:type="dxa"/>
            <w:shd w:val="pct15" w:color="auto" w:fill="auto"/>
          </w:tcPr>
          <w:p w14:paraId="2B46E164" w14:textId="77777777" w:rsidR="009433D0" w:rsidRDefault="009433D0">
            <w:pPr>
              <w:rPr>
                <w:sz w:val="20"/>
              </w:rPr>
            </w:pPr>
          </w:p>
        </w:tc>
        <w:tc>
          <w:tcPr>
            <w:tcW w:w="2212" w:type="dxa"/>
            <w:shd w:val="pct15" w:color="auto" w:fill="auto"/>
          </w:tcPr>
          <w:p w14:paraId="59417B30" w14:textId="77777777" w:rsidR="009433D0" w:rsidRDefault="009433D0">
            <w:pPr>
              <w:rPr>
                <w:sz w:val="20"/>
              </w:rPr>
            </w:pPr>
          </w:p>
        </w:tc>
      </w:tr>
      <w:tr w:rsidR="008872F0" w14:paraId="602037AA" w14:textId="77777777" w:rsidTr="00E14D4D">
        <w:trPr>
          <w:cantSplit/>
        </w:trPr>
        <w:tc>
          <w:tcPr>
            <w:tcW w:w="4700" w:type="dxa"/>
            <w:tcMar>
              <w:left w:w="115" w:type="dxa"/>
              <w:bottom w:w="144" w:type="dxa"/>
              <w:right w:w="115" w:type="dxa"/>
            </w:tcMar>
          </w:tcPr>
          <w:p w14:paraId="20087BA0" w14:textId="2E50F84C" w:rsidR="008872F0" w:rsidRDefault="008872F0" w:rsidP="006D293E">
            <w:pPr>
              <w:numPr>
                <w:ilvl w:val="1"/>
                <w:numId w:val="1"/>
              </w:numPr>
              <w:ind w:left="713" w:hanging="360"/>
              <w:rPr>
                <w:sz w:val="20"/>
              </w:rPr>
            </w:pPr>
            <w:r>
              <w:rPr>
                <w:sz w:val="20"/>
              </w:rPr>
              <w:t xml:space="preserve">Redundant power sources to reduce the risk of data loss in case of interruption of power?  </w:t>
            </w:r>
            <w:r w:rsidRPr="008872F0">
              <w:rPr>
                <w:b/>
                <w:sz w:val="20"/>
              </w:rPr>
              <w:t>(</w:t>
            </w:r>
            <w:r w:rsidR="00D47D6F">
              <w:rPr>
                <w:b/>
                <w:sz w:val="20"/>
              </w:rPr>
              <w:t>4</w:t>
            </w:r>
            <w:r w:rsidRPr="008872F0">
              <w:rPr>
                <w:b/>
                <w:sz w:val="20"/>
              </w:rPr>
              <w:t>a)</w:t>
            </w:r>
            <w:r>
              <w:rPr>
                <w:sz w:val="20"/>
              </w:rPr>
              <w:t xml:space="preserve"> </w:t>
            </w:r>
          </w:p>
          <w:p w14:paraId="007B728F" w14:textId="77777777" w:rsidR="008872F0" w:rsidRPr="00791199" w:rsidRDefault="008872F0" w:rsidP="008872F0">
            <w:pPr>
              <w:rPr>
                <w:sz w:val="16"/>
              </w:rPr>
            </w:pPr>
          </w:p>
          <w:p w14:paraId="1AE68BBA" w14:textId="379C7A59" w:rsidR="008872F0" w:rsidRDefault="008872F0" w:rsidP="00D47D6F">
            <w:pPr>
              <w:ind w:left="713"/>
              <w:rPr>
                <w:sz w:val="20"/>
              </w:rPr>
            </w:pPr>
            <w:r w:rsidRPr="008872F0">
              <w:rPr>
                <w:b/>
                <w:sz w:val="20"/>
              </w:rPr>
              <w:t>Note:</w:t>
            </w:r>
            <w:r>
              <w:rPr>
                <w:sz w:val="20"/>
              </w:rPr>
              <w:t xml:space="preserve">  MICS </w:t>
            </w:r>
            <w:r w:rsidR="00D47D6F">
              <w:rPr>
                <w:sz w:val="20"/>
              </w:rPr>
              <w:t>4</w:t>
            </w:r>
            <w:r>
              <w:rPr>
                <w:sz w:val="20"/>
              </w:rPr>
              <w:t xml:space="preserve">(a) does not apply to components in the slot gaming device cabinet.  </w:t>
            </w:r>
            <w:r w:rsidRPr="008872F0">
              <w:rPr>
                <w:b/>
                <w:sz w:val="20"/>
              </w:rPr>
              <w:t>(</w:t>
            </w:r>
            <w:r w:rsidR="00D47D6F">
              <w:rPr>
                <w:b/>
                <w:sz w:val="20"/>
              </w:rPr>
              <w:t>4</w:t>
            </w:r>
            <w:r w:rsidRPr="008872F0">
              <w:rPr>
                <w:b/>
                <w:sz w:val="20"/>
              </w:rPr>
              <w:t>a)</w:t>
            </w:r>
          </w:p>
        </w:tc>
        <w:tc>
          <w:tcPr>
            <w:tcW w:w="1547" w:type="dxa"/>
          </w:tcPr>
          <w:p w14:paraId="198B25C2" w14:textId="77777777" w:rsidR="008872F0" w:rsidRDefault="008872F0">
            <w:pPr>
              <w:ind w:left="720"/>
              <w:rPr>
                <w:sz w:val="20"/>
              </w:rPr>
            </w:pPr>
          </w:p>
        </w:tc>
        <w:tc>
          <w:tcPr>
            <w:tcW w:w="1943" w:type="dxa"/>
          </w:tcPr>
          <w:p w14:paraId="0A343186" w14:textId="77777777" w:rsidR="008872F0" w:rsidRDefault="008872F0">
            <w:pPr>
              <w:rPr>
                <w:sz w:val="20"/>
              </w:rPr>
            </w:pPr>
          </w:p>
        </w:tc>
        <w:tc>
          <w:tcPr>
            <w:tcW w:w="654" w:type="dxa"/>
          </w:tcPr>
          <w:p w14:paraId="0F5C99B1" w14:textId="77777777" w:rsidR="008872F0" w:rsidRDefault="008872F0">
            <w:pPr>
              <w:rPr>
                <w:sz w:val="20"/>
              </w:rPr>
            </w:pPr>
          </w:p>
        </w:tc>
        <w:tc>
          <w:tcPr>
            <w:tcW w:w="2212" w:type="dxa"/>
          </w:tcPr>
          <w:p w14:paraId="6E80D960" w14:textId="77777777" w:rsidR="008872F0" w:rsidRDefault="008872F0">
            <w:pPr>
              <w:rPr>
                <w:sz w:val="20"/>
              </w:rPr>
            </w:pPr>
          </w:p>
        </w:tc>
      </w:tr>
      <w:tr w:rsidR="008872F0" w14:paraId="3C770C90" w14:textId="77777777" w:rsidTr="00E14D4D">
        <w:trPr>
          <w:cantSplit/>
        </w:trPr>
        <w:tc>
          <w:tcPr>
            <w:tcW w:w="4700" w:type="dxa"/>
            <w:tcMar>
              <w:left w:w="115" w:type="dxa"/>
              <w:bottom w:w="144" w:type="dxa"/>
              <w:right w:w="115" w:type="dxa"/>
            </w:tcMar>
          </w:tcPr>
          <w:p w14:paraId="4F0459B0" w14:textId="090E7D61" w:rsidR="008872F0" w:rsidRDefault="00233CD4" w:rsidP="00D47D6F">
            <w:pPr>
              <w:numPr>
                <w:ilvl w:val="1"/>
                <w:numId w:val="1"/>
              </w:numPr>
              <w:ind w:left="713" w:hanging="360"/>
              <w:rPr>
                <w:sz w:val="20"/>
              </w:rPr>
            </w:pPr>
            <w:r>
              <w:rPr>
                <w:sz w:val="20"/>
              </w:rPr>
              <w:t>A</w:t>
            </w:r>
            <w:r w:rsidR="00DD2668">
              <w:rPr>
                <w:sz w:val="20"/>
              </w:rPr>
              <w:t>dequate security mechanism</w:t>
            </w:r>
            <w:r w:rsidR="005F1943">
              <w:rPr>
                <w:sz w:val="20"/>
              </w:rPr>
              <w:t>s</w:t>
            </w:r>
            <w:r w:rsidR="00DD2668">
              <w:rPr>
                <w:sz w:val="20"/>
              </w:rPr>
              <w:t>, such as traditional key locks, biometrics, combination door lock</w:t>
            </w:r>
            <w:r>
              <w:rPr>
                <w:sz w:val="20"/>
              </w:rPr>
              <w:t>s</w:t>
            </w:r>
            <w:r w:rsidR="00DD2668">
              <w:rPr>
                <w:sz w:val="20"/>
              </w:rPr>
              <w:t xml:space="preserve">, or </w:t>
            </w:r>
            <w:r>
              <w:rPr>
                <w:sz w:val="20"/>
              </w:rPr>
              <w:t xml:space="preserve">an </w:t>
            </w:r>
            <w:r w:rsidR="00DD2668">
              <w:rPr>
                <w:sz w:val="20"/>
              </w:rPr>
              <w:t xml:space="preserve">electronic key card system to prevent unauthorized physical access?  </w:t>
            </w:r>
            <w:r w:rsidR="00DD2668" w:rsidRPr="00DD2668">
              <w:rPr>
                <w:b/>
                <w:sz w:val="20"/>
              </w:rPr>
              <w:t>(</w:t>
            </w:r>
            <w:r w:rsidR="00D47D6F">
              <w:rPr>
                <w:b/>
                <w:sz w:val="20"/>
              </w:rPr>
              <w:t>4</w:t>
            </w:r>
            <w:r w:rsidR="00DD2668" w:rsidRPr="00DD2668">
              <w:rPr>
                <w:b/>
                <w:sz w:val="20"/>
              </w:rPr>
              <w:t>b)</w:t>
            </w:r>
            <w:r w:rsidR="00DD2668">
              <w:rPr>
                <w:sz w:val="20"/>
              </w:rPr>
              <w:t xml:space="preserve"> </w:t>
            </w:r>
          </w:p>
        </w:tc>
        <w:tc>
          <w:tcPr>
            <w:tcW w:w="1547" w:type="dxa"/>
          </w:tcPr>
          <w:p w14:paraId="74F1821C" w14:textId="77777777" w:rsidR="008872F0" w:rsidRDefault="008872F0">
            <w:pPr>
              <w:ind w:left="720"/>
              <w:rPr>
                <w:sz w:val="20"/>
              </w:rPr>
            </w:pPr>
          </w:p>
        </w:tc>
        <w:tc>
          <w:tcPr>
            <w:tcW w:w="1943" w:type="dxa"/>
          </w:tcPr>
          <w:p w14:paraId="70196FD1" w14:textId="77777777" w:rsidR="008872F0" w:rsidRDefault="008872F0">
            <w:pPr>
              <w:rPr>
                <w:sz w:val="20"/>
              </w:rPr>
            </w:pPr>
          </w:p>
        </w:tc>
        <w:tc>
          <w:tcPr>
            <w:tcW w:w="654" w:type="dxa"/>
          </w:tcPr>
          <w:p w14:paraId="1AE3AAAD" w14:textId="77777777" w:rsidR="008872F0" w:rsidRDefault="008872F0">
            <w:pPr>
              <w:rPr>
                <w:sz w:val="20"/>
              </w:rPr>
            </w:pPr>
          </w:p>
        </w:tc>
        <w:tc>
          <w:tcPr>
            <w:tcW w:w="2212" w:type="dxa"/>
          </w:tcPr>
          <w:p w14:paraId="2B176B2B" w14:textId="77777777" w:rsidR="008872F0" w:rsidRDefault="008872F0">
            <w:pPr>
              <w:rPr>
                <w:sz w:val="20"/>
              </w:rPr>
            </w:pPr>
          </w:p>
        </w:tc>
      </w:tr>
      <w:tr w:rsidR="00132B0E" w14:paraId="27EC9BA5" w14:textId="77777777" w:rsidTr="00E14D4D">
        <w:trPr>
          <w:cantSplit/>
        </w:trPr>
        <w:tc>
          <w:tcPr>
            <w:tcW w:w="4700" w:type="dxa"/>
            <w:tcMar>
              <w:left w:w="115" w:type="dxa"/>
              <w:bottom w:w="144" w:type="dxa"/>
              <w:right w:w="115" w:type="dxa"/>
            </w:tcMar>
          </w:tcPr>
          <w:p w14:paraId="3E29D624" w14:textId="634F614C" w:rsidR="00132B0E" w:rsidRPr="00F33843" w:rsidRDefault="00132B0E" w:rsidP="00C533E9">
            <w:pPr>
              <w:numPr>
                <w:ilvl w:val="1"/>
                <w:numId w:val="1"/>
              </w:numPr>
              <w:ind w:left="713" w:hanging="360"/>
              <w:rPr>
                <w:sz w:val="20"/>
              </w:rPr>
            </w:pPr>
            <w:r w:rsidRPr="00F33843">
              <w:rPr>
                <w:sz w:val="20"/>
              </w:rPr>
              <w:t xml:space="preserve">The administration of the electronic security systems, if used to secure areas housing gaming critical IT systems and equipment, are performed by personnel independent of a gaming department? </w:t>
            </w:r>
            <w:r w:rsidRPr="00F33843">
              <w:rPr>
                <w:b/>
                <w:sz w:val="20"/>
              </w:rPr>
              <w:t>(</w:t>
            </w:r>
            <w:r w:rsidR="00D47D6F">
              <w:rPr>
                <w:b/>
                <w:sz w:val="20"/>
              </w:rPr>
              <w:t>4</w:t>
            </w:r>
            <w:r w:rsidRPr="00F33843">
              <w:rPr>
                <w:b/>
                <w:sz w:val="20"/>
              </w:rPr>
              <w:t>c)</w:t>
            </w:r>
          </w:p>
        </w:tc>
        <w:tc>
          <w:tcPr>
            <w:tcW w:w="1547" w:type="dxa"/>
          </w:tcPr>
          <w:p w14:paraId="6608F725" w14:textId="77777777" w:rsidR="00132B0E" w:rsidRPr="00F33843" w:rsidRDefault="00132B0E">
            <w:pPr>
              <w:rPr>
                <w:sz w:val="20"/>
              </w:rPr>
            </w:pPr>
          </w:p>
        </w:tc>
        <w:tc>
          <w:tcPr>
            <w:tcW w:w="1943" w:type="dxa"/>
          </w:tcPr>
          <w:p w14:paraId="00FE3F01" w14:textId="77777777" w:rsidR="00132B0E" w:rsidRPr="00F33843" w:rsidRDefault="00132B0E">
            <w:pPr>
              <w:rPr>
                <w:sz w:val="20"/>
              </w:rPr>
            </w:pPr>
          </w:p>
        </w:tc>
        <w:tc>
          <w:tcPr>
            <w:tcW w:w="654" w:type="dxa"/>
          </w:tcPr>
          <w:p w14:paraId="34C3C6CE" w14:textId="77777777" w:rsidR="00132B0E" w:rsidRPr="00F33843" w:rsidRDefault="00132B0E">
            <w:pPr>
              <w:rPr>
                <w:sz w:val="20"/>
              </w:rPr>
            </w:pPr>
          </w:p>
        </w:tc>
        <w:tc>
          <w:tcPr>
            <w:tcW w:w="2212" w:type="dxa"/>
          </w:tcPr>
          <w:p w14:paraId="55AEA494" w14:textId="77777777" w:rsidR="00132B0E" w:rsidRPr="00F33843" w:rsidRDefault="00132B0E">
            <w:pPr>
              <w:rPr>
                <w:sz w:val="20"/>
              </w:rPr>
            </w:pPr>
          </w:p>
        </w:tc>
      </w:tr>
      <w:tr w:rsidR="00132B0E" w14:paraId="453A6902" w14:textId="77777777" w:rsidTr="00E14D4D">
        <w:trPr>
          <w:cantSplit/>
        </w:trPr>
        <w:tc>
          <w:tcPr>
            <w:tcW w:w="4700" w:type="dxa"/>
            <w:tcMar>
              <w:left w:w="115" w:type="dxa"/>
              <w:bottom w:w="144" w:type="dxa"/>
              <w:right w:w="115" w:type="dxa"/>
            </w:tcMar>
          </w:tcPr>
          <w:p w14:paraId="3B1BCAE1" w14:textId="2ED67101" w:rsidR="00132B0E" w:rsidRPr="00F33843" w:rsidRDefault="00C533E9" w:rsidP="00D47D6F">
            <w:pPr>
              <w:numPr>
                <w:ilvl w:val="0"/>
                <w:numId w:val="1"/>
              </w:numPr>
              <w:rPr>
                <w:sz w:val="20"/>
              </w:rPr>
            </w:pPr>
            <w:r>
              <w:rPr>
                <w:sz w:val="20"/>
              </w:rPr>
              <w:tab/>
            </w:r>
            <w:r w:rsidR="00132B0E" w:rsidRPr="00F33843">
              <w:rPr>
                <w:sz w:val="20"/>
              </w:rPr>
              <w:t>Does the written system of internal contr</w:t>
            </w:r>
            <w:r w:rsidR="003F0C26" w:rsidRPr="00F33843">
              <w:rPr>
                <w:sz w:val="20"/>
              </w:rPr>
              <w:t>ol</w:t>
            </w:r>
            <w:r w:rsidR="006D192B">
              <w:rPr>
                <w:sz w:val="20"/>
              </w:rPr>
              <w:t xml:space="preserve"> </w:t>
            </w:r>
            <w:r w:rsidR="00132B0E" w:rsidRPr="00F33843">
              <w:rPr>
                <w:sz w:val="20"/>
              </w:rPr>
              <w:t>delineate the methods, processes and practices used in meeting the requirements of MICS #</w:t>
            </w:r>
            <w:r w:rsidR="00D47D6F">
              <w:rPr>
                <w:sz w:val="20"/>
              </w:rPr>
              <w:t>4</w:t>
            </w:r>
            <w:r w:rsidR="00132B0E" w:rsidRPr="00F33843">
              <w:rPr>
                <w:sz w:val="20"/>
              </w:rPr>
              <w:t xml:space="preserve"> (a through c)?  </w:t>
            </w:r>
            <w:r w:rsidR="00132B0E" w:rsidRPr="00F33843">
              <w:rPr>
                <w:b/>
                <w:sz w:val="20"/>
              </w:rPr>
              <w:t>(</w:t>
            </w:r>
            <w:r w:rsidR="00D47D6F">
              <w:rPr>
                <w:b/>
                <w:sz w:val="20"/>
              </w:rPr>
              <w:t>4</w:t>
            </w:r>
            <w:r w:rsidR="00132B0E" w:rsidRPr="00F33843">
              <w:rPr>
                <w:b/>
                <w:sz w:val="20"/>
              </w:rPr>
              <w:t>, Note)</w:t>
            </w:r>
          </w:p>
        </w:tc>
        <w:tc>
          <w:tcPr>
            <w:tcW w:w="1547" w:type="dxa"/>
          </w:tcPr>
          <w:p w14:paraId="3442ED96" w14:textId="77777777" w:rsidR="00132B0E" w:rsidRPr="00F33843" w:rsidRDefault="00132B0E">
            <w:pPr>
              <w:rPr>
                <w:sz w:val="20"/>
              </w:rPr>
            </w:pPr>
          </w:p>
        </w:tc>
        <w:tc>
          <w:tcPr>
            <w:tcW w:w="1943" w:type="dxa"/>
          </w:tcPr>
          <w:p w14:paraId="06A150CA" w14:textId="77777777" w:rsidR="00132B0E" w:rsidRPr="00F33843" w:rsidRDefault="00132B0E">
            <w:pPr>
              <w:rPr>
                <w:sz w:val="20"/>
              </w:rPr>
            </w:pPr>
          </w:p>
        </w:tc>
        <w:tc>
          <w:tcPr>
            <w:tcW w:w="654" w:type="dxa"/>
          </w:tcPr>
          <w:p w14:paraId="75A4F8D2" w14:textId="77777777" w:rsidR="00132B0E" w:rsidRPr="00F33843" w:rsidRDefault="00132B0E">
            <w:pPr>
              <w:rPr>
                <w:sz w:val="20"/>
              </w:rPr>
            </w:pPr>
          </w:p>
        </w:tc>
        <w:tc>
          <w:tcPr>
            <w:tcW w:w="2212" w:type="dxa"/>
          </w:tcPr>
          <w:p w14:paraId="54EA8D45" w14:textId="77777777" w:rsidR="00132B0E" w:rsidRPr="00F33843" w:rsidRDefault="00132B0E">
            <w:pPr>
              <w:rPr>
                <w:sz w:val="20"/>
              </w:rPr>
            </w:pPr>
          </w:p>
        </w:tc>
      </w:tr>
      <w:tr w:rsidR="003B0EBF" w14:paraId="086F2E41" w14:textId="77777777" w:rsidTr="00E14D4D">
        <w:trPr>
          <w:cantSplit/>
        </w:trPr>
        <w:tc>
          <w:tcPr>
            <w:tcW w:w="4700" w:type="dxa"/>
            <w:tcMar>
              <w:left w:w="115" w:type="dxa"/>
              <w:bottom w:w="144" w:type="dxa"/>
              <w:right w:w="115" w:type="dxa"/>
            </w:tcMar>
          </w:tcPr>
          <w:p w14:paraId="6CDB3C81" w14:textId="77548B14" w:rsidR="003B0EBF" w:rsidRDefault="00C533E9" w:rsidP="001B3F75">
            <w:pPr>
              <w:numPr>
                <w:ilvl w:val="0"/>
                <w:numId w:val="1"/>
              </w:numPr>
              <w:rPr>
                <w:sz w:val="20"/>
              </w:rPr>
            </w:pPr>
            <w:r>
              <w:rPr>
                <w:sz w:val="20"/>
              </w:rPr>
              <w:lastRenderedPageBreak/>
              <w:tab/>
            </w:r>
            <w:r w:rsidR="00A11E6A">
              <w:rPr>
                <w:sz w:val="20"/>
              </w:rPr>
              <w:t>Is access to areas housing critical IT systems and equipment for gaming applications restricted to authorized IT personnel</w:t>
            </w:r>
            <w:r w:rsidR="003B0EBF">
              <w:rPr>
                <w:sz w:val="20"/>
              </w:rPr>
              <w:t xml:space="preserve">?  </w:t>
            </w:r>
            <w:r w:rsidR="003B0EBF">
              <w:rPr>
                <w:b/>
                <w:bCs/>
                <w:sz w:val="20"/>
              </w:rPr>
              <w:t>(</w:t>
            </w:r>
            <w:r w:rsidR="00D47D6F">
              <w:rPr>
                <w:b/>
                <w:bCs/>
                <w:sz w:val="20"/>
              </w:rPr>
              <w:t>5</w:t>
            </w:r>
            <w:r w:rsidR="003B0EBF">
              <w:rPr>
                <w:b/>
                <w:bCs/>
                <w:sz w:val="20"/>
              </w:rPr>
              <w:t>)</w:t>
            </w:r>
          </w:p>
        </w:tc>
        <w:tc>
          <w:tcPr>
            <w:tcW w:w="1547" w:type="dxa"/>
          </w:tcPr>
          <w:p w14:paraId="31AD0558" w14:textId="77777777" w:rsidR="003B0EBF" w:rsidRDefault="003B0EBF">
            <w:pPr>
              <w:rPr>
                <w:sz w:val="20"/>
              </w:rPr>
            </w:pPr>
          </w:p>
        </w:tc>
        <w:tc>
          <w:tcPr>
            <w:tcW w:w="1943" w:type="dxa"/>
          </w:tcPr>
          <w:p w14:paraId="55B2CAC6" w14:textId="77777777" w:rsidR="003B0EBF" w:rsidRDefault="003B0EBF">
            <w:pPr>
              <w:rPr>
                <w:sz w:val="20"/>
              </w:rPr>
            </w:pPr>
          </w:p>
        </w:tc>
        <w:tc>
          <w:tcPr>
            <w:tcW w:w="654" w:type="dxa"/>
          </w:tcPr>
          <w:p w14:paraId="4719E48C" w14:textId="77777777" w:rsidR="003B0EBF" w:rsidRDefault="003B0EBF">
            <w:pPr>
              <w:rPr>
                <w:sz w:val="20"/>
              </w:rPr>
            </w:pPr>
          </w:p>
        </w:tc>
        <w:tc>
          <w:tcPr>
            <w:tcW w:w="2212" w:type="dxa"/>
          </w:tcPr>
          <w:p w14:paraId="4761A7CD" w14:textId="77777777" w:rsidR="003B0EBF" w:rsidRDefault="003B0EBF">
            <w:pPr>
              <w:rPr>
                <w:sz w:val="20"/>
              </w:rPr>
            </w:pPr>
          </w:p>
        </w:tc>
      </w:tr>
      <w:tr w:rsidR="00A11E6A" w14:paraId="57C62603" w14:textId="77777777" w:rsidTr="00E14D4D">
        <w:trPr>
          <w:cantSplit/>
        </w:trPr>
        <w:tc>
          <w:tcPr>
            <w:tcW w:w="4700" w:type="dxa"/>
            <w:tcMar>
              <w:left w:w="115" w:type="dxa"/>
              <w:bottom w:w="144" w:type="dxa"/>
              <w:right w:w="115" w:type="dxa"/>
            </w:tcMar>
          </w:tcPr>
          <w:p w14:paraId="2C4E31BB" w14:textId="18EB5B01" w:rsidR="00A11E6A" w:rsidRDefault="00C533E9" w:rsidP="001B3F75">
            <w:pPr>
              <w:numPr>
                <w:ilvl w:val="0"/>
                <w:numId w:val="1"/>
              </w:numPr>
              <w:rPr>
                <w:sz w:val="20"/>
              </w:rPr>
            </w:pPr>
            <w:r>
              <w:rPr>
                <w:sz w:val="20"/>
              </w:rPr>
              <w:tab/>
            </w:r>
            <w:r w:rsidR="00A11E6A">
              <w:rPr>
                <w:sz w:val="20"/>
              </w:rPr>
              <w:t>Are gaming department personnel, including the manufacturers of the gaming computer equipment, only allowed access to the areas housing critical IT systems and equipment for gaming applications when authorized by IT pers</w:t>
            </w:r>
            <w:r w:rsidR="00973442">
              <w:rPr>
                <w:sz w:val="20"/>
              </w:rPr>
              <w:t>onnel and with periodic monitoring</w:t>
            </w:r>
            <w:r w:rsidR="00A11E6A">
              <w:rPr>
                <w:sz w:val="20"/>
              </w:rPr>
              <w:t xml:space="preserve"> by IT personnel during each access?  </w:t>
            </w:r>
            <w:r w:rsidR="00A11E6A" w:rsidRPr="00A11E6A">
              <w:rPr>
                <w:b/>
                <w:sz w:val="20"/>
              </w:rPr>
              <w:t>(</w:t>
            </w:r>
            <w:r w:rsidR="00D47D6F">
              <w:rPr>
                <w:b/>
                <w:sz w:val="20"/>
              </w:rPr>
              <w:t>5</w:t>
            </w:r>
            <w:r w:rsidR="00A11E6A" w:rsidRPr="00A11E6A">
              <w:rPr>
                <w:b/>
                <w:sz w:val="20"/>
              </w:rPr>
              <w:t>)</w:t>
            </w:r>
          </w:p>
        </w:tc>
        <w:tc>
          <w:tcPr>
            <w:tcW w:w="1547" w:type="dxa"/>
          </w:tcPr>
          <w:p w14:paraId="4ED69CAA" w14:textId="77777777" w:rsidR="00A11E6A" w:rsidRDefault="00A11E6A">
            <w:pPr>
              <w:rPr>
                <w:sz w:val="20"/>
              </w:rPr>
            </w:pPr>
          </w:p>
        </w:tc>
        <w:tc>
          <w:tcPr>
            <w:tcW w:w="1943" w:type="dxa"/>
          </w:tcPr>
          <w:p w14:paraId="1A44F569" w14:textId="77777777" w:rsidR="00A11E6A" w:rsidRDefault="00A11E6A">
            <w:pPr>
              <w:rPr>
                <w:sz w:val="20"/>
              </w:rPr>
            </w:pPr>
          </w:p>
        </w:tc>
        <w:tc>
          <w:tcPr>
            <w:tcW w:w="654" w:type="dxa"/>
          </w:tcPr>
          <w:p w14:paraId="628773D7" w14:textId="77777777" w:rsidR="00A11E6A" w:rsidRDefault="00A11E6A">
            <w:pPr>
              <w:rPr>
                <w:sz w:val="20"/>
              </w:rPr>
            </w:pPr>
          </w:p>
        </w:tc>
        <w:tc>
          <w:tcPr>
            <w:tcW w:w="2212" w:type="dxa"/>
          </w:tcPr>
          <w:p w14:paraId="0173EFE0" w14:textId="77777777" w:rsidR="00A11E6A" w:rsidRDefault="00A11E6A">
            <w:pPr>
              <w:rPr>
                <w:sz w:val="20"/>
              </w:rPr>
            </w:pPr>
          </w:p>
        </w:tc>
      </w:tr>
      <w:tr w:rsidR="00A11E6A" w14:paraId="7ECDE4F6" w14:textId="77777777" w:rsidTr="00E14D4D">
        <w:trPr>
          <w:cantSplit/>
        </w:trPr>
        <w:tc>
          <w:tcPr>
            <w:tcW w:w="4700" w:type="dxa"/>
            <w:tcMar>
              <w:left w:w="115" w:type="dxa"/>
              <w:bottom w:w="144" w:type="dxa"/>
              <w:right w:w="115" w:type="dxa"/>
            </w:tcMar>
          </w:tcPr>
          <w:p w14:paraId="4B101CD1" w14:textId="71B9C7F1" w:rsidR="00A11E6A" w:rsidRPr="000C74F3" w:rsidRDefault="00C533E9" w:rsidP="001B3F75">
            <w:pPr>
              <w:numPr>
                <w:ilvl w:val="0"/>
                <w:numId w:val="1"/>
              </w:numPr>
              <w:rPr>
                <w:sz w:val="20"/>
              </w:rPr>
            </w:pPr>
            <w:r>
              <w:rPr>
                <w:sz w:val="20"/>
              </w:rPr>
              <w:tab/>
            </w:r>
            <w:r w:rsidR="00973442" w:rsidRPr="00384CA2">
              <w:rPr>
                <w:sz w:val="20"/>
              </w:rPr>
              <w:t xml:space="preserve">Is a record of each access </w:t>
            </w:r>
            <w:r w:rsidR="00BA1598" w:rsidRPr="00384CA2">
              <w:rPr>
                <w:sz w:val="20"/>
              </w:rPr>
              <w:t>described in the previous standard by non-IT personnel</w:t>
            </w:r>
            <w:r w:rsidR="00903DC6">
              <w:rPr>
                <w:sz w:val="20"/>
              </w:rPr>
              <w:t>, including the personnel of the manufacturer of the system,</w:t>
            </w:r>
            <w:r w:rsidR="00BA1598" w:rsidRPr="00384CA2">
              <w:rPr>
                <w:sz w:val="20"/>
              </w:rPr>
              <w:t xml:space="preserve"> maintained and include</w:t>
            </w:r>
            <w:r w:rsidR="00F33843">
              <w:rPr>
                <w:sz w:val="20"/>
              </w:rPr>
              <w:t>s</w:t>
            </w:r>
            <w:r w:rsidR="00BA1598" w:rsidRPr="00384CA2">
              <w:rPr>
                <w:sz w:val="20"/>
              </w:rPr>
              <w:t xml:space="preserve"> at a minimum:</w:t>
            </w:r>
            <w:r w:rsidR="00384CA2">
              <w:rPr>
                <w:sz w:val="20"/>
              </w:rPr>
              <w:t xml:space="preserve">  </w:t>
            </w:r>
            <w:r w:rsidR="006327C6">
              <w:rPr>
                <w:b/>
                <w:sz w:val="20"/>
              </w:rPr>
              <w:t xml:space="preserve">Verify by </w:t>
            </w:r>
            <w:proofErr w:type="gramStart"/>
            <w:r w:rsidR="006327C6">
              <w:rPr>
                <w:b/>
                <w:sz w:val="20"/>
              </w:rPr>
              <w:t>examination.</w:t>
            </w:r>
            <w:proofErr w:type="gramEnd"/>
            <w:r w:rsidR="006327C6">
              <w:rPr>
                <w:b/>
                <w:sz w:val="20"/>
              </w:rPr>
              <w:t xml:space="preserve">  </w:t>
            </w:r>
          </w:p>
          <w:p w14:paraId="442E5BD0" w14:textId="77777777" w:rsidR="000C74F3" w:rsidRPr="00791199" w:rsidRDefault="000C74F3" w:rsidP="000C74F3">
            <w:pPr>
              <w:ind w:left="360"/>
              <w:rPr>
                <w:b/>
                <w:sz w:val="16"/>
              </w:rPr>
            </w:pPr>
          </w:p>
          <w:p w14:paraId="67AD1F6C" w14:textId="1022518E" w:rsidR="000C74F3" w:rsidRPr="000C74F3" w:rsidRDefault="000C74F3" w:rsidP="000C74F3">
            <w:pPr>
              <w:ind w:left="360"/>
              <w:rPr>
                <w:sz w:val="20"/>
                <w:szCs w:val="20"/>
              </w:rPr>
            </w:pPr>
            <w:r w:rsidRPr="000C74F3">
              <w:rPr>
                <w:b/>
                <w:sz w:val="20"/>
                <w:szCs w:val="20"/>
              </w:rPr>
              <w:t xml:space="preserve">Note:  </w:t>
            </w:r>
            <w:r w:rsidRPr="000C74F3">
              <w:rPr>
                <w:sz w:val="20"/>
                <w:szCs w:val="20"/>
              </w:rPr>
              <w:t>The items</w:t>
            </w:r>
            <w:r w:rsidRPr="000C74F3">
              <w:rPr>
                <w:b/>
                <w:sz w:val="20"/>
                <w:szCs w:val="20"/>
              </w:rPr>
              <w:t xml:space="preserve"> </w:t>
            </w:r>
            <w:r w:rsidRPr="000C74F3">
              <w:rPr>
                <w:sz w:val="20"/>
                <w:szCs w:val="20"/>
              </w:rPr>
              <w:t>required by MICS #6(d) and #6(e) can be documented on a separate log (e.g., help desk ticket).</w:t>
            </w:r>
          </w:p>
        </w:tc>
        <w:tc>
          <w:tcPr>
            <w:tcW w:w="1547" w:type="dxa"/>
            <w:shd w:val="clear" w:color="auto" w:fill="D9D9D9"/>
          </w:tcPr>
          <w:p w14:paraId="779B71D6" w14:textId="77777777" w:rsidR="00A11E6A" w:rsidRDefault="00A11E6A">
            <w:pPr>
              <w:rPr>
                <w:sz w:val="20"/>
              </w:rPr>
            </w:pPr>
          </w:p>
        </w:tc>
        <w:tc>
          <w:tcPr>
            <w:tcW w:w="1943" w:type="dxa"/>
            <w:shd w:val="clear" w:color="auto" w:fill="D9D9D9"/>
          </w:tcPr>
          <w:p w14:paraId="216B0565" w14:textId="77777777" w:rsidR="00A11E6A" w:rsidRDefault="00A11E6A">
            <w:pPr>
              <w:rPr>
                <w:sz w:val="20"/>
              </w:rPr>
            </w:pPr>
          </w:p>
        </w:tc>
        <w:tc>
          <w:tcPr>
            <w:tcW w:w="654" w:type="dxa"/>
            <w:shd w:val="clear" w:color="auto" w:fill="D9D9D9"/>
          </w:tcPr>
          <w:p w14:paraId="21BAC7D7" w14:textId="77777777" w:rsidR="00A11E6A" w:rsidRDefault="00A11E6A">
            <w:pPr>
              <w:rPr>
                <w:sz w:val="20"/>
              </w:rPr>
            </w:pPr>
          </w:p>
        </w:tc>
        <w:tc>
          <w:tcPr>
            <w:tcW w:w="2212" w:type="dxa"/>
            <w:shd w:val="clear" w:color="auto" w:fill="D9D9D9"/>
          </w:tcPr>
          <w:p w14:paraId="159135E9" w14:textId="77777777" w:rsidR="00A11E6A" w:rsidRDefault="00A11E6A">
            <w:pPr>
              <w:rPr>
                <w:sz w:val="20"/>
              </w:rPr>
            </w:pPr>
          </w:p>
        </w:tc>
      </w:tr>
      <w:tr w:rsidR="00384CA2" w14:paraId="72A4A552" w14:textId="77777777" w:rsidTr="00E14D4D">
        <w:trPr>
          <w:cantSplit/>
        </w:trPr>
        <w:tc>
          <w:tcPr>
            <w:tcW w:w="4700" w:type="dxa"/>
            <w:tcMar>
              <w:left w:w="115" w:type="dxa"/>
              <w:bottom w:w="144" w:type="dxa"/>
              <w:right w:w="115" w:type="dxa"/>
            </w:tcMar>
          </w:tcPr>
          <w:p w14:paraId="3BD5AFD9" w14:textId="4DBC82B1" w:rsidR="00384CA2" w:rsidRDefault="00384CA2" w:rsidP="00C533E9">
            <w:pPr>
              <w:numPr>
                <w:ilvl w:val="1"/>
                <w:numId w:val="1"/>
              </w:numPr>
              <w:ind w:left="713" w:hanging="360"/>
              <w:rPr>
                <w:sz w:val="20"/>
              </w:rPr>
            </w:pPr>
            <w:r w:rsidRPr="00BA1598">
              <w:rPr>
                <w:sz w:val="20"/>
              </w:rPr>
              <w:t>The name of the visitor(s)</w:t>
            </w:r>
            <w:r>
              <w:rPr>
                <w:sz w:val="20"/>
              </w:rPr>
              <w:t xml:space="preserve">?  </w:t>
            </w:r>
            <w:r w:rsidRPr="00384CA2">
              <w:rPr>
                <w:b/>
                <w:sz w:val="20"/>
              </w:rPr>
              <w:t>(</w:t>
            </w:r>
            <w:r w:rsidR="000C74F3">
              <w:rPr>
                <w:b/>
                <w:sz w:val="20"/>
              </w:rPr>
              <w:t>6</w:t>
            </w:r>
            <w:r w:rsidRPr="00384CA2">
              <w:rPr>
                <w:b/>
                <w:sz w:val="20"/>
              </w:rPr>
              <w:t>a)</w:t>
            </w:r>
          </w:p>
        </w:tc>
        <w:tc>
          <w:tcPr>
            <w:tcW w:w="1547" w:type="dxa"/>
          </w:tcPr>
          <w:p w14:paraId="0FC7E2B0" w14:textId="77777777" w:rsidR="00384CA2" w:rsidRDefault="00384CA2">
            <w:pPr>
              <w:rPr>
                <w:sz w:val="20"/>
              </w:rPr>
            </w:pPr>
          </w:p>
        </w:tc>
        <w:tc>
          <w:tcPr>
            <w:tcW w:w="1943" w:type="dxa"/>
          </w:tcPr>
          <w:p w14:paraId="02503F07" w14:textId="77777777" w:rsidR="00384CA2" w:rsidRDefault="00384CA2">
            <w:pPr>
              <w:rPr>
                <w:sz w:val="20"/>
              </w:rPr>
            </w:pPr>
          </w:p>
        </w:tc>
        <w:tc>
          <w:tcPr>
            <w:tcW w:w="654" w:type="dxa"/>
          </w:tcPr>
          <w:p w14:paraId="5B8E8EC9" w14:textId="77777777" w:rsidR="00384CA2" w:rsidRDefault="00384CA2">
            <w:pPr>
              <w:rPr>
                <w:sz w:val="20"/>
              </w:rPr>
            </w:pPr>
          </w:p>
        </w:tc>
        <w:tc>
          <w:tcPr>
            <w:tcW w:w="2212" w:type="dxa"/>
          </w:tcPr>
          <w:p w14:paraId="0708AB6A" w14:textId="77777777" w:rsidR="00384CA2" w:rsidRDefault="00384CA2">
            <w:pPr>
              <w:rPr>
                <w:sz w:val="20"/>
              </w:rPr>
            </w:pPr>
          </w:p>
        </w:tc>
      </w:tr>
      <w:tr w:rsidR="00384CA2" w14:paraId="12916BF2" w14:textId="77777777" w:rsidTr="00E14D4D">
        <w:trPr>
          <w:cantSplit/>
        </w:trPr>
        <w:tc>
          <w:tcPr>
            <w:tcW w:w="4700" w:type="dxa"/>
            <w:tcMar>
              <w:left w:w="115" w:type="dxa"/>
              <w:bottom w:w="144" w:type="dxa"/>
              <w:right w:w="115" w:type="dxa"/>
            </w:tcMar>
          </w:tcPr>
          <w:p w14:paraId="31673440" w14:textId="53EEAAC6" w:rsidR="00384CA2" w:rsidRPr="00F33843" w:rsidRDefault="00384CA2" w:rsidP="00C533E9">
            <w:pPr>
              <w:numPr>
                <w:ilvl w:val="1"/>
                <w:numId w:val="1"/>
              </w:numPr>
              <w:ind w:left="713" w:hanging="360"/>
              <w:rPr>
                <w:b/>
                <w:sz w:val="20"/>
              </w:rPr>
            </w:pPr>
            <w:r w:rsidRPr="00BA1598">
              <w:rPr>
                <w:sz w:val="20"/>
              </w:rPr>
              <w:t>Ti</w:t>
            </w:r>
            <w:r>
              <w:rPr>
                <w:sz w:val="20"/>
              </w:rPr>
              <w:t xml:space="preserve">me and date of arrival? </w:t>
            </w:r>
            <w:r w:rsidRPr="00384CA2">
              <w:rPr>
                <w:b/>
                <w:sz w:val="20"/>
              </w:rPr>
              <w:t>(</w:t>
            </w:r>
            <w:r w:rsidR="000C74F3">
              <w:rPr>
                <w:b/>
                <w:sz w:val="20"/>
              </w:rPr>
              <w:t>6</w:t>
            </w:r>
            <w:r w:rsidRPr="00384CA2">
              <w:rPr>
                <w:b/>
                <w:sz w:val="20"/>
              </w:rPr>
              <w:t>b)</w:t>
            </w:r>
          </w:p>
        </w:tc>
        <w:tc>
          <w:tcPr>
            <w:tcW w:w="1547" w:type="dxa"/>
          </w:tcPr>
          <w:p w14:paraId="5F4C3FA8" w14:textId="77777777" w:rsidR="00384CA2" w:rsidRDefault="00384CA2">
            <w:pPr>
              <w:rPr>
                <w:sz w:val="20"/>
              </w:rPr>
            </w:pPr>
          </w:p>
        </w:tc>
        <w:tc>
          <w:tcPr>
            <w:tcW w:w="1943" w:type="dxa"/>
          </w:tcPr>
          <w:p w14:paraId="0B330A05" w14:textId="77777777" w:rsidR="00384CA2" w:rsidRDefault="00384CA2">
            <w:pPr>
              <w:rPr>
                <w:sz w:val="20"/>
              </w:rPr>
            </w:pPr>
          </w:p>
        </w:tc>
        <w:tc>
          <w:tcPr>
            <w:tcW w:w="654" w:type="dxa"/>
          </w:tcPr>
          <w:p w14:paraId="40140A34" w14:textId="77777777" w:rsidR="00384CA2" w:rsidRDefault="00384CA2">
            <w:pPr>
              <w:rPr>
                <w:sz w:val="20"/>
              </w:rPr>
            </w:pPr>
          </w:p>
        </w:tc>
        <w:tc>
          <w:tcPr>
            <w:tcW w:w="2212" w:type="dxa"/>
          </w:tcPr>
          <w:p w14:paraId="5BD8430F" w14:textId="77777777" w:rsidR="00384CA2" w:rsidRDefault="00384CA2">
            <w:pPr>
              <w:rPr>
                <w:sz w:val="20"/>
              </w:rPr>
            </w:pPr>
          </w:p>
        </w:tc>
      </w:tr>
      <w:tr w:rsidR="00384CA2" w14:paraId="164DE6CB" w14:textId="77777777" w:rsidTr="00E14D4D">
        <w:trPr>
          <w:cantSplit/>
        </w:trPr>
        <w:tc>
          <w:tcPr>
            <w:tcW w:w="4700" w:type="dxa"/>
            <w:tcMar>
              <w:left w:w="115" w:type="dxa"/>
              <w:bottom w:w="144" w:type="dxa"/>
              <w:right w:w="115" w:type="dxa"/>
            </w:tcMar>
          </w:tcPr>
          <w:p w14:paraId="6FE6E00E" w14:textId="061A4C0B" w:rsidR="00384CA2" w:rsidRDefault="00384CA2" w:rsidP="00C533E9">
            <w:pPr>
              <w:numPr>
                <w:ilvl w:val="1"/>
                <w:numId w:val="1"/>
              </w:numPr>
              <w:ind w:left="713" w:hanging="360"/>
              <w:rPr>
                <w:sz w:val="20"/>
              </w:rPr>
            </w:pPr>
            <w:r>
              <w:rPr>
                <w:sz w:val="20"/>
              </w:rPr>
              <w:t xml:space="preserve">Time and date of departure?  </w:t>
            </w:r>
            <w:r>
              <w:rPr>
                <w:b/>
                <w:sz w:val="20"/>
              </w:rPr>
              <w:t>(</w:t>
            </w:r>
            <w:r w:rsidR="000C74F3">
              <w:rPr>
                <w:b/>
                <w:sz w:val="20"/>
              </w:rPr>
              <w:t>6</w:t>
            </w:r>
            <w:r>
              <w:rPr>
                <w:b/>
                <w:sz w:val="20"/>
              </w:rPr>
              <w:t>c)</w:t>
            </w:r>
          </w:p>
        </w:tc>
        <w:tc>
          <w:tcPr>
            <w:tcW w:w="1547" w:type="dxa"/>
          </w:tcPr>
          <w:p w14:paraId="072E5B52" w14:textId="77777777" w:rsidR="00384CA2" w:rsidRDefault="00384CA2">
            <w:pPr>
              <w:rPr>
                <w:sz w:val="20"/>
              </w:rPr>
            </w:pPr>
          </w:p>
        </w:tc>
        <w:tc>
          <w:tcPr>
            <w:tcW w:w="1943" w:type="dxa"/>
          </w:tcPr>
          <w:p w14:paraId="1872115D" w14:textId="77777777" w:rsidR="00384CA2" w:rsidRDefault="00384CA2">
            <w:pPr>
              <w:rPr>
                <w:sz w:val="20"/>
              </w:rPr>
            </w:pPr>
          </w:p>
        </w:tc>
        <w:tc>
          <w:tcPr>
            <w:tcW w:w="654" w:type="dxa"/>
          </w:tcPr>
          <w:p w14:paraId="6B10D594" w14:textId="77777777" w:rsidR="00384CA2" w:rsidRDefault="00384CA2">
            <w:pPr>
              <w:rPr>
                <w:sz w:val="20"/>
              </w:rPr>
            </w:pPr>
          </w:p>
        </w:tc>
        <w:tc>
          <w:tcPr>
            <w:tcW w:w="2212" w:type="dxa"/>
          </w:tcPr>
          <w:p w14:paraId="7FDE82D3" w14:textId="77777777" w:rsidR="00384CA2" w:rsidRDefault="00384CA2">
            <w:pPr>
              <w:rPr>
                <w:sz w:val="20"/>
              </w:rPr>
            </w:pPr>
          </w:p>
        </w:tc>
      </w:tr>
      <w:tr w:rsidR="00384CA2" w14:paraId="7CE5C501" w14:textId="77777777" w:rsidTr="00E14D4D">
        <w:trPr>
          <w:cantSplit/>
        </w:trPr>
        <w:tc>
          <w:tcPr>
            <w:tcW w:w="4700" w:type="dxa"/>
            <w:tcMar>
              <w:left w:w="115" w:type="dxa"/>
              <w:bottom w:w="144" w:type="dxa"/>
              <w:right w:w="115" w:type="dxa"/>
            </w:tcMar>
          </w:tcPr>
          <w:p w14:paraId="459BC340" w14:textId="7A1BEB50" w:rsidR="00384CA2" w:rsidRDefault="00384CA2" w:rsidP="00C533E9">
            <w:pPr>
              <w:numPr>
                <w:ilvl w:val="1"/>
                <w:numId w:val="1"/>
              </w:numPr>
              <w:ind w:left="713" w:hanging="360"/>
              <w:rPr>
                <w:sz w:val="20"/>
              </w:rPr>
            </w:pPr>
            <w:r>
              <w:rPr>
                <w:sz w:val="20"/>
              </w:rPr>
              <w:t xml:space="preserve">Reason for visit? </w:t>
            </w:r>
            <w:r>
              <w:rPr>
                <w:b/>
                <w:sz w:val="20"/>
              </w:rPr>
              <w:t>(</w:t>
            </w:r>
            <w:r w:rsidR="000C74F3">
              <w:rPr>
                <w:b/>
                <w:sz w:val="20"/>
              </w:rPr>
              <w:t>6</w:t>
            </w:r>
            <w:r>
              <w:rPr>
                <w:b/>
                <w:sz w:val="20"/>
              </w:rPr>
              <w:t>d)</w:t>
            </w:r>
          </w:p>
        </w:tc>
        <w:tc>
          <w:tcPr>
            <w:tcW w:w="1547" w:type="dxa"/>
          </w:tcPr>
          <w:p w14:paraId="039E4F5C" w14:textId="77777777" w:rsidR="00384CA2" w:rsidRDefault="00384CA2">
            <w:pPr>
              <w:rPr>
                <w:sz w:val="20"/>
              </w:rPr>
            </w:pPr>
          </w:p>
        </w:tc>
        <w:tc>
          <w:tcPr>
            <w:tcW w:w="1943" w:type="dxa"/>
          </w:tcPr>
          <w:p w14:paraId="6B573F7B" w14:textId="77777777" w:rsidR="00384CA2" w:rsidRDefault="00384CA2">
            <w:pPr>
              <w:rPr>
                <w:sz w:val="20"/>
              </w:rPr>
            </w:pPr>
          </w:p>
        </w:tc>
        <w:tc>
          <w:tcPr>
            <w:tcW w:w="654" w:type="dxa"/>
          </w:tcPr>
          <w:p w14:paraId="0D2B4155" w14:textId="77777777" w:rsidR="00384CA2" w:rsidRDefault="00384CA2">
            <w:pPr>
              <w:rPr>
                <w:sz w:val="20"/>
              </w:rPr>
            </w:pPr>
          </w:p>
        </w:tc>
        <w:tc>
          <w:tcPr>
            <w:tcW w:w="2212" w:type="dxa"/>
          </w:tcPr>
          <w:p w14:paraId="4F75FFDE" w14:textId="77777777" w:rsidR="00384CA2" w:rsidRDefault="00384CA2">
            <w:pPr>
              <w:rPr>
                <w:sz w:val="20"/>
              </w:rPr>
            </w:pPr>
          </w:p>
        </w:tc>
      </w:tr>
      <w:tr w:rsidR="00384CA2" w14:paraId="4CD99C15" w14:textId="77777777" w:rsidTr="00E14D4D">
        <w:trPr>
          <w:cantSplit/>
        </w:trPr>
        <w:tc>
          <w:tcPr>
            <w:tcW w:w="4700" w:type="dxa"/>
            <w:tcMar>
              <w:left w:w="115" w:type="dxa"/>
              <w:bottom w:w="144" w:type="dxa"/>
              <w:right w:w="115" w:type="dxa"/>
            </w:tcMar>
          </w:tcPr>
          <w:p w14:paraId="15C3C402" w14:textId="1C1F6602" w:rsidR="00384CA2" w:rsidRDefault="00384CA2" w:rsidP="00C533E9">
            <w:pPr>
              <w:numPr>
                <w:ilvl w:val="1"/>
                <w:numId w:val="1"/>
              </w:numPr>
              <w:ind w:left="713" w:hanging="360"/>
              <w:rPr>
                <w:sz w:val="20"/>
              </w:rPr>
            </w:pPr>
            <w:r w:rsidRPr="00BA1598">
              <w:rPr>
                <w:sz w:val="20"/>
              </w:rPr>
              <w:t xml:space="preserve">The name of IT personnel authorizing such access? </w:t>
            </w:r>
            <w:r>
              <w:rPr>
                <w:b/>
                <w:sz w:val="20"/>
              </w:rPr>
              <w:t>(</w:t>
            </w:r>
            <w:r w:rsidR="000C74F3">
              <w:rPr>
                <w:b/>
                <w:sz w:val="20"/>
              </w:rPr>
              <w:t>6</w:t>
            </w:r>
            <w:r>
              <w:rPr>
                <w:b/>
                <w:sz w:val="20"/>
              </w:rPr>
              <w:t xml:space="preserve">e)  </w:t>
            </w:r>
          </w:p>
        </w:tc>
        <w:tc>
          <w:tcPr>
            <w:tcW w:w="1547" w:type="dxa"/>
          </w:tcPr>
          <w:p w14:paraId="124331F5" w14:textId="77777777" w:rsidR="00384CA2" w:rsidRDefault="00384CA2">
            <w:pPr>
              <w:rPr>
                <w:sz w:val="20"/>
              </w:rPr>
            </w:pPr>
          </w:p>
        </w:tc>
        <w:tc>
          <w:tcPr>
            <w:tcW w:w="1943" w:type="dxa"/>
          </w:tcPr>
          <w:p w14:paraId="36E04471" w14:textId="77777777" w:rsidR="00384CA2" w:rsidRDefault="00384CA2">
            <w:pPr>
              <w:rPr>
                <w:sz w:val="20"/>
              </w:rPr>
            </w:pPr>
          </w:p>
        </w:tc>
        <w:tc>
          <w:tcPr>
            <w:tcW w:w="654" w:type="dxa"/>
          </w:tcPr>
          <w:p w14:paraId="54AE84FB" w14:textId="77777777" w:rsidR="00384CA2" w:rsidRDefault="00384CA2">
            <w:pPr>
              <w:rPr>
                <w:sz w:val="20"/>
              </w:rPr>
            </w:pPr>
          </w:p>
        </w:tc>
        <w:tc>
          <w:tcPr>
            <w:tcW w:w="2212" w:type="dxa"/>
          </w:tcPr>
          <w:p w14:paraId="46307A88" w14:textId="77777777" w:rsidR="00384CA2" w:rsidRDefault="00384CA2">
            <w:pPr>
              <w:rPr>
                <w:sz w:val="20"/>
              </w:rPr>
            </w:pPr>
          </w:p>
        </w:tc>
      </w:tr>
      <w:tr w:rsidR="009D2C33" w14:paraId="05267A4F" w14:textId="77777777" w:rsidTr="00E14D4D">
        <w:trPr>
          <w:cantSplit/>
        </w:trPr>
        <w:tc>
          <w:tcPr>
            <w:tcW w:w="4700" w:type="dxa"/>
            <w:tcMar>
              <w:left w:w="115" w:type="dxa"/>
              <w:bottom w:w="0" w:type="dxa"/>
              <w:right w:w="115" w:type="dxa"/>
            </w:tcMar>
          </w:tcPr>
          <w:p w14:paraId="4959EF75" w14:textId="77777777" w:rsidR="00C42391" w:rsidRPr="00C42391" w:rsidRDefault="00C42391" w:rsidP="00C42391">
            <w:pPr>
              <w:rPr>
                <w:b/>
                <w:sz w:val="20"/>
                <w:u w:val="single"/>
              </w:rPr>
            </w:pPr>
            <w:r w:rsidRPr="00C42391">
              <w:rPr>
                <w:b/>
                <w:sz w:val="20"/>
                <w:u w:val="single"/>
              </w:rPr>
              <w:t>System Parameters</w:t>
            </w:r>
          </w:p>
          <w:p w14:paraId="72256702" w14:textId="77777777" w:rsidR="00C42391" w:rsidRPr="0003323E" w:rsidRDefault="00C42391" w:rsidP="00C42391">
            <w:pPr>
              <w:rPr>
                <w:sz w:val="12"/>
              </w:rPr>
            </w:pPr>
          </w:p>
          <w:p w14:paraId="49858FEA" w14:textId="180F06E3" w:rsidR="00CA631C" w:rsidRPr="00842A81" w:rsidRDefault="00C533E9" w:rsidP="00842A81">
            <w:pPr>
              <w:numPr>
                <w:ilvl w:val="0"/>
                <w:numId w:val="1"/>
              </w:numPr>
              <w:rPr>
                <w:sz w:val="20"/>
              </w:rPr>
            </w:pPr>
            <w:r>
              <w:rPr>
                <w:sz w:val="20"/>
              </w:rPr>
              <w:tab/>
            </w:r>
            <w:r w:rsidR="00D8171E">
              <w:rPr>
                <w:sz w:val="20"/>
              </w:rPr>
              <w:t xml:space="preserve">Are the computer systems, including gaming related application software, logically secured through the use of passwords, biometrics, or other means approved by the Board?  </w:t>
            </w:r>
            <w:r w:rsidR="00651D09">
              <w:rPr>
                <w:b/>
                <w:sz w:val="20"/>
              </w:rPr>
              <w:t>(</w:t>
            </w:r>
            <w:r w:rsidR="00084E42">
              <w:rPr>
                <w:b/>
                <w:sz w:val="20"/>
              </w:rPr>
              <w:t>7</w:t>
            </w:r>
            <w:r w:rsidR="00D8171E">
              <w:rPr>
                <w:b/>
                <w:sz w:val="20"/>
              </w:rPr>
              <w:t>)</w:t>
            </w:r>
            <w:r w:rsidR="006327C6">
              <w:rPr>
                <w:sz w:val="20"/>
              </w:rPr>
              <w:t xml:space="preserve"> </w:t>
            </w:r>
            <w:r w:rsidR="006327C6" w:rsidRPr="006327C6">
              <w:rPr>
                <w:b/>
                <w:sz w:val="20"/>
              </w:rPr>
              <w:t>Verify by examination.</w:t>
            </w:r>
            <w:r w:rsidR="006327C6">
              <w:rPr>
                <w:sz w:val="20"/>
              </w:rPr>
              <w:t xml:space="preserve">  </w:t>
            </w:r>
          </w:p>
        </w:tc>
        <w:tc>
          <w:tcPr>
            <w:tcW w:w="1547" w:type="dxa"/>
            <w:shd w:val="clear" w:color="auto" w:fill="auto"/>
          </w:tcPr>
          <w:p w14:paraId="23EED395" w14:textId="77777777" w:rsidR="009D2C33" w:rsidRDefault="009D2C33">
            <w:pPr>
              <w:rPr>
                <w:sz w:val="20"/>
              </w:rPr>
            </w:pPr>
          </w:p>
        </w:tc>
        <w:tc>
          <w:tcPr>
            <w:tcW w:w="1943" w:type="dxa"/>
            <w:shd w:val="clear" w:color="auto" w:fill="auto"/>
          </w:tcPr>
          <w:p w14:paraId="1C37D139" w14:textId="77777777" w:rsidR="009D2C33" w:rsidRDefault="009D2C33">
            <w:pPr>
              <w:rPr>
                <w:sz w:val="20"/>
              </w:rPr>
            </w:pPr>
          </w:p>
        </w:tc>
        <w:tc>
          <w:tcPr>
            <w:tcW w:w="654" w:type="dxa"/>
            <w:shd w:val="clear" w:color="auto" w:fill="auto"/>
          </w:tcPr>
          <w:p w14:paraId="2462463C" w14:textId="77777777" w:rsidR="009D2C33" w:rsidRDefault="009D2C33">
            <w:pPr>
              <w:rPr>
                <w:sz w:val="20"/>
              </w:rPr>
            </w:pPr>
          </w:p>
        </w:tc>
        <w:tc>
          <w:tcPr>
            <w:tcW w:w="2212" w:type="dxa"/>
            <w:shd w:val="clear" w:color="auto" w:fill="auto"/>
          </w:tcPr>
          <w:p w14:paraId="692D2D0F" w14:textId="77777777" w:rsidR="009D2C33" w:rsidRDefault="009D2C33">
            <w:pPr>
              <w:rPr>
                <w:sz w:val="20"/>
              </w:rPr>
            </w:pPr>
          </w:p>
        </w:tc>
      </w:tr>
      <w:tr w:rsidR="00D8171E" w14:paraId="338EA213" w14:textId="77777777" w:rsidTr="00E14D4D">
        <w:trPr>
          <w:cantSplit/>
        </w:trPr>
        <w:tc>
          <w:tcPr>
            <w:tcW w:w="4700" w:type="dxa"/>
            <w:tcMar>
              <w:left w:w="115" w:type="dxa"/>
              <w:bottom w:w="0" w:type="dxa"/>
              <w:right w:w="115" w:type="dxa"/>
            </w:tcMar>
          </w:tcPr>
          <w:p w14:paraId="302EE4B8" w14:textId="39F24D2E" w:rsidR="00D8171E" w:rsidRDefault="00C533E9" w:rsidP="001B3F75">
            <w:pPr>
              <w:numPr>
                <w:ilvl w:val="0"/>
                <w:numId w:val="1"/>
              </w:numPr>
              <w:rPr>
                <w:sz w:val="20"/>
              </w:rPr>
            </w:pPr>
            <w:r>
              <w:rPr>
                <w:sz w:val="20"/>
              </w:rPr>
              <w:tab/>
            </w:r>
            <w:r w:rsidR="00474DD8">
              <w:rPr>
                <w:sz w:val="20"/>
              </w:rPr>
              <w:t>Do</w:t>
            </w:r>
            <w:r w:rsidR="00D8171E">
              <w:rPr>
                <w:sz w:val="20"/>
              </w:rPr>
              <w:t xml:space="preserve"> security parameters for passwords meet the following minimum requirements:</w:t>
            </w:r>
            <w:r w:rsidR="00651D09">
              <w:rPr>
                <w:sz w:val="20"/>
              </w:rPr>
              <w:t xml:space="preserve"> </w:t>
            </w:r>
            <w:r w:rsidR="00651D09">
              <w:rPr>
                <w:b/>
                <w:sz w:val="20"/>
              </w:rPr>
              <w:t>Verify by examination.</w:t>
            </w:r>
          </w:p>
        </w:tc>
        <w:tc>
          <w:tcPr>
            <w:tcW w:w="1547" w:type="dxa"/>
            <w:shd w:val="clear" w:color="auto" w:fill="D9D9D9"/>
          </w:tcPr>
          <w:p w14:paraId="12092D48" w14:textId="77777777" w:rsidR="00D8171E" w:rsidRDefault="00D8171E">
            <w:pPr>
              <w:rPr>
                <w:sz w:val="20"/>
              </w:rPr>
            </w:pPr>
          </w:p>
        </w:tc>
        <w:tc>
          <w:tcPr>
            <w:tcW w:w="1943" w:type="dxa"/>
            <w:shd w:val="clear" w:color="auto" w:fill="D9D9D9"/>
          </w:tcPr>
          <w:p w14:paraId="051ACCBF" w14:textId="77777777" w:rsidR="00D8171E" w:rsidRDefault="00D8171E">
            <w:pPr>
              <w:rPr>
                <w:sz w:val="20"/>
              </w:rPr>
            </w:pPr>
          </w:p>
        </w:tc>
        <w:tc>
          <w:tcPr>
            <w:tcW w:w="654" w:type="dxa"/>
            <w:shd w:val="clear" w:color="auto" w:fill="D9D9D9"/>
          </w:tcPr>
          <w:p w14:paraId="702D6798" w14:textId="77777777" w:rsidR="00D8171E" w:rsidRDefault="00D8171E">
            <w:pPr>
              <w:rPr>
                <w:sz w:val="20"/>
              </w:rPr>
            </w:pPr>
          </w:p>
        </w:tc>
        <w:tc>
          <w:tcPr>
            <w:tcW w:w="2212" w:type="dxa"/>
            <w:shd w:val="clear" w:color="auto" w:fill="D9D9D9"/>
          </w:tcPr>
          <w:p w14:paraId="18EC1281" w14:textId="77777777" w:rsidR="00D8171E" w:rsidRDefault="00D8171E">
            <w:pPr>
              <w:rPr>
                <w:sz w:val="20"/>
              </w:rPr>
            </w:pPr>
          </w:p>
        </w:tc>
      </w:tr>
      <w:tr w:rsidR="009D2C33" w14:paraId="1C4F9F9D" w14:textId="77777777" w:rsidTr="00E14D4D">
        <w:trPr>
          <w:cantSplit/>
        </w:trPr>
        <w:tc>
          <w:tcPr>
            <w:tcW w:w="4700" w:type="dxa"/>
            <w:tcMar>
              <w:left w:w="115" w:type="dxa"/>
              <w:bottom w:w="144" w:type="dxa"/>
              <w:right w:w="115" w:type="dxa"/>
            </w:tcMar>
          </w:tcPr>
          <w:p w14:paraId="01EC8A1F" w14:textId="1F87AC63" w:rsidR="009D2C33" w:rsidRDefault="0033542D" w:rsidP="00CC51EE">
            <w:pPr>
              <w:numPr>
                <w:ilvl w:val="1"/>
                <w:numId w:val="1"/>
              </w:numPr>
              <w:ind w:left="713" w:hanging="360"/>
              <w:rPr>
                <w:sz w:val="20"/>
              </w:rPr>
            </w:pPr>
            <w:r>
              <w:rPr>
                <w:sz w:val="20"/>
              </w:rPr>
              <w:t xml:space="preserve">Are the passwords changed at least once every 90 days?  </w:t>
            </w:r>
            <w:r w:rsidRPr="0033542D">
              <w:rPr>
                <w:b/>
                <w:sz w:val="20"/>
              </w:rPr>
              <w:t>(</w:t>
            </w:r>
            <w:r w:rsidR="00084E42">
              <w:rPr>
                <w:b/>
                <w:sz w:val="20"/>
              </w:rPr>
              <w:t>7</w:t>
            </w:r>
            <w:r w:rsidRPr="0033542D">
              <w:rPr>
                <w:b/>
                <w:sz w:val="20"/>
              </w:rPr>
              <w:t>a)</w:t>
            </w:r>
          </w:p>
        </w:tc>
        <w:tc>
          <w:tcPr>
            <w:tcW w:w="1547" w:type="dxa"/>
          </w:tcPr>
          <w:p w14:paraId="6A7B8B38" w14:textId="77777777" w:rsidR="009D2C33" w:rsidRDefault="009D2C33">
            <w:pPr>
              <w:rPr>
                <w:sz w:val="20"/>
              </w:rPr>
            </w:pPr>
          </w:p>
        </w:tc>
        <w:tc>
          <w:tcPr>
            <w:tcW w:w="1943" w:type="dxa"/>
          </w:tcPr>
          <w:p w14:paraId="2098D9E3" w14:textId="77777777" w:rsidR="009D2C33" w:rsidRDefault="009D2C33">
            <w:pPr>
              <w:rPr>
                <w:sz w:val="20"/>
              </w:rPr>
            </w:pPr>
          </w:p>
        </w:tc>
        <w:tc>
          <w:tcPr>
            <w:tcW w:w="654" w:type="dxa"/>
          </w:tcPr>
          <w:p w14:paraId="22EB8B38" w14:textId="77777777" w:rsidR="009D2C33" w:rsidRDefault="009D2C33">
            <w:pPr>
              <w:rPr>
                <w:sz w:val="20"/>
              </w:rPr>
            </w:pPr>
          </w:p>
        </w:tc>
        <w:tc>
          <w:tcPr>
            <w:tcW w:w="2212" w:type="dxa"/>
          </w:tcPr>
          <w:p w14:paraId="4148AE33" w14:textId="77777777" w:rsidR="009D2C33" w:rsidRDefault="009D2C33">
            <w:pPr>
              <w:rPr>
                <w:sz w:val="20"/>
              </w:rPr>
            </w:pPr>
          </w:p>
        </w:tc>
      </w:tr>
      <w:tr w:rsidR="0033542D" w14:paraId="0FD08489" w14:textId="77777777" w:rsidTr="00E14D4D">
        <w:trPr>
          <w:cantSplit/>
        </w:trPr>
        <w:tc>
          <w:tcPr>
            <w:tcW w:w="4700" w:type="dxa"/>
            <w:tcMar>
              <w:left w:w="115" w:type="dxa"/>
              <w:bottom w:w="144" w:type="dxa"/>
              <w:right w:w="115" w:type="dxa"/>
            </w:tcMar>
          </w:tcPr>
          <w:p w14:paraId="35AB0FA5" w14:textId="32ED212A" w:rsidR="0033542D" w:rsidRDefault="0033542D" w:rsidP="00CC51EE">
            <w:pPr>
              <w:numPr>
                <w:ilvl w:val="1"/>
                <w:numId w:val="1"/>
              </w:numPr>
              <w:ind w:left="713" w:hanging="360"/>
              <w:rPr>
                <w:sz w:val="20"/>
              </w:rPr>
            </w:pPr>
            <w:r>
              <w:rPr>
                <w:sz w:val="20"/>
              </w:rPr>
              <w:lastRenderedPageBreak/>
              <w:t xml:space="preserve">Are the passwords at least 8 characters in length and do they contain a combination of at least two of the following criteria:  </w:t>
            </w:r>
            <w:r w:rsidR="00E54756">
              <w:rPr>
                <w:sz w:val="20"/>
              </w:rPr>
              <w:t xml:space="preserve">upper case letters, lower case letters, numeric and/or special characters?  </w:t>
            </w:r>
            <w:r w:rsidR="00E54756" w:rsidRPr="00E54756">
              <w:rPr>
                <w:b/>
                <w:sz w:val="20"/>
              </w:rPr>
              <w:t>(</w:t>
            </w:r>
            <w:r w:rsidR="00084E42">
              <w:rPr>
                <w:b/>
                <w:sz w:val="20"/>
              </w:rPr>
              <w:t>7</w:t>
            </w:r>
            <w:r w:rsidR="00E54756" w:rsidRPr="00E54756">
              <w:rPr>
                <w:b/>
                <w:sz w:val="20"/>
              </w:rPr>
              <w:t>b)</w:t>
            </w:r>
          </w:p>
        </w:tc>
        <w:tc>
          <w:tcPr>
            <w:tcW w:w="1547" w:type="dxa"/>
          </w:tcPr>
          <w:p w14:paraId="7E83FCF6" w14:textId="77777777" w:rsidR="0033542D" w:rsidRDefault="0033542D">
            <w:pPr>
              <w:rPr>
                <w:sz w:val="20"/>
              </w:rPr>
            </w:pPr>
          </w:p>
        </w:tc>
        <w:tc>
          <w:tcPr>
            <w:tcW w:w="1943" w:type="dxa"/>
          </w:tcPr>
          <w:p w14:paraId="288C6946" w14:textId="77777777" w:rsidR="0033542D" w:rsidRDefault="0033542D">
            <w:pPr>
              <w:rPr>
                <w:sz w:val="20"/>
              </w:rPr>
            </w:pPr>
          </w:p>
        </w:tc>
        <w:tc>
          <w:tcPr>
            <w:tcW w:w="654" w:type="dxa"/>
          </w:tcPr>
          <w:p w14:paraId="2DAF584E" w14:textId="77777777" w:rsidR="0033542D" w:rsidRDefault="0033542D">
            <w:pPr>
              <w:rPr>
                <w:sz w:val="20"/>
              </w:rPr>
            </w:pPr>
          </w:p>
        </w:tc>
        <w:tc>
          <w:tcPr>
            <w:tcW w:w="2212" w:type="dxa"/>
          </w:tcPr>
          <w:p w14:paraId="3ADB72D1" w14:textId="77777777" w:rsidR="0033542D" w:rsidRDefault="0033542D">
            <w:pPr>
              <w:rPr>
                <w:sz w:val="20"/>
              </w:rPr>
            </w:pPr>
          </w:p>
        </w:tc>
      </w:tr>
      <w:tr w:rsidR="0033542D" w14:paraId="1B1044DD" w14:textId="77777777" w:rsidTr="00E14D4D">
        <w:trPr>
          <w:cantSplit/>
        </w:trPr>
        <w:tc>
          <w:tcPr>
            <w:tcW w:w="4700" w:type="dxa"/>
            <w:tcMar>
              <w:left w:w="115" w:type="dxa"/>
              <w:bottom w:w="144" w:type="dxa"/>
              <w:right w:w="115" w:type="dxa"/>
            </w:tcMar>
          </w:tcPr>
          <w:p w14:paraId="4D792F9F" w14:textId="4E1E21DF" w:rsidR="0033542D" w:rsidRDefault="00E54756" w:rsidP="00CC51EE">
            <w:pPr>
              <w:numPr>
                <w:ilvl w:val="1"/>
                <w:numId w:val="1"/>
              </w:numPr>
              <w:ind w:left="713" w:hanging="360"/>
              <w:rPr>
                <w:sz w:val="20"/>
              </w:rPr>
            </w:pPr>
            <w:r>
              <w:rPr>
                <w:sz w:val="20"/>
              </w:rPr>
              <w:t xml:space="preserve">Are the passwords not allowed to be re-used for a period of 18 months </w:t>
            </w:r>
            <w:r w:rsidR="00324E6C">
              <w:rPr>
                <w:sz w:val="20"/>
              </w:rPr>
              <w:t>n</w:t>
            </w:r>
            <w:r>
              <w:rPr>
                <w:sz w:val="20"/>
              </w:rPr>
              <w:t xml:space="preserve">or within the last 10 password changes?  </w:t>
            </w:r>
            <w:r w:rsidRPr="00A5568C">
              <w:rPr>
                <w:b/>
                <w:sz w:val="20"/>
              </w:rPr>
              <w:t>(</w:t>
            </w:r>
            <w:r w:rsidR="00084E42">
              <w:rPr>
                <w:b/>
                <w:sz w:val="20"/>
              </w:rPr>
              <w:t>7</w:t>
            </w:r>
            <w:r w:rsidRPr="00A5568C">
              <w:rPr>
                <w:b/>
                <w:sz w:val="20"/>
              </w:rPr>
              <w:t>c</w:t>
            </w:r>
            <w:r w:rsidR="00A5568C" w:rsidRPr="00A5568C">
              <w:rPr>
                <w:b/>
                <w:sz w:val="20"/>
              </w:rPr>
              <w:t>)</w:t>
            </w:r>
          </w:p>
        </w:tc>
        <w:tc>
          <w:tcPr>
            <w:tcW w:w="1547" w:type="dxa"/>
          </w:tcPr>
          <w:p w14:paraId="3D24B4EA" w14:textId="77777777" w:rsidR="0033542D" w:rsidRDefault="0033542D">
            <w:pPr>
              <w:rPr>
                <w:sz w:val="20"/>
              </w:rPr>
            </w:pPr>
          </w:p>
        </w:tc>
        <w:tc>
          <w:tcPr>
            <w:tcW w:w="1943" w:type="dxa"/>
          </w:tcPr>
          <w:p w14:paraId="443D39CB" w14:textId="77777777" w:rsidR="0033542D" w:rsidRDefault="0033542D">
            <w:pPr>
              <w:rPr>
                <w:sz w:val="20"/>
              </w:rPr>
            </w:pPr>
          </w:p>
        </w:tc>
        <w:tc>
          <w:tcPr>
            <w:tcW w:w="654" w:type="dxa"/>
          </w:tcPr>
          <w:p w14:paraId="7BDEF0D7" w14:textId="77777777" w:rsidR="0033542D" w:rsidRDefault="0033542D">
            <w:pPr>
              <w:rPr>
                <w:sz w:val="20"/>
              </w:rPr>
            </w:pPr>
          </w:p>
        </w:tc>
        <w:tc>
          <w:tcPr>
            <w:tcW w:w="2212" w:type="dxa"/>
          </w:tcPr>
          <w:p w14:paraId="32CA6EFA" w14:textId="77777777" w:rsidR="0033542D" w:rsidRDefault="0033542D">
            <w:pPr>
              <w:rPr>
                <w:sz w:val="20"/>
              </w:rPr>
            </w:pPr>
          </w:p>
        </w:tc>
      </w:tr>
      <w:tr w:rsidR="0033542D" w14:paraId="48509BFD" w14:textId="77777777" w:rsidTr="00E14D4D">
        <w:trPr>
          <w:cantSplit/>
        </w:trPr>
        <w:tc>
          <w:tcPr>
            <w:tcW w:w="4700" w:type="dxa"/>
            <w:tcMar>
              <w:left w:w="115" w:type="dxa"/>
              <w:bottom w:w="144" w:type="dxa"/>
              <w:right w:w="115" w:type="dxa"/>
            </w:tcMar>
          </w:tcPr>
          <w:p w14:paraId="5A2E962B" w14:textId="75064B24" w:rsidR="0033542D" w:rsidRPr="009F1C76" w:rsidRDefault="00A5568C" w:rsidP="00CC51EE">
            <w:pPr>
              <w:numPr>
                <w:ilvl w:val="1"/>
                <w:numId w:val="1"/>
              </w:numPr>
              <w:ind w:left="713" w:hanging="360"/>
              <w:rPr>
                <w:sz w:val="20"/>
              </w:rPr>
            </w:pPr>
            <w:r>
              <w:rPr>
                <w:sz w:val="20"/>
              </w:rPr>
              <w:t>Are user accounts</w:t>
            </w:r>
            <w:r w:rsidR="00F37BD3">
              <w:rPr>
                <w:sz w:val="20"/>
              </w:rPr>
              <w:t xml:space="preserve"> automatically</w:t>
            </w:r>
            <w:r>
              <w:rPr>
                <w:sz w:val="20"/>
              </w:rPr>
              <w:t xml:space="preserve"> locked out after 3 failed login attempts?  </w:t>
            </w:r>
            <w:r w:rsidRPr="00A5568C">
              <w:rPr>
                <w:b/>
                <w:sz w:val="20"/>
              </w:rPr>
              <w:t>(</w:t>
            </w:r>
            <w:r w:rsidR="00084E42">
              <w:rPr>
                <w:b/>
                <w:sz w:val="20"/>
              </w:rPr>
              <w:t>7</w:t>
            </w:r>
            <w:r w:rsidRPr="00A5568C">
              <w:rPr>
                <w:b/>
                <w:sz w:val="20"/>
              </w:rPr>
              <w:t>d)</w:t>
            </w:r>
          </w:p>
          <w:p w14:paraId="4843DF30" w14:textId="77777777" w:rsidR="009F1C76" w:rsidRPr="0003323E" w:rsidRDefault="009F1C76" w:rsidP="009F1C76">
            <w:pPr>
              <w:rPr>
                <w:b/>
                <w:sz w:val="12"/>
              </w:rPr>
            </w:pPr>
          </w:p>
          <w:p w14:paraId="059935C9" w14:textId="0A81ECC4" w:rsidR="00A5568C" w:rsidRDefault="009F1C76" w:rsidP="006062CF">
            <w:pPr>
              <w:tabs>
                <w:tab w:val="left" w:pos="803"/>
              </w:tabs>
              <w:ind w:left="713"/>
              <w:rPr>
                <w:sz w:val="20"/>
              </w:rPr>
            </w:pPr>
            <w:r w:rsidRPr="00441EEB">
              <w:rPr>
                <w:b/>
                <w:sz w:val="20"/>
              </w:rPr>
              <w:t>Note:</w:t>
            </w:r>
            <w:r>
              <w:rPr>
                <w:sz w:val="20"/>
              </w:rPr>
              <w:t xml:space="preserve">  MICS #</w:t>
            </w:r>
            <w:r w:rsidR="00F37BD3">
              <w:rPr>
                <w:sz w:val="20"/>
              </w:rPr>
              <w:t>7</w:t>
            </w:r>
            <w:r>
              <w:rPr>
                <w:sz w:val="20"/>
              </w:rPr>
              <w:t xml:space="preserve"> does not apply to service accounts and generic user accounts.  </w:t>
            </w:r>
            <w:r w:rsidRPr="009F1C76">
              <w:rPr>
                <w:b/>
                <w:sz w:val="20"/>
              </w:rPr>
              <w:t>(</w:t>
            </w:r>
            <w:r w:rsidR="00084E42">
              <w:rPr>
                <w:b/>
                <w:sz w:val="20"/>
              </w:rPr>
              <w:t>7</w:t>
            </w:r>
            <w:r w:rsidRPr="009F1C76">
              <w:rPr>
                <w:b/>
                <w:sz w:val="20"/>
              </w:rPr>
              <w:t>, Note)</w:t>
            </w:r>
          </w:p>
        </w:tc>
        <w:tc>
          <w:tcPr>
            <w:tcW w:w="1547" w:type="dxa"/>
          </w:tcPr>
          <w:p w14:paraId="61B11AE9" w14:textId="77777777" w:rsidR="0033542D" w:rsidRDefault="0033542D">
            <w:pPr>
              <w:rPr>
                <w:sz w:val="20"/>
              </w:rPr>
            </w:pPr>
          </w:p>
        </w:tc>
        <w:tc>
          <w:tcPr>
            <w:tcW w:w="1943" w:type="dxa"/>
          </w:tcPr>
          <w:p w14:paraId="62625401" w14:textId="77777777" w:rsidR="0033542D" w:rsidRDefault="0033542D">
            <w:pPr>
              <w:rPr>
                <w:sz w:val="20"/>
              </w:rPr>
            </w:pPr>
          </w:p>
        </w:tc>
        <w:tc>
          <w:tcPr>
            <w:tcW w:w="654" w:type="dxa"/>
          </w:tcPr>
          <w:p w14:paraId="713D91C3" w14:textId="77777777" w:rsidR="0033542D" w:rsidRDefault="0033542D">
            <w:pPr>
              <w:rPr>
                <w:sz w:val="20"/>
              </w:rPr>
            </w:pPr>
          </w:p>
        </w:tc>
        <w:tc>
          <w:tcPr>
            <w:tcW w:w="2212" w:type="dxa"/>
          </w:tcPr>
          <w:p w14:paraId="620DD927" w14:textId="77777777" w:rsidR="0033542D" w:rsidRDefault="0033542D">
            <w:pPr>
              <w:rPr>
                <w:sz w:val="20"/>
              </w:rPr>
            </w:pPr>
          </w:p>
        </w:tc>
      </w:tr>
      <w:tr w:rsidR="00FD3990" w:rsidDel="00A462F5" w14:paraId="2B6F7C28" w14:textId="77777777" w:rsidTr="00E14D4D">
        <w:trPr>
          <w:cantSplit/>
        </w:trPr>
        <w:tc>
          <w:tcPr>
            <w:tcW w:w="4700" w:type="dxa"/>
            <w:tcMar>
              <w:left w:w="115" w:type="dxa"/>
              <w:bottom w:w="144" w:type="dxa"/>
              <w:right w:w="115" w:type="dxa"/>
            </w:tcMar>
          </w:tcPr>
          <w:p w14:paraId="4D076B25" w14:textId="1AFD5E60" w:rsidR="00FD3990" w:rsidDel="00A462F5" w:rsidRDefault="00C54C99" w:rsidP="00FD3990">
            <w:pPr>
              <w:numPr>
                <w:ilvl w:val="0"/>
                <w:numId w:val="1"/>
              </w:numPr>
              <w:rPr>
                <w:sz w:val="20"/>
              </w:rPr>
            </w:pPr>
            <w:r>
              <w:rPr>
                <w:sz w:val="20"/>
              </w:rPr>
              <w:t xml:space="preserve"> </w:t>
            </w:r>
            <w:r w:rsidR="00FD3990">
              <w:rPr>
                <w:sz w:val="20"/>
              </w:rPr>
              <w:t xml:space="preserve">Does the written system of internal control delineate </w:t>
            </w:r>
            <w:r w:rsidR="00B05DCE">
              <w:rPr>
                <w:sz w:val="20"/>
              </w:rPr>
              <w:t>the logical security method used for</w:t>
            </w:r>
            <w:r w:rsidR="00FD3990">
              <w:rPr>
                <w:sz w:val="20"/>
              </w:rPr>
              <w:t xml:space="preserve"> each</w:t>
            </w:r>
            <w:r w:rsidR="00B05DCE">
              <w:rPr>
                <w:sz w:val="20"/>
              </w:rPr>
              <w:t xml:space="preserve"> computer system</w:t>
            </w:r>
            <w:r w:rsidR="00FD3990">
              <w:rPr>
                <w:sz w:val="20"/>
              </w:rPr>
              <w:t xml:space="preserve"> and</w:t>
            </w:r>
            <w:r w:rsidR="00B05DCE">
              <w:rPr>
                <w:sz w:val="20"/>
              </w:rPr>
              <w:t>,</w:t>
            </w:r>
            <w:r w:rsidR="00FD3990">
              <w:rPr>
                <w:sz w:val="20"/>
              </w:rPr>
              <w:t xml:space="preserve"> if passwords are used</w:t>
            </w:r>
            <w:r w:rsidR="00B05DCE">
              <w:rPr>
                <w:sz w:val="20"/>
              </w:rPr>
              <w:t>,</w:t>
            </w:r>
            <w:r w:rsidR="00FD3990">
              <w:rPr>
                <w:sz w:val="20"/>
              </w:rPr>
              <w:t xml:space="preserve"> delineate the configured security parameters for passwords?  </w:t>
            </w:r>
            <w:r w:rsidR="001B3ECE" w:rsidRPr="001B3ECE">
              <w:rPr>
                <w:b/>
                <w:sz w:val="20"/>
              </w:rPr>
              <w:t>(Note before 7)</w:t>
            </w:r>
            <w:r w:rsidR="001B3ECE">
              <w:rPr>
                <w:sz w:val="20"/>
              </w:rPr>
              <w:t xml:space="preserve"> </w:t>
            </w:r>
            <w:r w:rsidR="0082378A">
              <w:rPr>
                <w:sz w:val="20"/>
              </w:rPr>
              <w:t xml:space="preserve"> </w:t>
            </w:r>
            <w:r w:rsidR="00FD3990">
              <w:rPr>
                <w:b/>
                <w:sz w:val="20"/>
              </w:rPr>
              <w:t>Verify by examination.</w:t>
            </w:r>
            <w:r w:rsidR="001F719C">
              <w:rPr>
                <w:b/>
                <w:sz w:val="20"/>
              </w:rPr>
              <w:t xml:space="preserve"> </w:t>
            </w:r>
            <w:r w:rsidR="001B3ECE">
              <w:rPr>
                <w:b/>
                <w:sz w:val="20"/>
              </w:rPr>
              <w:t xml:space="preserve"> Verify compliance with documented procedures in the written system of internal control.</w:t>
            </w:r>
          </w:p>
        </w:tc>
        <w:tc>
          <w:tcPr>
            <w:tcW w:w="1547" w:type="dxa"/>
            <w:tcBorders>
              <w:bottom w:val="single" w:sz="4" w:space="0" w:color="auto"/>
            </w:tcBorders>
          </w:tcPr>
          <w:p w14:paraId="30A64CF9" w14:textId="77777777" w:rsidR="00FD3990" w:rsidDel="00A462F5" w:rsidRDefault="00FD3990">
            <w:pPr>
              <w:rPr>
                <w:sz w:val="20"/>
              </w:rPr>
            </w:pPr>
          </w:p>
        </w:tc>
        <w:tc>
          <w:tcPr>
            <w:tcW w:w="1943" w:type="dxa"/>
            <w:tcBorders>
              <w:bottom w:val="single" w:sz="4" w:space="0" w:color="auto"/>
            </w:tcBorders>
          </w:tcPr>
          <w:p w14:paraId="76E3C0D3" w14:textId="77777777" w:rsidR="00FD3990" w:rsidDel="00A462F5" w:rsidRDefault="00FD3990">
            <w:pPr>
              <w:rPr>
                <w:sz w:val="20"/>
              </w:rPr>
            </w:pPr>
          </w:p>
        </w:tc>
        <w:tc>
          <w:tcPr>
            <w:tcW w:w="654" w:type="dxa"/>
            <w:tcBorders>
              <w:bottom w:val="single" w:sz="4" w:space="0" w:color="auto"/>
            </w:tcBorders>
          </w:tcPr>
          <w:p w14:paraId="1A694CBA" w14:textId="77777777" w:rsidR="00FD3990" w:rsidDel="00A462F5" w:rsidRDefault="00FD3990">
            <w:pPr>
              <w:rPr>
                <w:sz w:val="20"/>
              </w:rPr>
            </w:pPr>
          </w:p>
        </w:tc>
        <w:tc>
          <w:tcPr>
            <w:tcW w:w="2212" w:type="dxa"/>
            <w:tcBorders>
              <w:bottom w:val="single" w:sz="4" w:space="0" w:color="auto"/>
            </w:tcBorders>
          </w:tcPr>
          <w:p w14:paraId="54B1289A" w14:textId="77777777" w:rsidR="00FD3990" w:rsidDel="00A462F5" w:rsidRDefault="00FD3990">
            <w:pPr>
              <w:rPr>
                <w:sz w:val="20"/>
              </w:rPr>
            </w:pPr>
          </w:p>
        </w:tc>
      </w:tr>
      <w:tr w:rsidR="00F45539" w14:paraId="6B202112" w14:textId="77777777" w:rsidTr="00E14D4D">
        <w:trPr>
          <w:cantSplit/>
        </w:trPr>
        <w:tc>
          <w:tcPr>
            <w:tcW w:w="4700" w:type="dxa"/>
          </w:tcPr>
          <w:p w14:paraId="1120B3F5" w14:textId="1387FDEC" w:rsidR="00791199" w:rsidRPr="00791199" w:rsidRDefault="00441EEB" w:rsidP="0003323E">
            <w:pPr>
              <w:numPr>
                <w:ilvl w:val="0"/>
                <w:numId w:val="1"/>
              </w:numPr>
              <w:rPr>
                <w:sz w:val="20"/>
              </w:rPr>
            </w:pPr>
            <w:r>
              <w:rPr>
                <w:sz w:val="20"/>
              </w:rPr>
              <w:t>Is a system event log or series of reports/logs for operating systems (including the</w:t>
            </w:r>
            <w:r w:rsidR="00651D09">
              <w:rPr>
                <w:sz w:val="20"/>
              </w:rPr>
              <w:t xml:space="preserve"> database </w:t>
            </w:r>
            <w:r w:rsidR="00E261CA">
              <w:rPr>
                <w:sz w:val="20"/>
              </w:rPr>
              <w:t>and network</w:t>
            </w:r>
            <w:r>
              <w:rPr>
                <w:sz w:val="20"/>
              </w:rPr>
              <w:t xml:space="preserve"> layer</w:t>
            </w:r>
            <w:r w:rsidR="00651D09">
              <w:rPr>
                <w:sz w:val="20"/>
              </w:rPr>
              <w:t>s where applicable</w:t>
            </w:r>
            <w:r>
              <w:rPr>
                <w:sz w:val="20"/>
              </w:rPr>
              <w:t>) and gaming applications, if capable of being generated by the system, configured to track the following events:</w:t>
            </w:r>
            <w:r w:rsidR="00B75A7C">
              <w:rPr>
                <w:sz w:val="20"/>
              </w:rPr>
              <w:t xml:space="preserve">  </w:t>
            </w:r>
            <w:r w:rsidR="00B75A7C" w:rsidRPr="00B75A7C">
              <w:rPr>
                <w:b/>
                <w:sz w:val="20"/>
              </w:rPr>
              <w:t xml:space="preserve">Verify by examination. </w:t>
            </w:r>
          </w:p>
          <w:p w14:paraId="71E22544" w14:textId="57B9E205" w:rsidR="00CA631C" w:rsidRPr="0003323E" w:rsidRDefault="00B75A7C" w:rsidP="00791199">
            <w:pPr>
              <w:ind w:left="403"/>
              <w:rPr>
                <w:sz w:val="20"/>
              </w:rPr>
            </w:pPr>
            <w:r w:rsidRPr="00B75A7C">
              <w:rPr>
                <w:b/>
                <w:sz w:val="20"/>
              </w:rPr>
              <w:t xml:space="preserve"> </w:t>
            </w:r>
          </w:p>
        </w:tc>
        <w:tc>
          <w:tcPr>
            <w:tcW w:w="1547" w:type="dxa"/>
            <w:shd w:val="clear" w:color="auto" w:fill="D9D9D9" w:themeFill="background1" w:themeFillShade="D9"/>
          </w:tcPr>
          <w:p w14:paraId="0BBC9E9D" w14:textId="77777777" w:rsidR="00F45539" w:rsidRDefault="00F45539">
            <w:pPr>
              <w:rPr>
                <w:sz w:val="20"/>
              </w:rPr>
            </w:pPr>
          </w:p>
        </w:tc>
        <w:tc>
          <w:tcPr>
            <w:tcW w:w="1943" w:type="dxa"/>
            <w:shd w:val="clear" w:color="auto" w:fill="D9D9D9" w:themeFill="background1" w:themeFillShade="D9"/>
          </w:tcPr>
          <w:p w14:paraId="5E1D98B8" w14:textId="77777777" w:rsidR="00F45539" w:rsidRDefault="00F45539">
            <w:pPr>
              <w:rPr>
                <w:sz w:val="20"/>
              </w:rPr>
            </w:pPr>
          </w:p>
        </w:tc>
        <w:tc>
          <w:tcPr>
            <w:tcW w:w="654" w:type="dxa"/>
            <w:shd w:val="clear" w:color="auto" w:fill="D9D9D9" w:themeFill="background1" w:themeFillShade="D9"/>
          </w:tcPr>
          <w:p w14:paraId="3078A0B6" w14:textId="77777777" w:rsidR="00F45539" w:rsidRDefault="00F45539">
            <w:pPr>
              <w:rPr>
                <w:sz w:val="20"/>
              </w:rPr>
            </w:pPr>
          </w:p>
        </w:tc>
        <w:tc>
          <w:tcPr>
            <w:tcW w:w="2212" w:type="dxa"/>
            <w:shd w:val="clear" w:color="auto" w:fill="D9D9D9" w:themeFill="background1" w:themeFillShade="D9"/>
          </w:tcPr>
          <w:p w14:paraId="1EBA461A" w14:textId="77777777" w:rsidR="00F45539" w:rsidRDefault="00F45539">
            <w:pPr>
              <w:rPr>
                <w:sz w:val="20"/>
              </w:rPr>
            </w:pPr>
          </w:p>
        </w:tc>
      </w:tr>
      <w:tr w:rsidR="00441EEB" w14:paraId="00CC4672" w14:textId="77777777" w:rsidTr="00E14D4D">
        <w:trPr>
          <w:cantSplit/>
        </w:trPr>
        <w:tc>
          <w:tcPr>
            <w:tcW w:w="4700" w:type="dxa"/>
            <w:tcMar>
              <w:left w:w="115" w:type="dxa"/>
              <w:bottom w:w="144" w:type="dxa"/>
              <w:right w:w="115" w:type="dxa"/>
            </w:tcMar>
          </w:tcPr>
          <w:p w14:paraId="4AA19045" w14:textId="3564C8D6" w:rsidR="00441EEB" w:rsidRPr="00B92378" w:rsidRDefault="00441EEB" w:rsidP="00CC51EE">
            <w:pPr>
              <w:numPr>
                <w:ilvl w:val="1"/>
                <w:numId w:val="1"/>
              </w:numPr>
              <w:ind w:left="713" w:hanging="360"/>
              <w:rPr>
                <w:sz w:val="20"/>
              </w:rPr>
            </w:pPr>
            <w:r>
              <w:rPr>
                <w:sz w:val="20"/>
              </w:rPr>
              <w:t xml:space="preserve">Failed login attempts?  </w:t>
            </w:r>
            <w:r w:rsidRPr="00441EEB">
              <w:rPr>
                <w:b/>
                <w:sz w:val="20"/>
              </w:rPr>
              <w:t>(</w:t>
            </w:r>
            <w:r w:rsidR="00084E42">
              <w:rPr>
                <w:b/>
                <w:sz w:val="20"/>
              </w:rPr>
              <w:t>8</w:t>
            </w:r>
            <w:r w:rsidRPr="00441EEB">
              <w:rPr>
                <w:b/>
                <w:sz w:val="20"/>
              </w:rPr>
              <w:t>a)</w:t>
            </w:r>
          </w:p>
          <w:p w14:paraId="33289417" w14:textId="77777777" w:rsidR="00B92378" w:rsidRPr="00791199" w:rsidRDefault="00B92378" w:rsidP="007B0245">
            <w:pPr>
              <w:ind w:left="360"/>
              <w:rPr>
                <w:b/>
                <w:sz w:val="16"/>
              </w:rPr>
            </w:pPr>
          </w:p>
          <w:p w14:paraId="36C5F4D9" w14:textId="767984F8" w:rsidR="007B0245" w:rsidRPr="00837222" w:rsidRDefault="007B0245" w:rsidP="00084E42">
            <w:pPr>
              <w:ind w:left="713"/>
              <w:rPr>
                <w:b/>
                <w:sz w:val="20"/>
              </w:rPr>
            </w:pPr>
            <w:r w:rsidRPr="007B0245">
              <w:rPr>
                <w:b/>
                <w:sz w:val="20"/>
              </w:rPr>
              <w:t>Note</w:t>
            </w:r>
            <w:r>
              <w:rPr>
                <w:b/>
                <w:sz w:val="20"/>
              </w:rPr>
              <w:t xml:space="preserve">:  </w:t>
            </w:r>
            <w:r>
              <w:rPr>
                <w:sz w:val="20"/>
              </w:rPr>
              <w:t>If configurable by the system, parameters may be set so that only certain attempts are flagged for review (e.g., failed login attempts exceeding a certain number or failed login attempts to a specific address are flagged for review).</w:t>
            </w:r>
            <w:r w:rsidR="00837222">
              <w:rPr>
                <w:sz w:val="20"/>
              </w:rPr>
              <w:t xml:space="preserve">  </w:t>
            </w:r>
            <w:r w:rsidR="00837222" w:rsidRPr="00837222">
              <w:rPr>
                <w:b/>
                <w:sz w:val="20"/>
              </w:rPr>
              <w:t xml:space="preserve">(Note, </w:t>
            </w:r>
            <w:r w:rsidR="00084E42">
              <w:rPr>
                <w:b/>
                <w:sz w:val="20"/>
              </w:rPr>
              <w:t>8</w:t>
            </w:r>
            <w:r w:rsidR="00D27EF0">
              <w:rPr>
                <w:b/>
                <w:sz w:val="20"/>
              </w:rPr>
              <w:t>a</w:t>
            </w:r>
            <w:r w:rsidR="00837222" w:rsidRPr="00837222">
              <w:rPr>
                <w:b/>
                <w:sz w:val="20"/>
              </w:rPr>
              <w:t>)</w:t>
            </w:r>
          </w:p>
        </w:tc>
        <w:tc>
          <w:tcPr>
            <w:tcW w:w="1547" w:type="dxa"/>
          </w:tcPr>
          <w:p w14:paraId="634EEF0A" w14:textId="77777777" w:rsidR="00441EEB" w:rsidRDefault="00441EEB">
            <w:pPr>
              <w:rPr>
                <w:sz w:val="20"/>
              </w:rPr>
            </w:pPr>
          </w:p>
        </w:tc>
        <w:tc>
          <w:tcPr>
            <w:tcW w:w="1943" w:type="dxa"/>
          </w:tcPr>
          <w:p w14:paraId="6635340A" w14:textId="77777777" w:rsidR="00441EEB" w:rsidRDefault="00441EEB">
            <w:pPr>
              <w:rPr>
                <w:sz w:val="20"/>
              </w:rPr>
            </w:pPr>
          </w:p>
        </w:tc>
        <w:tc>
          <w:tcPr>
            <w:tcW w:w="654" w:type="dxa"/>
          </w:tcPr>
          <w:p w14:paraId="221A4292" w14:textId="77777777" w:rsidR="00441EEB" w:rsidRDefault="00441EEB">
            <w:pPr>
              <w:rPr>
                <w:sz w:val="20"/>
              </w:rPr>
            </w:pPr>
          </w:p>
        </w:tc>
        <w:tc>
          <w:tcPr>
            <w:tcW w:w="2212" w:type="dxa"/>
          </w:tcPr>
          <w:p w14:paraId="647893D5" w14:textId="77777777" w:rsidR="00441EEB" w:rsidRDefault="00441EEB">
            <w:pPr>
              <w:rPr>
                <w:sz w:val="20"/>
              </w:rPr>
            </w:pPr>
          </w:p>
        </w:tc>
      </w:tr>
      <w:tr w:rsidR="00441EEB" w14:paraId="75F29E0C" w14:textId="77777777" w:rsidTr="00E14D4D">
        <w:trPr>
          <w:cantSplit/>
        </w:trPr>
        <w:tc>
          <w:tcPr>
            <w:tcW w:w="4700" w:type="dxa"/>
            <w:tcMar>
              <w:left w:w="115" w:type="dxa"/>
              <w:bottom w:w="144" w:type="dxa"/>
              <w:right w:w="115" w:type="dxa"/>
            </w:tcMar>
          </w:tcPr>
          <w:p w14:paraId="37B744C1" w14:textId="2EEF0605" w:rsidR="00441EEB" w:rsidRPr="007B0245" w:rsidRDefault="00441EEB" w:rsidP="00CC51EE">
            <w:pPr>
              <w:numPr>
                <w:ilvl w:val="1"/>
                <w:numId w:val="1"/>
              </w:numPr>
              <w:ind w:left="713" w:hanging="360"/>
              <w:rPr>
                <w:sz w:val="20"/>
              </w:rPr>
            </w:pPr>
            <w:r>
              <w:rPr>
                <w:sz w:val="20"/>
              </w:rPr>
              <w:lastRenderedPageBreak/>
              <w:t>Changes to live data files occurring outside of normal program and operating s</w:t>
            </w:r>
            <w:r w:rsidR="007B0245">
              <w:rPr>
                <w:sz w:val="20"/>
              </w:rPr>
              <w:t>ystem execution</w:t>
            </w:r>
            <w:r>
              <w:rPr>
                <w:sz w:val="20"/>
              </w:rPr>
              <w:t xml:space="preserve">?  </w:t>
            </w:r>
            <w:r w:rsidRPr="00CD6240">
              <w:rPr>
                <w:b/>
                <w:sz w:val="20"/>
              </w:rPr>
              <w:t>(</w:t>
            </w:r>
            <w:r w:rsidR="00084E42">
              <w:rPr>
                <w:b/>
                <w:sz w:val="20"/>
              </w:rPr>
              <w:t>8</w:t>
            </w:r>
            <w:r w:rsidRPr="00CD6240">
              <w:rPr>
                <w:b/>
                <w:sz w:val="20"/>
              </w:rPr>
              <w:t>b)</w:t>
            </w:r>
          </w:p>
          <w:p w14:paraId="0CD56294" w14:textId="77777777" w:rsidR="007B0245" w:rsidRPr="0003323E" w:rsidRDefault="007B0245" w:rsidP="007B0245">
            <w:pPr>
              <w:rPr>
                <w:b/>
                <w:sz w:val="16"/>
              </w:rPr>
            </w:pPr>
          </w:p>
          <w:p w14:paraId="71338B20" w14:textId="1C1E611C" w:rsidR="007B0245" w:rsidRPr="003A3AF2" w:rsidRDefault="007B0245" w:rsidP="00084E42">
            <w:pPr>
              <w:ind w:left="713"/>
              <w:rPr>
                <w:b/>
                <w:sz w:val="20"/>
              </w:rPr>
            </w:pPr>
            <w:r>
              <w:rPr>
                <w:b/>
                <w:sz w:val="20"/>
              </w:rPr>
              <w:t xml:space="preserve">Note:  </w:t>
            </w:r>
            <w:r>
              <w:rPr>
                <w:sz w:val="20"/>
              </w:rPr>
              <w:t>Databases and operating systems are to be configured to monitor for and record manual edits and modifications made by users (not automatically by programs or operating systems) to data files and database tables belonging to gaming systems.</w:t>
            </w:r>
            <w:r w:rsidR="003A3AF2">
              <w:rPr>
                <w:sz w:val="20"/>
              </w:rPr>
              <w:t xml:space="preserve"> </w:t>
            </w:r>
            <w:r w:rsidR="003A3AF2">
              <w:rPr>
                <w:b/>
                <w:sz w:val="20"/>
              </w:rPr>
              <w:t xml:space="preserve"> (Note, </w:t>
            </w:r>
            <w:r w:rsidR="00084E42">
              <w:rPr>
                <w:b/>
                <w:sz w:val="20"/>
              </w:rPr>
              <w:t>8</w:t>
            </w:r>
            <w:r w:rsidR="003A3AF2">
              <w:rPr>
                <w:b/>
                <w:sz w:val="20"/>
              </w:rPr>
              <w:t>b)</w:t>
            </w:r>
          </w:p>
        </w:tc>
        <w:tc>
          <w:tcPr>
            <w:tcW w:w="1547" w:type="dxa"/>
          </w:tcPr>
          <w:p w14:paraId="616D2FC7" w14:textId="77777777" w:rsidR="00441EEB" w:rsidRDefault="00441EEB">
            <w:pPr>
              <w:rPr>
                <w:sz w:val="20"/>
              </w:rPr>
            </w:pPr>
          </w:p>
        </w:tc>
        <w:tc>
          <w:tcPr>
            <w:tcW w:w="1943" w:type="dxa"/>
          </w:tcPr>
          <w:p w14:paraId="34CEC786" w14:textId="77777777" w:rsidR="00441EEB" w:rsidRDefault="00441EEB">
            <w:pPr>
              <w:rPr>
                <w:sz w:val="20"/>
              </w:rPr>
            </w:pPr>
          </w:p>
        </w:tc>
        <w:tc>
          <w:tcPr>
            <w:tcW w:w="654" w:type="dxa"/>
          </w:tcPr>
          <w:p w14:paraId="7BC93E89" w14:textId="77777777" w:rsidR="00441EEB" w:rsidRDefault="00441EEB">
            <w:pPr>
              <w:rPr>
                <w:sz w:val="20"/>
              </w:rPr>
            </w:pPr>
          </w:p>
        </w:tc>
        <w:tc>
          <w:tcPr>
            <w:tcW w:w="2212" w:type="dxa"/>
          </w:tcPr>
          <w:p w14:paraId="72710C52" w14:textId="77777777" w:rsidR="00441EEB" w:rsidRDefault="00441EEB">
            <w:pPr>
              <w:rPr>
                <w:sz w:val="20"/>
              </w:rPr>
            </w:pPr>
          </w:p>
        </w:tc>
      </w:tr>
      <w:tr w:rsidR="00441EEB" w14:paraId="3A49DE36" w14:textId="77777777" w:rsidTr="00E14D4D">
        <w:trPr>
          <w:cantSplit/>
        </w:trPr>
        <w:tc>
          <w:tcPr>
            <w:tcW w:w="4700" w:type="dxa"/>
            <w:tcMar>
              <w:left w:w="115" w:type="dxa"/>
              <w:bottom w:w="144" w:type="dxa"/>
              <w:right w:w="115" w:type="dxa"/>
            </w:tcMar>
          </w:tcPr>
          <w:p w14:paraId="77A620BA" w14:textId="3E8A4DD8" w:rsidR="00441EEB" w:rsidRPr="007B0245" w:rsidRDefault="00441EEB" w:rsidP="00CC51EE">
            <w:pPr>
              <w:numPr>
                <w:ilvl w:val="1"/>
                <w:numId w:val="1"/>
              </w:numPr>
              <w:ind w:left="713" w:hanging="360"/>
              <w:rPr>
                <w:sz w:val="20"/>
              </w:rPr>
            </w:pPr>
            <w:r>
              <w:rPr>
                <w:sz w:val="20"/>
              </w:rPr>
              <w:t>Changes to operating system, database, network, and applicati</w:t>
            </w:r>
            <w:r w:rsidR="007B0245">
              <w:rPr>
                <w:sz w:val="20"/>
              </w:rPr>
              <w:t>on policies and parameters</w:t>
            </w:r>
            <w:r>
              <w:rPr>
                <w:sz w:val="20"/>
              </w:rPr>
              <w:t xml:space="preserve">?  </w:t>
            </w:r>
            <w:r w:rsidRPr="00CD6240">
              <w:rPr>
                <w:b/>
                <w:sz w:val="20"/>
              </w:rPr>
              <w:t>(</w:t>
            </w:r>
            <w:r w:rsidR="00084E42">
              <w:rPr>
                <w:b/>
                <w:sz w:val="20"/>
              </w:rPr>
              <w:t>8</w:t>
            </w:r>
            <w:r w:rsidRPr="00CD6240">
              <w:rPr>
                <w:b/>
                <w:sz w:val="20"/>
              </w:rPr>
              <w:t>c)</w:t>
            </w:r>
          </w:p>
          <w:p w14:paraId="3B426ED7" w14:textId="77777777" w:rsidR="007B0245" w:rsidRPr="0003323E" w:rsidRDefault="007B0245" w:rsidP="007B0245">
            <w:pPr>
              <w:rPr>
                <w:b/>
                <w:sz w:val="16"/>
              </w:rPr>
            </w:pPr>
          </w:p>
          <w:p w14:paraId="7EA2FDE7" w14:textId="77777777" w:rsidR="007B0245" w:rsidRDefault="007B0245" w:rsidP="00D27EF0">
            <w:pPr>
              <w:ind w:left="713"/>
              <w:rPr>
                <w:sz w:val="20"/>
              </w:rPr>
            </w:pPr>
            <w:r>
              <w:rPr>
                <w:b/>
                <w:sz w:val="20"/>
              </w:rPr>
              <w:t>Note:</w:t>
            </w:r>
            <w:r>
              <w:rPr>
                <w:sz w:val="20"/>
              </w:rPr>
              <w:t xml:space="preserve"> </w:t>
            </w:r>
            <w:r w:rsidR="005B7C14">
              <w:rPr>
                <w:sz w:val="20"/>
              </w:rPr>
              <w:t xml:space="preserve"> </w:t>
            </w:r>
            <w:r w:rsidR="00A43A58">
              <w:rPr>
                <w:sz w:val="20"/>
              </w:rPr>
              <w:t xml:space="preserve">Policies and parameters include, but are not limited </w:t>
            </w:r>
            <w:r w:rsidR="005B7C14">
              <w:rPr>
                <w:sz w:val="20"/>
              </w:rPr>
              <w:t xml:space="preserve">     </w:t>
            </w:r>
            <w:r w:rsidR="00A43A58">
              <w:rPr>
                <w:sz w:val="20"/>
              </w:rPr>
              <w:t>to:</w:t>
            </w:r>
          </w:p>
          <w:p w14:paraId="4DF371EA" w14:textId="77777777" w:rsidR="00A43A58" w:rsidRDefault="00A43A58" w:rsidP="0027449C">
            <w:pPr>
              <w:numPr>
                <w:ilvl w:val="0"/>
                <w:numId w:val="8"/>
              </w:numPr>
              <w:ind w:left="893" w:hanging="180"/>
              <w:rPr>
                <w:sz w:val="20"/>
              </w:rPr>
            </w:pPr>
            <w:r>
              <w:rPr>
                <w:sz w:val="20"/>
              </w:rPr>
              <w:t>Audit settings (types of events that are monitored and logged)</w:t>
            </w:r>
          </w:p>
          <w:p w14:paraId="0F660689" w14:textId="77777777" w:rsidR="00A43A58" w:rsidRDefault="00A43A58" w:rsidP="0027449C">
            <w:pPr>
              <w:numPr>
                <w:ilvl w:val="0"/>
                <w:numId w:val="8"/>
              </w:numPr>
              <w:ind w:left="893" w:hanging="180"/>
              <w:rPr>
                <w:sz w:val="20"/>
              </w:rPr>
            </w:pPr>
            <w:r>
              <w:rPr>
                <w:sz w:val="20"/>
              </w:rPr>
              <w:t>Password complexity settings (minimum length, maximum age, etc.)</w:t>
            </w:r>
          </w:p>
          <w:p w14:paraId="58157828" w14:textId="77777777" w:rsidR="00A43A58" w:rsidRDefault="00A43A58" w:rsidP="0027449C">
            <w:pPr>
              <w:numPr>
                <w:ilvl w:val="0"/>
                <w:numId w:val="8"/>
              </w:numPr>
              <w:ind w:left="893" w:hanging="180"/>
              <w:rPr>
                <w:sz w:val="20"/>
              </w:rPr>
            </w:pPr>
            <w:r>
              <w:rPr>
                <w:sz w:val="20"/>
              </w:rPr>
              <w:t xml:space="preserve">System security levels (AS/400, </w:t>
            </w:r>
            <w:proofErr w:type="spellStart"/>
            <w:r>
              <w:rPr>
                <w:sz w:val="20"/>
              </w:rPr>
              <w:t>QSecurity</w:t>
            </w:r>
            <w:proofErr w:type="spellEnd"/>
            <w:r>
              <w:rPr>
                <w:sz w:val="20"/>
              </w:rPr>
              <w:t>)</w:t>
            </w:r>
          </w:p>
          <w:p w14:paraId="4AAF6DD3" w14:textId="5AD91B47" w:rsidR="00A43A58" w:rsidRPr="007B0245" w:rsidRDefault="00A43A58" w:rsidP="0027449C">
            <w:pPr>
              <w:numPr>
                <w:ilvl w:val="0"/>
                <w:numId w:val="8"/>
              </w:numPr>
              <w:ind w:left="893" w:hanging="180"/>
              <w:rPr>
                <w:sz w:val="20"/>
              </w:rPr>
            </w:pPr>
            <w:r>
              <w:rPr>
                <w:sz w:val="20"/>
              </w:rPr>
              <w:t>Point structure in players club systems</w:t>
            </w:r>
            <w:r w:rsidR="007E675C">
              <w:rPr>
                <w:sz w:val="20"/>
              </w:rPr>
              <w:t>.</w:t>
            </w:r>
            <w:r w:rsidR="009029DC">
              <w:rPr>
                <w:sz w:val="20"/>
              </w:rPr>
              <w:t xml:space="preserve">  </w:t>
            </w:r>
            <w:r w:rsidR="009029DC">
              <w:rPr>
                <w:b/>
                <w:sz w:val="20"/>
              </w:rPr>
              <w:t xml:space="preserve">(Note, </w:t>
            </w:r>
            <w:r w:rsidR="00084E42">
              <w:rPr>
                <w:b/>
                <w:sz w:val="20"/>
              </w:rPr>
              <w:t>8</w:t>
            </w:r>
            <w:r w:rsidR="009029DC">
              <w:rPr>
                <w:b/>
                <w:sz w:val="20"/>
              </w:rPr>
              <w:t>c)</w:t>
            </w:r>
          </w:p>
        </w:tc>
        <w:tc>
          <w:tcPr>
            <w:tcW w:w="1547" w:type="dxa"/>
          </w:tcPr>
          <w:p w14:paraId="47150295" w14:textId="77777777" w:rsidR="00441EEB" w:rsidRDefault="00441EEB">
            <w:pPr>
              <w:rPr>
                <w:sz w:val="20"/>
              </w:rPr>
            </w:pPr>
          </w:p>
        </w:tc>
        <w:tc>
          <w:tcPr>
            <w:tcW w:w="1943" w:type="dxa"/>
          </w:tcPr>
          <w:p w14:paraId="0C10DA2F" w14:textId="77777777" w:rsidR="00441EEB" w:rsidRDefault="00441EEB">
            <w:pPr>
              <w:rPr>
                <w:sz w:val="20"/>
              </w:rPr>
            </w:pPr>
          </w:p>
        </w:tc>
        <w:tc>
          <w:tcPr>
            <w:tcW w:w="654" w:type="dxa"/>
          </w:tcPr>
          <w:p w14:paraId="7D8EFE8F" w14:textId="77777777" w:rsidR="00441EEB" w:rsidRDefault="00441EEB">
            <w:pPr>
              <w:rPr>
                <w:sz w:val="20"/>
              </w:rPr>
            </w:pPr>
          </w:p>
        </w:tc>
        <w:tc>
          <w:tcPr>
            <w:tcW w:w="2212" w:type="dxa"/>
          </w:tcPr>
          <w:p w14:paraId="71C8AAB5" w14:textId="77777777" w:rsidR="00441EEB" w:rsidRDefault="00441EEB">
            <w:pPr>
              <w:rPr>
                <w:sz w:val="20"/>
              </w:rPr>
            </w:pPr>
          </w:p>
        </w:tc>
      </w:tr>
      <w:tr w:rsidR="00441EEB" w14:paraId="31894E3F" w14:textId="31512547" w:rsidTr="00E14D4D">
        <w:trPr>
          <w:cantSplit/>
        </w:trPr>
        <w:tc>
          <w:tcPr>
            <w:tcW w:w="4700" w:type="dxa"/>
            <w:tcMar>
              <w:left w:w="115" w:type="dxa"/>
              <w:bottom w:w="144" w:type="dxa"/>
              <w:right w:w="115" w:type="dxa"/>
            </w:tcMar>
          </w:tcPr>
          <w:p w14:paraId="3EDE8C38" w14:textId="55F85B64" w:rsidR="00753C69" w:rsidRDefault="00441EEB" w:rsidP="00CC51EE">
            <w:pPr>
              <w:numPr>
                <w:ilvl w:val="1"/>
                <w:numId w:val="1"/>
              </w:numPr>
              <w:ind w:left="713" w:hanging="360"/>
              <w:rPr>
                <w:sz w:val="20"/>
              </w:rPr>
            </w:pPr>
            <w:r>
              <w:rPr>
                <w:sz w:val="20"/>
              </w:rPr>
              <w:t>Audit trail of information changed by adminis</w:t>
            </w:r>
            <w:r w:rsidR="00A43A58">
              <w:rPr>
                <w:sz w:val="20"/>
              </w:rPr>
              <w:t>trator accounts</w:t>
            </w:r>
            <w:r>
              <w:rPr>
                <w:sz w:val="20"/>
              </w:rPr>
              <w:t xml:space="preserve">? </w:t>
            </w:r>
            <w:r w:rsidR="00825D22">
              <w:rPr>
                <w:b/>
                <w:sz w:val="20"/>
              </w:rPr>
              <w:t>(</w:t>
            </w:r>
            <w:r w:rsidR="00F27CDA">
              <w:rPr>
                <w:b/>
                <w:sz w:val="20"/>
              </w:rPr>
              <w:t>8d</w:t>
            </w:r>
            <w:r w:rsidR="00825D22">
              <w:rPr>
                <w:b/>
                <w:sz w:val="20"/>
              </w:rPr>
              <w:t>)</w:t>
            </w:r>
          </w:p>
        </w:tc>
        <w:tc>
          <w:tcPr>
            <w:tcW w:w="1547" w:type="dxa"/>
          </w:tcPr>
          <w:p w14:paraId="7AB60892" w14:textId="24998365" w:rsidR="00441EEB" w:rsidRDefault="00441EEB">
            <w:pPr>
              <w:rPr>
                <w:sz w:val="20"/>
              </w:rPr>
            </w:pPr>
          </w:p>
        </w:tc>
        <w:tc>
          <w:tcPr>
            <w:tcW w:w="1943" w:type="dxa"/>
          </w:tcPr>
          <w:p w14:paraId="3473CD24" w14:textId="305278EF" w:rsidR="00441EEB" w:rsidRDefault="00441EEB">
            <w:pPr>
              <w:rPr>
                <w:sz w:val="20"/>
              </w:rPr>
            </w:pPr>
          </w:p>
        </w:tc>
        <w:tc>
          <w:tcPr>
            <w:tcW w:w="654" w:type="dxa"/>
          </w:tcPr>
          <w:p w14:paraId="59919A8B" w14:textId="66F627FD" w:rsidR="00441EEB" w:rsidRDefault="00441EEB">
            <w:pPr>
              <w:rPr>
                <w:sz w:val="20"/>
              </w:rPr>
            </w:pPr>
          </w:p>
        </w:tc>
        <w:tc>
          <w:tcPr>
            <w:tcW w:w="2212" w:type="dxa"/>
          </w:tcPr>
          <w:p w14:paraId="41E2B6BD" w14:textId="0C68F379" w:rsidR="00441EEB" w:rsidRDefault="00441EEB">
            <w:pPr>
              <w:rPr>
                <w:sz w:val="20"/>
              </w:rPr>
            </w:pPr>
          </w:p>
        </w:tc>
      </w:tr>
      <w:tr w:rsidR="00825D22" w14:paraId="509D26AC" w14:textId="77777777" w:rsidTr="00E14D4D">
        <w:trPr>
          <w:cantSplit/>
        </w:trPr>
        <w:tc>
          <w:tcPr>
            <w:tcW w:w="4700" w:type="dxa"/>
            <w:tcMar>
              <w:left w:w="115" w:type="dxa"/>
              <w:bottom w:w="0" w:type="dxa"/>
              <w:right w:w="115" w:type="dxa"/>
            </w:tcMar>
          </w:tcPr>
          <w:p w14:paraId="7B8B9BB4" w14:textId="33D6FB0C" w:rsidR="00825D22" w:rsidRDefault="00F27CDA" w:rsidP="00CC51EE">
            <w:pPr>
              <w:numPr>
                <w:ilvl w:val="1"/>
                <w:numId w:val="1"/>
              </w:numPr>
              <w:tabs>
                <w:tab w:val="num" w:pos="623"/>
              </w:tabs>
              <w:ind w:left="713" w:hanging="360"/>
              <w:rPr>
                <w:sz w:val="20"/>
              </w:rPr>
            </w:pPr>
            <w:r>
              <w:rPr>
                <w:sz w:val="20"/>
              </w:rPr>
              <w:t xml:space="preserve">  </w:t>
            </w:r>
            <w:r w:rsidR="00825D22">
              <w:rPr>
                <w:sz w:val="20"/>
              </w:rPr>
              <w:t>Does information logged</w:t>
            </w:r>
            <w:r>
              <w:rPr>
                <w:sz w:val="20"/>
              </w:rPr>
              <w:t xml:space="preserve"> for the previous question</w:t>
            </w:r>
            <w:r w:rsidR="00825D22">
              <w:rPr>
                <w:sz w:val="20"/>
              </w:rPr>
              <w:t xml:space="preserve"> include the events related to the functions described in the definitions of “system administrator” and “user access administrator” and do administrator account activity logs, if provided by the system, include:  </w:t>
            </w:r>
          </w:p>
        </w:tc>
        <w:tc>
          <w:tcPr>
            <w:tcW w:w="1547" w:type="dxa"/>
            <w:shd w:val="clear" w:color="auto" w:fill="auto"/>
          </w:tcPr>
          <w:p w14:paraId="35E139E8" w14:textId="77777777" w:rsidR="00825D22" w:rsidRDefault="00825D22">
            <w:pPr>
              <w:rPr>
                <w:sz w:val="20"/>
              </w:rPr>
            </w:pPr>
          </w:p>
        </w:tc>
        <w:tc>
          <w:tcPr>
            <w:tcW w:w="1943" w:type="dxa"/>
            <w:shd w:val="clear" w:color="auto" w:fill="auto"/>
          </w:tcPr>
          <w:p w14:paraId="1C775A51" w14:textId="77777777" w:rsidR="00825D22" w:rsidRDefault="00825D22">
            <w:pPr>
              <w:rPr>
                <w:sz w:val="20"/>
              </w:rPr>
            </w:pPr>
          </w:p>
        </w:tc>
        <w:tc>
          <w:tcPr>
            <w:tcW w:w="654" w:type="dxa"/>
            <w:shd w:val="clear" w:color="auto" w:fill="auto"/>
          </w:tcPr>
          <w:p w14:paraId="29D09185" w14:textId="77777777" w:rsidR="00825D22" w:rsidRDefault="00825D22">
            <w:pPr>
              <w:rPr>
                <w:sz w:val="20"/>
              </w:rPr>
            </w:pPr>
          </w:p>
        </w:tc>
        <w:tc>
          <w:tcPr>
            <w:tcW w:w="2212" w:type="dxa"/>
            <w:shd w:val="clear" w:color="auto" w:fill="auto"/>
          </w:tcPr>
          <w:p w14:paraId="416B68B8" w14:textId="77777777" w:rsidR="00825D22" w:rsidRDefault="00825D22">
            <w:pPr>
              <w:rPr>
                <w:sz w:val="20"/>
              </w:rPr>
            </w:pPr>
          </w:p>
        </w:tc>
      </w:tr>
      <w:tr w:rsidR="00825D22" w14:paraId="30BE0074" w14:textId="77777777" w:rsidTr="00E14D4D">
        <w:trPr>
          <w:cantSplit/>
        </w:trPr>
        <w:tc>
          <w:tcPr>
            <w:tcW w:w="4700" w:type="dxa"/>
            <w:tcMar>
              <w:left w:w="115" w:type="dxa"/>
              <w:bottom w:w="144" w:type="dxa"/>
              <w:right w:w="115" w:type="dxa"/>
            </w:tcMar>
          </w:tcPr>
          <w:p w14:paraId="37E1676E" w14:textId="5969CE87" w:rsidR="00825D22" w:rsidRDefault="00825D22" w:rsidP="0027449C">
            <w:pPr>
              <w:numPr>
                <w:ilvl w:val="1"/>
                <w:numId w:val="15"/>
              </w:numPr>
              <w:overflowPunct w:val="0"/>
              <w:autoSpaceDE w:val="0"/>
              <w:autoSpaceDN w:val="0"/>
              <w:adjustRightInd w:val="0"/>
              <w:ind w:left="1080"/>
              <w:textAlignment w:val="baseline"/>
              <w:rPr>
                <w:sz w:val="20"/>
              </w:rPr>
            </w:pPr>
            <w:r w:rsidRPr="00753C69">
              <w:rPr>
                <w:sz w:val="20"/>
                <w:szCs w:val="20"/>
              </w:rPr>
              <w:t>Account login name</w:t>
            </w:r>
            <w:r w:rsidR="00E1717C">
              <w:rPr>
                <w:sz w:val="20"/>
                <w:szCs w:val="20"/>
              </w:rPr>
              <w:t xml:space="preserve">?  </w:t>
            </w:r>
            <w:r w:rsidR="00E1717C">
              <w:rPr>
                <w:b/>
                <w:sz w:val="20"/>
                <w:szCs w:val="20"/>
              </w:rPr>
              <w:t>(</w:t>
            </w:r>
            <w:r w:rsidR="00084E42">
              <w:rPr>
                <w:b/>
                <w:sz w:val="20"/>
                <w:szCs w:val="20"/>
              </w:rPr>
              <w:t>8d1</w:t>
            </w:r>
            <w:r w:rsidR="00E1717C">
              <w:rPr>
                <w:b/>
                <w:sz w:val="20"/>
                <w:szCs w:val="20"/>
              </w:rPr>
              <w:t>)</w:t>
            </w:r>
          </w:p>
        </w:tc>
        <w:tc>
          <w:tcPr>
            <w:tcW w:w="1547" w:type="dxa"/>
          </w:tcPr>
          <w:p w14:paraId="5D49C3B8" w14:textId="77777777" w:rsidR="00825D22" w:rsidRDefault="00825D22">
            <w:pPr>
              <w:rPr>
                <w:sz w:val="20"/>
              </w:rPr>
            </w:pPr>
          </w:p>
        </w:tc>
        <w:tc>
          <w:tcPr>
            <w:tcW w:w="1943" w:type="dxa"/>
          </w:tcPr>
          <w:p w14:paraId="71E66519" w14:textId="77777777" w:rsidR="00825D22" w:rsidRDefault="00825D22">
            <w:pPr>
              <w:rPr>
                <w:sz w:val="20"/>
              </w:rPr>
            </w:pPr>
          </w:p>
        </w:tc>
        <w:tc>
          <w:tcPr>
            <w:tcW w:w="654" w:type="dxa"/>
          </w:tcPr>
          <w:p w14:paraId="2EC16891" w14:textId="77777777" w:rsidR="00825D22" w:rsidRDefault="00825D22">
            <w:pPr>
              <w:rPr>
                <w:sz w:val="20"/>
              </w:rPr>
            </w:pPr>
          </w:p>
        </w:tc>
        <w:tc>
          <w:tcPr>
            <w:tcW w:w="2212" w:type="dxa"/>
          </w:tcPr>
          <w:p w14:paraId="4CD55F83" w14:textId="77777777" w:rsidR="00825D22" w:rsidRDefault="00825D22">
            <w:pPr>
              <w:rPr>
                <w:sz w:val="20"/>
              </w:rPr>
            </w:pPr>
          </w:p>
        </w:tc>
      </w:tr>
      <w:tr w:rsidR="00825D22" w14:paraId="0DB9CEEC" w14:textId="77777777" w:rsidTr="00E14D4D">
        <w:trPr>
          <w:cantSplit/>
        </w:trPr>
        <w:tc>
          <w:tcPr>
            <w:tcW w:w="4700" w:type="dxa"/>
            <w:tcMar>
              <w:left w:w="115" w:type="dxa"/>
              <w:bottom w:w="144" w:type="dxa"/>
              <w:right w:w="115" w:type="dxa"/>
            </w:tcMar>
          </w:tcPr>
          <w:p w14:paraId="04243025" w14:textId="4B2502B5" w:rsidR="00825D22" w:rsidRDefault="00E1717C" w:rsidP="0027449C">
            <w:pPr>
              <w:numPr>
                <w:ilvl w:val="1"/>
                <w:numId w:val="15"/>
              </w:numPr>
              <w:overflowPunct w:val="0"/>
              <w:autoSpaceDE w:val="0"/>
              <w:autoSpaceDN w:val="0"/>
              <w:adjustRightInd w:val="0"/>
              <w:ind w:left="1080"/>
              <w:textAlignment w:val="baseline"/>
              <w:rPr>
                <w:sz w:val="20"/>
              </w:rPr>
            </w:pPr>
            <w:r>
              <w:rPr>
                <w:sz w:val="20"/>
                <w:szCs w:val="20"/>
              </w:rPr>
              <w:t xml:space="preserve">Date and time of event?  </w:t>
            </w:r>
            <w:r>
              <w:rPr>
                <w:b/>
                <w:sz w:val="20"/>
                <w:szCs w:val="20"/>
              </w:rPr>
              <w:t>(</w:t>
            </w:r>
            <w:r w:rsidR="00084E42">
              <w:rPr>
                <w:b/>
                <w:sz w:val="20"/>
                <w:szCs w:val="20"/>
              </w:rPr>
              <w:t>8d2</w:t>
            </w:r>
            <w:r>
              <w:rPr>
                <w:b/>
                <w:sz w:val="20"/>
                <w:szCs w:val="20"/>
              </w:rPr>
              <w:t>)</w:t>
            </w:r>
          </w:p>
        </w:tc>
        <w:tc>
          <w:tcPr>
            <w:tcW w:w="1547" w:type="dxa"/>
          </w:tcPr>
          <w:p w14:paraId="7B57B249" w14:textId="77777777" w:rsidR="00825D22" w:rsidRDefault="00825D22">
            <w:pPr>
              <w:rPr>
                <w:sz w:val="20"/>
              </w:rPr>
            </w:pPr>
          </w:p>
        </w:tc>
        <w:tc>
          <w:tcPr>
            <w:tcW w:w="1943" w:type="dxa"/>
          </w:tcPr>
          <w:p w14:paraId="6E5F9939" w14:textId="77777777" w:rsidR="00825D22" w:rsidRDefault="00825D22">
            <w:pPr>
              <w:rPr>
                <w:sz w:val="20"/>
              </w:rPr>
            </w:pPr>
          </w:p>
        </w:tc>
        <w:tc>
          <w:tcPr>
            <w:tcW w:w="654" w:type="dxa"/>
          </w:tcPr>
          <w:p w14:paraId="6485FF8A" w14:textId="77777777" w:rsidR="00825D22" w:rsidRDefault="00825D22">
            <w:pPr>
              <w:rPr>
                <w:sz w:val="20"/>
              </w:rPr>
            </w:pPr>
          </w:p>
        </w:tc>
        <w:tc>
          <w:tcPr>
            <w:tcW w:w="2212" w:type="dxa"/>
          </w:tcPr>
          <w:p w14:paraId="03A93744" w14:textId="77777777" w:rsidR="00825D22" w:rsidRDefault="00825D22">
            <w:pPr>
              <w:rPr>
                <w:sz w:val="20"/>
              </w:rPr>
            </w:pPr>
          </w:p>
        </w:tc>
      </w:tr>
      <w:tr w:rsidR="00825D22" w14:paraId="4E9E5238" w14:textId="77777777" w:rsidTr="00E14D4D">
        <w:trPr>
          <w:cantSplit/>
        </w:trPr>
        <w:tc>
          <w:tcPr>
            <w:tcW w:w="4700" w:type="dxa"/>
            <w:tcMar>
              <w:left w:w="115" w:type="dxa"/>
              <w:bottom w:w="144" w:type="dxa"/>
              <w:right w:w="115" w:type="dxa"/>
            </w:tcMar>
          </w:tcPr>
          <w:p w14:paraId="2C43F573" w14:textId="65E5C8A5" w:rsidR="00825D22" w:rsidRDefault="00E1717C" w:rsidP="0027449C">
            <w:pPr>
              <w:numPr>
                <w:ilvl w:val="1"/>
                <w:numId w:val="15"/>
              </w:numPr>
              <w:overflowPunct w:val="0"/>
              <w:autoSpaceDE w:val="0"/>
              <w:autoSpaceDN w:val="0"/>
              <w:adjustRightInd w:val="0"/>
              <w:ind w:left="1080"/>
              <w:textAlignment w:val="baseline"/>
              <w:rPr>
                <w:sz w:val="20"/>
              </w:rPr>
            </w:pPr>
            <w:r>
              <w:rPr>
                <w:sz w:val="20"/>
                <w:szCs w:val="20"/>
              </w:rPr>
              <w:t xml:space="preserve">Description of event?  </w:t>
            </w:r>
            <w:r>
              <w:rPr>
                <w:b/>
                <w:sz w:val="20"/>
                <w:szCs w:val="20"/>
              </w:rPr>
              <w:t>(</w:t>
            </w:r>
            <w:r w:rsidR="00084E42">
              <w:rPr>
                <w:b/>
                <w:sz w:val="20"/>
                <w:szCs w:val="20"/>
              </w:rPr>
              <w:t>8d3</w:t>
            </w:r>
            <w:r>
              <w:rPr>
                <w:b/>
                <w:sz w:val="20"/>
                <w:szCs w:val="20"/>
              </w:rPr>
              <w:t>)</w:t>
            </w:r>
          </w:p>
        </w:tc>
        <w:tc>
          <w:tcPr>
            <w:tcW w:w="1547" w:type="dxa"/>
          </w:tcPr>
          <w:p w14:paraId="462BFBB8" w14:textId="77777777" w:rsidR="00825D22" w:rsidRDefault="00825D22">
            <w:pPr>
              <w:rPr>
                <w:sz w:val="20"/>
              </w:rPr>
            </w:pPr>
          </w:p>
        </w:tc>
        <w:tc>
          <w:tcPr>
            <w:tcW w:w="1943" w:type="dxa"/>
          </w:tcPr>
          <w:p w14:paraId="20648B80" w14:textId="77777777" w:rsidR="00825D22" w:rsidRDefault="00825D22">
            <w:pPr>
              <w:rPr>
                <w:sz w:val="20"/>
              </w:rPr>
            </w:pPr>
          </w:p>
        </w:tc>
        <w:tc>
          <w:tcPr>
            <w:tcW w:w="654" w:type="dxa"/>
          </w:tcPr>
          <w:p w14:paraId="4C48762E" w14:textId="77777777" w:rsidR="00825D22" w:rsidRDefault="00825D22">
            <w:pPr>
              <w:rPr>
                <w:sz w:val="20"/>
              </w:rPr>
            </w:pPr>
          </w:p>
        </w:tc>
        <w:tc>
          <w:tcPr>
            <w:tcW w:w="2212" w:type="dxa"/>
          </w:tcPr>
          <w:p w14:paraId="12EAA3E5" w14:textId="77777777" w:rsidR="00825D22" w:rsidRDefault="00825D22">
            <w:pPr>
              <w:rPr>
                <w:sz w:val="20"/>
              </w:rPr>
            </w:pPr>
          </w:p>
        </w:tc>
      </w:tr>
      <w:tr w:rsidR="00825D22" w14:paraId="64FEBA6F" w14:textId="77777777" w:rsidTr="00E14D4D">
        <w:trPr>
          <w:cantSplit/>
        </w:trPr>
        <w:tc>
          <w:tcPr>
            <w:tcW w:w="4700" w:type="dxa"/>
            <w:tcMar>
              <w:left w:w="115" w:type="dxa"/>
              <w:bottom w:w="144" w:type="dxa"/>
              <w:right w:w="115" w:type="dxa"/>
            </w:tcMar>
          </w:tcPr>
          <w:p w14:paraId="2AC519DE" w14:textId="6E78027E" w:rsidR="00825D22" w:rsidRDefault="00825D22" w:rsidP="0027449C">
            <w:pPr>
              <w:numPr>
                <w:ilvl w:val="1"/>
                <w:numId w:val="15"/>
              </w:numPr>
              <w:overflowPunct w:val="0"/>
              <w:autoSpaceDE w:val="0"/>
              <w:autoSpaceDN w:val="0"/>
              <w:adjustRightInd w:val="0"/>
              <w:ind w:left="1080"/>
              <w:textAlignment w:val="baseline"/>
              <w:rPr>
                <w:sz w:val="20"/>
              </w:rPr>
            </w:pPr>
            <w:r w:rsidRPr="00753C69">
              <w:rPr>
                <w:sz w:val="20"/>
                <w:szCs w:val="20"/>
              </w:rPr>
              <w:t>Value befor</w:t>
            </w:r>
            <w:r w:rsidR="00E1717C">
              <w:rPr>
                <w:sz w:val="20"/>
                <w:szCs w:val="20"/>
              </w:rPr>
              <w:t>e the change? (</w:t>
            </w:r>
            <w:r w:rsidR="00084E42">
              <w:rPr>
                <w:b/>
                <w:sz w:val="20"/>
                <w:szCs w:val="20"/>
              </w:rPr>
              <w:t>8d4</w:t>
            </w:r>
            <w:r w:rsidR="00E1717C">
              <w:rPr>
                <w:b/>
                <w:sz w:val="20"/>
                <w:szCs w:val="20"/>
              </w:rPr>
              <w:t>)</w:t>
            </w:r>
          </w:p>
        </w:tc>
        <w:tc>
          <w:tcPr>
            <w:tcW w:w="1547" w:type="dxa"/>
          </w:tcPr>
          <w:p w14:paraId="667E2639" w14:textId="77777777" w:rsidR="00825D22" w:rsidRDefault="00825D22">
            <w:pPr>
              <w:rPr>
                <w:sz w:val="20"/>
              </w:rPr>
            </w:pPr>
          </w:p>
        </w:tc>
        <w:tc>
          <w:tcPr>
            <w:tcW w:w="1943" w:type="dxa"/>
          </w:tcPr>
          <w:p w14:paraId="108D4AFA" w14:textId="77777777" w:rsidR="00825D22" w:rsidRDefault="00825D22">
            <w:pPr>
              <w:rPr>
                <w:sz w:val="20"/>
              </w:rPr>
            </w:pPr>
          </w:p>
        </w:tc>
        <w:tc>
          <w:tcPr>
            <w:tcW w:w="654" w:type="dxa"/>
          </w:tcPr>
          <w:p w14:paraId="17820C60" w14:textId="77777777" w:rsidR="00825D22" w:rsidRDefault="00825D22">
            <w:pPr>
              <w:rPr>
                <w:sz w:val="20"/>
              </w:rPr>
            </w:pPr>
          </w:p>
        </w:tc>
        <w:tc>
          <w:tcPr>
            <w:tcW w:w="2212" w:type="dxa"/>
          </w:tcPr>
          <w:p w14:paraId="73217126" w14:textId="77777777" w:rsidR="00825D22" w:rsidRDefault="00825D22">
            <w:pPr>
              <w:rPr>
                <w:sz w:val="20"/>
              </w:rPr>
            </w:pPr>
          </w:p>
        </w:tc>
      </w:tr>
      <w:tr w:rsidR="00825D22" w14:paraId="03135599" w14:textId="77777777" w:rsidTr="00E14D4D">
        <w:trPr>
          <w:cantSplit/>
        </w:trPr>
        <w:tc>
          <w:tcPr>
            <w:tcW w:w="4700" w:type="dxa"/>
            <w:tcMar>
              <w:left w:w="115" w:type="dxa"/>
              <w:bottom w:w="144" w:type="dxa"/>
              <w:right w:w="115" w:type="dxa"/>
            </w:tcMar>
          </w:tcPr>
          <w:p w14:paraId="1B432971" w14:textId="01AA7C8F" w:rsidR="00825D22" w:rsidRDefault="00825D22" w:rsidP="0027449C">
            <w:pPr>
              <w:numPr>
                <w:ilvl w:val="1"/>
                <w:numId w:val="15"/>
              </w:numPr>
              <w:overflowPunct w:val="0"/>
              <w:autoSpaceDE w:val="0"/>
              <w:autoSpaceDN w:val="0"/>
              <w:adjustRightInd w:val="0"/>
              <w:ind w:left="1080"/>
              <w:textAlignment w:val="baseline"/>
              <w:rPr>
                <w:sz w:val="20"/>
              </w:rPr>
            </w:pPr>
            <w:r w:rsidRPr="00753C69">
              <w:rPr>
                <w:sz w:val="20"/>
                <w:szCs w:val="20"/>
              </w:rPr>
              <w:t>Value after the change</w:t>
            </w:r>
            <w:r>
              <w:rPr>
                <w:sz w:val="20"/>
                <w:szCs w:val="20"/>
              </w:rPr>
              <w:t xml:space="preserve">? </w:t>
            </w:r>
            <w:r>
              <w:rPr>
                <w:b/>
                <w:sz w:val="20"/>
              </w:rPr>
              <w:t xml:space="preserve"> </w:t>
            </w:r>
            <w:r w:rsidRPr="00CD6240">
              <w:rPr>
                <w:b/>
                <w:sz w:val="20"/>
              </w:rPr>
              <w:t>(</w:t>
            </w:r>
            <w:r w:rsidR="00084E42">
              <w:rPr>
                <w:b/>
                <w:sz w:val="20"/>
              </w:rPr>
              <w:t>8d5</w:t>
            </w:r>
            <w:r w:rsidRPr="00CD6240">
              <w:rPr>
                <w:b/>
                <w:sz w:val="20"/>
              </w:rPr>
              <w:t>)</w:t>
            </w:r>
          </w:p>
        </w:tc>
        <w:tc>
          <w:tcPr>
            <w:tcW w:w="1547" w:type="dxa"/>
          </w:tcPr>
          <w:p w14:paraId="7A9983DA" w14:textId="77777777" w:rsidR="00825D22" w:rsidRDefault="00825D22">
            <w:pPr>
              <w:rPr>
                <w:sz w:val="20"/>
              </w:rPr>
            </w:pPr>
          </w:p>
        </w:tc>
        <w:tc>
          <w:tcPr>
            <w:tcW w:w="1943" w:type="dxa"/>
          </w:tcPr>
          <w:p w14:paraId="6E643E0D" w14:textId="77777777" w:rsidR="00825D22" w:rsidRDefault="00825D22">
            <w:pPr>
              <w:rPr>
                <w:sz w:val="20"/>
              </w:rPr>
            </w:pPr>
          </w:p>
        </w:tc>
        <w:tc>
          <w:tcPr>
            <w:tcW w:w="654" w:type="dxa"/>
          </w:tcPr>
          <w:p w14:paraId="16AD5C4E" w14:textId="77777777" w:rsidR="00825D22" w:rsidRDefault="00825D22">
            <w:pPr>
              <w:rPr>
                <w:sz w:val="20"/>
              </w:rPr>
            </w:pPr>
          </w:p>
        </w:tc>
        <w:tc>
          <w:tcPr>
            <w:tcW w:w="2212" w:type="dxa"/>
          </w:tcPr>
          <w:p w14:paraId="13BADF40" w14:textId="77777777" w:rsidR="00825D22" w:rsidRDefault="00825D22">
            <w:pPr>
              <w:rPr>
                <w:sz w:val="20"/>
              </w:rPr>
            </w:pPr>
          </w:p>
        </w:tc>
      </w:tr>
      <w:tr w:rsidR="00441EEB" w14:paraId="3185BDE1" w14:textId="77777777" w:rsidTr="00E14D4D">
        <w:trPr>
          <w:cantSplit/>
        </w:trPr>
        <w:tc>
          <w:tcPr>
            <w:tcW w:w="4700" w:type="dxa"/>
            <w:tcMar>
              <w:left w:w="115" w:type="dxa"/>
              <w:bottom w:w="144" w:type="dxa"/>
              <w:right w:w="115" w:type="dxa"/>
            </w:tcMar>
          </w:tcPr>
          <w:p w14:paraId="17C77CAA" w14:textId="0479294F" w:rsidR="00441EEB" w:rsidRDefault="00C533E9" w:rsidP="00CC51EE">
            <w:pPr>
              <w:numPr>
                <w:ilvl w:val="1"/>
                <w:numId w:val="1"/>
              </w:numPr>
              <w:tabs>
                <w:tab w:val="num" w:pos="623"/>
              </w:tabs>
              <w:ind w:left="713" w:hanging="360"/>
              <w:rPr>
                <w:sz w:val="20"/>
              </w:rPr>
            </w:pPr>
            <w:r>
              <w:rPr>
                <w:sz w:val="20"/>
              </w:rPr>
              <w:lastRenderedPageBreak/>
              <w:tab/>
            </w:r>
            <w:r w:rsidR="00CD6240">
              <w:rPr>
                <w:sz w:val="20"/>
              </w:rPr>
              <w:t>Changes to date</w:t>
            </w:r>
            <w:r w:rsidR="009A21E7">
              <w:rPr>
                <w:sz w:val="20"/>
              </w:rPr>
              <w:t>/time on master time server</w:t>
            </w:r>
            <w:r w:rsidR="00CD6240">
              <w:rPr>
                <w:sz w:val="20"/>
              </w:rPr>
              <w:t xml:space="preserve">?  </w:t>
            </w:r>
            <w:r w:rsidR="00CD6240" w:rsidRPr="00CD6240">
              <w:rPr>
                <w:b/>
                <w:sz w:val="20"/>
              </w:rPr>
              <w:t>(</w:t>
            </w:r>
            <w:r w:rsidR="00D71847">
              <w:rPr>
                <w:b/>
                <w:sz w:val="20"/>
              </w:rPr>
              <w:t>8</w:t>
            </w:r>
            <w:r w:rsidR="00CD6240" w:rsidRPr="00CD6240">
              <w:rPr>
                <w:b/>
                <w:sz w:val="20"/>
              </w:rPr>
              <w:t>e)</w:t>
            </w:r>
          </w:p>
        </w:tc>
        <w:tc>
          <w:tcPr>
            <w:tcW w:w="1547" w:type="dxa"/>
          </w:tcPr>
          <w:p w14:paraId="5B06546F" w14:textId="77777777" w:rsidR="00441EEB" w:rsidRDefault="00441EEB">
            <w:pPr>
              <w:rPr>
                <w:sz w:val="20"/>
              </w:rPr>
            </w:pPr>
          </w:p>
        </w:tc>
        <w:tc>
          <w:tcPr>
            <w:tcW w:w="1943" w:type="dxa"/>
          </w:tcPr>
          <w:p w14:paraId="1CE20C87" w14:textId="77777777" w:rsidR="00441EEB" w:rsidRDefault="00441EEB">
            <w:pPr>
              <w:rPr>
                <w:sz w:val="20"/>
              </w:rPr>
            </w:pPr>
          </w:p>
        </w:tc>
        <w:tc>
          <w:tcPr>
            <w:tcW w:w="654" w:type="dxa"/>
          </w:tcPr>
          <w:p w14:paraId="27076798" w14:textId="77777777" w:rsidR="00441EEB" w:rsidRDefault="00441EEB">
            <w:pPr>
              <w:rPr>
                <w:sz w:val="20"/>
              </w:rPr>
            </w:pPr>
          </w:p>
        </w:tc>
        <w:tc>
          <w:tcPr>
            <w:tcW w:w="2212" w:type="dxa"/>
          </w:tcPr>
          <w:p w14:paraId="621DEFCF" w14:textId="77777777" w:rsidR="00441EEB" w:rsidRDefault="00441EEB">
            <w:pPr>
              <w:rPr>
                <w:sz w:val="20"/>
              </w:rPr>
            </w:pPr>
          </w:p>
        </w:tc>
      </w:tr>
      <w:tr w:rsidR="00B05DCE" w:rsidDel="00827D20" w14:paraId="56EAE7AE" w14:textId="77777777" w:rsidTr="00E14D4D">
        <w:trPr>
          <w:cantSplit/>
        </w:trPr>
        <w:tc>
          <w:tcPr>
            <w:tcW w:w="4700" w:type="dxa"/>
            <w:tcMar>
              <w:left w:w="115" w:type="dxa"/>
              <w:bottom w:w="144" w:type="dxa"/>
              <w:right w:w="115" w:type="dxa"/>
            </w:tcMar>
          </w:tcPr>
          <w:p w14:paraId="2B1A7B92" w14:textId="5C7B63FE" w:rsidR="00B05DCE" w:rsidDel="00827D20" w:rsidRDefault="00F27CDA" w:rsidP="001F719C">
            <w:pPr>
              <w:numPr>
                <w:ilvl w:val="0"/>
                <w:numId w:val="1"/>
              </w:numPr>
              <w:rPr>
                <w:sz w:val="20"/>
              </w:rPr>
            </w:pPr>
            <w:r>
              <w:rPr>
                <w:sz w:val="20"/>
                <w:szCs w:val="20"/>
              </w:rPr>
              <w:t xml:space="preserve"> </w:t>
            </w:r>
            <w:r w:rsidR="00B05DCE" w:rsidRPr="001F719C">
              <w:rPr>
                <w:sz w:val="20"/>
                <w:szCs w:val="20"/>
              </w:rPr>
              <w:t>Does the written system of internal control delineate</w:t>
            </w:r>
            <w:r w:rsidR="001F719C" w:rsidRPr="001F719C">
              <w:rPr>
                <w:sz w:val="20"/>
                <w:szCs w:val="20"/>
              </w:rPr>
              <w:t xml:space="preserve"> separately for each layer of the system (application, operating system, database, and network, where applicable) the system</w:t>
            </w:r>
            <w:r w:rsidR="001F719C">
              <w:rPr>
                <w:sz w:val="20"/>
                <w:szCs w:val="20"/>
              </w:rPr>
              <w:t>’s ability to comply with the event logging requirements and to what extent?</w:t>
            </w:r>
            <w:r w:rsidR="001F719C" w:rsidRPr="001F719C">
              <w:rPr>
                <w:sz w:val="20"/>
                <w:szCs w:val="20"/>
              </w:rPr>
              <w:t xml:space="preserve">  </w:t>
            </w:r>
            <w:r w:rsidR="001F719C" w:rsidRPr="001B3ECE">
              <w:rPr>
                <w:b/>
                <w:sz w:val="20"/>
              </w:rPr>
              <w:t>(Note before 7)</w:t>
            </w:r>
            <w:r w:rsidR="001B3ECE">
              <w:rPr>
                <w:b/>
                <w:sz w:val="20"/>
              </w:rPr>
              <w:t xml:space="preserve"> </w:t>
            </w:r>
            <w:r w:rsidR="0082378A">
              <w:rPr>
                <w:b/>
                <w:sz w:val="20"/>
              </w:rPr>
              <w:t xml:space="preserve"> </w:t>
            </w:r>
            <w:r w:rsidR="001B3ECE">
              <w:rPr>
                <w:b/>
                <w:sz w:val="20"/>
              </w:rPr>
              <w:t>Verify by examination.  Verify compliance with documented procedures in the written system of internal control.</w:t>
            </w:r>
          </w:p>
        </w:tc>
        <w:tc>
          <w:tcPr>
            <w:tcW w:w="1547" w:type="dxa"/>
          </w:tcPr>
          <w:p w14:paraId="320351FA" w14:textId="77777777" w:rsidR="00B05DCE" w:rsidDel="00827D20" w:rsidRDefault="00B05DCE">
            <w:pPr>
              <w:rPr>
                <w:sz w:val="20"/>
              </w:rPr>
            </w:pPr>
          </w:p>
        </w:tc>
        <w:tc>
          <w:tcPr>
            <w:tcW w:w="1943" w:type="dxa"/>
          </w:tcPr>
          <w:p w14:paraId="446CB7AA" w14:textId="77777777" w:rsidR="00B05DCE" w:rsidDel="00827D20" w:rsidRDefault="00B05DCE">
            <w:pPr>
              <w:rPr>
                <w:sz w:val="20"/>
              </w:rPr>
            </w:pPr>
          </w:p>
        </w:tc>
        <w:tc>
          <w:tcPr>
            <w:tcW w:w="654" w:type="dxa"/>
          </w:tcPr>
          <w:p w14:paraId="19CED86A" w14:textId="77777777" w:rsidR="00B05DCE" w:rsidDel="00827D20" w:rsidRDefault="00B05DCE">
            <w:pPr>
              <w:rPr>
                <w:sz w:val="20"/>
              </w:rPr>
            </w:pPr>
          </w:p>
        </w:tc>
        <w:tc>
          <w:tcPr>
            <w:tcW w:w="2212" w:type="dxa"/>
          </w:tcPr>
          <w:p w14:paraId="2F512450" w14:textId="77777777" w:rsidR="00B05DCE" w:rsidDel="00827D20" w:rsidRDefault="00B05DCE">
            <w:pPr>
              <w:rPr>
                <w:sz w:val="20"/>
              </w:rPr>
            </w:pPr>
          </w:p>
        </w:tc>
      </w:tr>
      <w:tr w:rsidR="002229F1" w14:paraId="7258515F" w14:textId="77777777" w:rsidTr="00E14D4D">
        <w:trPr>
          <w:cantSplit/>
        </w:trPr>
        <w:tc>
          <w:tcPr>
            <w:tcW w:w="4700" w:type="dxa"/>
            <w:tcMar>
              <w:left w:w="115" w:type="dxa"/>
              <w:bottom w:w="144" w:type="dxa"/>
              <w:right w:w="115" w:type="dxa"/>
            </w:tcMar>
          </w:tcPr>
          <w:p w14:paraId="7510029A" w14:textId="54804231" w:rsidR="002229F1" w:rsidRDefault="00C533E9" w:rsidP="001B3F75">
            <w:pPr>
              <w:numPr>
                <w:ilvl w:val="0"/>
                <w:numId w:val="1"/>
              </w:numPr>
              <w:rPr>
                <w:sz w:val="20"/>
              </w:rPr>
            </w:pPr>
            <w:r>
              <w:rPr>
                <w:sz w:val="20"/>
              </w:rPr>
              <w:tab/>
            </w:r>
            <w:r w:rsidR="00726881">
              <w:rPr>
                <w:sz w:val="20"/>
              </w:rPr>
              <w:t>Are exception reports</w:t>
            </w:r>
            <w:r w:rsidR="006159CA">
              <w:rPr>
                <w:sz w:val="20"/>
              </w:rPr>
              <w:t xml:space="preserve"> (for application level only)</w:t>
            </w:r>
            <w:r w:rsidR="00726881">
              <w:rPr>
                <w:sz w:val="20"/>
              </w:rPr>
              <w:t>, if capable of being produced by the system, (e.g., changes to system parameters, corrections, overrides, voids,</w:t>
            </w:r>
            <w:r w:rsidR="0052629B">
              <w:rPr>
                <w:sz w:val="20"/>
              </w:rPr>
              <w:t xml:space="preserve"> </w:t>
            </w:r>
            <w:r w:rsidR="00D71847">
              <w:rPr>
                <w:sz w:val="20"/>
              </w:rPr>
              <w:t xml:space="preserve">or </w:t>
            </w:r>
            <w:r w:rsidR="0052629B">
              <w:rPr>
                <w:sz w:val="20"/>
              </w:rPr>
              <w:t>wagering account adjustments</w:t>
            </w:r>
            <w:r w:rsidR="00726881">
              <w:rPr>
                <w:sz w:val="20"/>
              </w:rPr>
              <w:t xml:space="preserve">) for each gaming application maintained?  </w:t>
            </w:r>
            <w:r w:rsidR="00726881" w:rsidRPr="00E074DB">
              <w:rPr>
                <w:b/>
                <w:sz w:val="20"/>
              </w:rPr>
              <w:t>(</w:t>
            </w:r>
            <w:r w:rsidR="00D71847">
              <w:rPr>
                <w:b/>
                <w:sz w:val="20"/>
              </w:rPr>
              <w:t>9</w:t>
            </w:r>
            <w:r w:rsidR="00B075D3" w:rsidRPr="00E074DB">
              <w:rPr>
                <w:b/>
                <w:sz w:val="20"/>
              </w:rPr>
              <w:t>)</w:t>
            </w:r>
            <w:r w:rsidR="00B075D3">
              <w:rPr>
                <w:b/>
                <w:sz w:val="20"/>
              </w:rPr>
              <w:t xml:space="preserve"> Verify</w:t>
            </w:r>
            <w:r w:rsidR="00541B2B">
              <w:rPr>
                <w:b/>
                <w:sz w:val="20"/>
              </w:rPr>
              <w:t xml:space="preserve"> by examination.  </w:t>
            </w:r>
          </w:p>
        </w:tc>
        <w:tc>
          <w:tcPr>
            <w:tcW w:w="1547" w:type="dxa"/>
            <w:tcBorders>
              <w:bottom w:val="single" w:sz="4" w:space="0" w:color="auto"/>
            </w:tcBorders>
          </w:tcPr>
          <w:p w14:paraId="0240BB45" w14:textId="77777777" w:rsidR="002229F1" w:rsidRDefault="002229F1">
            <w:pPr>
              <w:rPr>
                <w:sz w:val="20"/>
              </w:rPr>
            </w:pPr>
          </w:p>
        </w:tc>
        <w:tc>
          <w:tcPr>
            <w:tcW w:w="1943" w:type="dxa"/>
            <w:tcBorders>
              <w:bottom w:val="single" w:sz="4" w:space="0" w:color="auto"/>
            </w:tcBorders>
          </w:tcPr>
          <w:p w14:paraId="085CFA25" w14:textId="77777777" w:rsidR="002229F1" w:rsidRDefault="002229F1">
            <w:pPr>
              <w:rPr>
                <w:sz w:val="20"/>
              </w:rPr>
            </w:pPr>
          </w:p>
        </w:tc>
        <w:tc>
          <w:tcPr>
            <w:tcW w:w="654" w:type="dxa"/>
            <w:tcBorders>
              <w:bottom w:val="single" w:sz="4" w:space="0" w:color="auto"/>
            </w:tcBorders>
          </w:tcPr>
          <w:p w14:paraId="71F51A22" w14:textId="77777777" w:rsidR="002229F1" w:rsidRDefault="002229F1">
            <w:pPr>
              <w:rPr>
                <w:sz w:val="20"/>
              </w:rPr>
            </w:pPr>
          </w:p>
        </w:tc>
        <w:tc>
          <w:tcPr>
            <w:tcW w:w="2212" w:type="dxa"/>
            <w:tcBorders>
              <w:bottom w:val="single" w:sz="4" w:space="0" w:color="auto"/>
            </w:tcBorders>
          </w:tcPr>
          <w:p w14:paraId="62F88021" w14:textId="77777777" w:rsidR="002229F1" w:rsidRDefault="002229F1">
            <w:pPr>
              <w:rPr>
                <w:sz w:val="20"/>
              </w:rPr>
            </w:pPr>
          </w:p>
        </w:tc>
      </w:tr>
      <w:tr w:rsidR="00726881" w14:paraId="7D351B3F" w14:textId="77777777" w:rsidTr="00E14D4D">
        <w:trPr>
          <w:cantSplit/>
        </w:trPr>
        <w:tc>
          <w:tcPr>
            <w:tcW w:w="4700" w:type="dxa"/>
            <w:tcMar>
              <w:left w:w="115" w:type="dxa"/>
              <w:bottom w:w="0" w:type="dxa"/>
              <w:right w:w="115" w:type="dxa"/>
            </w:tcMar>
          </w:tcPr>
          <w:p w14:paraId="41368C1E" w14:textId="78C4EBA6" w:rsidR="00726881" w:rsidRDefault="00C533E9" w:rsidP="001B3F75">
            <w:pPr>
              <w:numPr>
                <w:ilvl w:val="0"/>
                <w:numId w:val="1"/>
              </w:numPr>
              <w:rPr>
                <w:sz w:val="20"/>
              </w:rPr>
            </w:pPr>
            <w:r>
              <w:rPr>
                <w:sz w:val="20"/>
              </w:rPr>
              <w:tab/>
            </w:r>
            <w:r w:rsidR="00E074DB">
              <w:rPr>
                <w:sz w:val="20"/>
              </w:rPr>
              <w:t xml:space="preserve">Do the exception reports mentioned in the previous </w:t>
            </w:r>
            <w:r w:rsidR="00DA4D95">
              <w:rPr>
                <w:sz w:val="20"/>
              </w:rPr>
              <w:t xml:space="preserve">question </w:t>
            </w:r>
            <w:r w:rsidR="00E074DB">
              <w:rPr>
                <w:sz w:val="20"/>
              </w:rPr>
              <w:t>include, at a minimum, the following:</w:t>
            </w:r>
            <w:r w:rsidR="006327C6">
              <w:rPr>
                <w:sz w:val="20"/>
              </w:rPr>
              <w:t xml:space="preserve">  </w:t>
            </w:r>
            <w:r w:rsidR="006327C6" w:rsidRPr="006327C6">
              <w:rPr>
                <w:b/>
                <w:sz w:val="20"/>
              </w:rPr>
              <w:t xml:space="preserve">Verify by examination.  </w:t>
            </w:r>
          </w:p>
        </w:tc>
        <w:tc>
          <w:tcPr>
            <w:tcW w:w="1547" w:type="dxa"/>
            <w:shd w:val="clear" w:color="auto" w:fill="D9D9D9" w:themeFill="background1" w:themeFillShade="D9"/>
          </w:tcPr>
          <w:p w14:paraId="64AA363C" w14:textId="77777777" w:rsidR="00726881" w:rsidRDefault="00726881">
            <w:pPr>
              <w:rPr>
                <w:sz w:val="20"/>
              </w:rPr>
            </w:pPr>
          </w:p>
        </w:tc>
        <w:tc>
          <w:tcPr>
            <w:tcW w:w="1943" w:type="dxa"/>
            <w:shd w:val="clear" w:color="auto" w:fill="D9D9D9" w:themeFill="background1" w:themeFillShade="D9"/>
          </w:tcPr>
          <w:p w14:paraId="70EF85BE" w14:textId="77777777" w:rsidR="00726881" w:rsidRDefault="00726881">
            <w:pPr>
              <w:rPr>
                <w:sz w:val="20"/>
              </w:rPr>
            </w:pPr>
          </w:p>
        </w:tc>
        <w:tc>
          <w:tcPr>
            <w:tcW w:w="654" w:type="dxa"/>
            <w:shd w:val="clear" w:color="auto" w:fill="D9D9D9" w:themeFill="background1" w:themeFillShade="D9"/>
          </w:tcPr>
          <w:p w14:paraId="2FEAC415" w14:textId="77777777" w:rsidR="00726881" w:rsidRDefault="00726881">
            <w:pPr>
              <w:rPr>
                <w:sz w:val="20"/>
              </w:rPr>
            </w:pPr>
          </w:p>
        </w:tc>
        <w:tc>
          <w:tcPr>
            <w:tcW w:w="2212" w:type="dxa"/>
            <w:shd w:val="clear" w:color="auto" w:fill="D9D9D9" w:themeFill="background1" w:themeFillShade="D9"/>
          </w:tcPr>
          <w:p w14:paraId="5C712F6C" w14:textId="77777777" w:rsidR="00726881" w:rsidRDefault="00726881">
            <w:pPr>
              <w:rPr>
                <w:sz w:val="20"/>
              </w:rPr>
            </w:pPr>
          </w:p>
        </w:tc>
      </w:tr>
      <w:tr w:rsidR="00726881" w14:paraId="750085DD" w14:textId="77777777" w:rsidTr="00E14D4D">
        <w:trPr>
          <w:cantSplit/>
        </w:trPr>
        <w:tc>
          <w:tcPr>
            <w:tcW w:w="4700" w:type="dxa"/>
            <w:tcMar>
              <w:left w:w="115" w:type="dxa"/>
              <w:bottom w:w="144" w:type="dxa"/>
              <w:right w:w="115" w:type="dxa"/>
            </w:tcMar>
          </w:tcPr>
          <w:p w14:paraId="796337FE" w14:textId="35912C8D" w:rsidR="00726881" w:rsidRDefault="00E074DB" w:rsidP="00CC51EE">
            <w:pPr>
              <w:numPr>
                <w:ilvl w:val="1"/>
                <w:numId w:val="1"/>
              </w:numPr>
              <w:ind w:left="713" w:hanging="360"/>
              <w:rPr>
                <w:sz w:val="20"/>
              </w:rPr>
            </w:pPr>
            <w:r>
              <w:rPr>
                <w:sz w:val="20"/>
              </w:rPr>
              <w:t xml:space="preserve">Date and time of alteration?  </w:t>
            </w:r>
            <w:r w:rsidR="008B0134">
              <w:rPr>
                <w:b/>
                <w:sz w:val="20"/>
              </w:rPr>
              <w:t>(</w:t>
            </w:r>
            <w:r w:rsidR="00D71847">
              <w:rPr>
                <w:b/>
                <w:sz w:val="20"/>
              </w:rPr>
              <w:t>9</w:t>
            </w:r>
            <w:r w:rsidRPr="00E074DB">
              <w:rPr>
                <w:b/>
                <w:sz w:val="20"/>
              </w:rPr>
              <w:t>a)</w:t>
            </w:r>
          </w:p>
        </w:tc>
        <w:tc>
          <w:tcPr>
            <w:tcW w:w="1547" w:type="dxa"/>
          </w:tcPr>
          <w:p w14:paraId="6E681211" w14:textId="77777777" w:rsidR="00726881" w:rsidRDefault="00726881">
            <w:pPr>
              <w:rPr>
                <w:sz w:val="20"/>
              </w:rPr>
            </w:pPr>
          </w:p>
        </w:tc>
        <w:tc>
          <w:tcPr>
            <w:tcW w:w="1943" w:type="dxa"/>
          </w:tcPr>
          <w:p w14:paraId="298A0DB0" w14:textId="77777777" w:rsidR="00726881" w:rsidRDefault="00726881">
            <w:pPr>
              <w:rPr>
                <w:sz w:val="20"/>
              </w:rPr>
            </w:pPr>
          </w:p>
        </w:tc>
        <w:tc>
          <w:tcPr>
            <w:tcW w:w="654" w:type="dxa"/>
          </w:tcPr>
          <w:p w14:paraId="303BE7FD" w14:textId="77777777" w:rsidR="00726881" w:rsidRDefault="00726881">
            <w:pPr>
              <w:rPr>
                <w:sz w:val="20"/>
              </w:rPr>
            </w:pPr>
          </w:p>
        </w:tc>
        <w:tc>
          <w:tcPr>
            <w:tcW w:w="2212" w:type="dxa"/>
          </w:tcPr>
          <w:p w14:paraId="053FA097" w14:textId="77777777" w:rsidR="00726881" w:rsidRDefault="00726881">
            <w:pPr>
              <w:rPr>
                <w:sz w:val="20"/>
              </w:rPr>
            </w:pPr>
          </w:p>
        </w:tc>
      </w:tr>
      <w:tr w:rsidR="00E074DB" w14:paraId="248418B1" w14:textId="77777777" w:rsidTr="00E14D4D">
        <w:trPr>
          <w:cantSplit/>
        </w:trPr>
        <w:tc>
          <w:tcPr>
            <w:tcW w:w="4700" w:type="dxa"/>
            <w:tcMar>
              <w:left w:w="115" w:type="dxa"/>
              <w:bottom w:w="144" w:type="dxa"/>
              <w:right w:w="115" w:type="dxa"/>
            </w:tcMar>
          </w:tcPr>
          <w:p w14:paraId="301C544A" w14:textId="1D66F0C5" w:rsidR="00E074DB" w:rsidRDefault="00E074DB" w:rsidP="00CC51EE">
            <w:pPr>
              <w:numPr>
                <w:ilvl w:val="1"/>
                <w:numId w:val="1"/>
              </w:numPr>
              <w:ind w:left="713" w:hanging="360"/>
              <w:rPr>
                <w:sz w:val="20"/>
              </w:rPr>
            </w:pPr>
            <w:r>
              <w:rPr>
                <w:sz w:val="20"/>
              </w:rPr>
              <w:t xml:space="preserve">Identification of user that performed the alteration?  </w:t>
            </w:r>
            <w:r w:rsidR="008B0134">
              <w:rPr>
                <w:b/>
                <w:sz w:val="20"/>
              </w:rPr>
              <w:t>(</w:t>
            </w:r>
            <w:r w:rsidR="00D71847">
              <w:rPr>
                <w:b/>
                <w:sz w:val="20"/>
              </w:rPr>
              <w:t>9</w:t>
            </w:r>
            <w:r w:rsidRPr="00E074DB">
              <w:rPr>
                <w:b/>
                <w:sz w:val="20"/>
              </w:rPr>
              <w:t>b)</w:t>
            </w:r>
          </w:p>
        </w:tc>
        <w:tc>
          <w:tcPr>
            <w:tcW w:w="1547" w:type="dxa"/>
          </w:tcPr>
          <w:p w14:paraId="49DA6F07" w14:textId="77777777" w:rsidR="00E074DB" w:rsidRDefault="00E074DB">
            <w:pPr>
              <w:rPr>
                <w:sz w:val="20"/>
              </w:rPr>
            </w:pPr>
          </w:p>
        </w:tc>
        <w:tc>
          <w:tcPr>
            <w:tcW w:w="1943" w:type="dxa"/>
          </w:tcPr>
          <w:p w14:paraId="5BE238B5" w14:textId="77777777" w:rsidR="00E074DB" w:rsidRDefault="00E074DB">
            <w:pPr>
              <w:rPr>
                <w:sz w:val="20"/>
              </w:rPr>
            </w:pPr>
          </w:p>
        </w:tc>
        <w:tc>
          <w:tcPr>
            <w:tcW w:w="654" w:type="dxa"/>
          </w:tcPr>
          <w:p w14:paraId="10A65771" w14:textId="77777777" w:rsidR="00E074DB" w:rsidRDefault="00E074DB">
            <w:pPr>
              <w:rPr>
                <w:sz w:val="20"/>
              </w:rPr>
            </w:pPr>
          </w:p>
        </w:tc>
        <w:tc>
          <w:tcPr>
            <w:tcW w:w="2212" w:type="dxa"/>
          </w:tcPr>
          <w:p w14:paraId="58753BCD" w14:textId="77777777" w:rsidR="00E074DB" w:rsidRDefault="00E074DB">
            <w:pPr>
              <w:rPr>
                <w:sz w:val="20"/>
              </w:rPr>
            </w:pPr>
          </w:p>
        </w:tc>
      </w:tr>
      <w:tr w:rsidR="00E074DB" w14:paraId="70EEA986" w14:textId="77777777" w:rsidTr="00E14D4D">
        <w:trPr>
          <w:cantSplit/>
        </w:trPr>
        <w:tc>
          <w:tcPr>
            <w:tcW w:w="4700" w:type="dxa"/>
            <w:tcMar>
              <w:left w:w="115" w:type="dxa"/>
              <w:bottom w:w="144" w:type="dxa"/>
              <w:right w:w="115" w:type="dxa"/>
            </w:tcMar>
          </w:tcPr>
          <w:p w14:paraId="7AB40362" w14:textId="112F7D5A" w:rsidR="00E074DB" w:rsidRDefault="00E074DB" w:rsidP="00CC51EE">
            <w:pPr>
              <w:numPr>
                <w:ilvl w:val="1"/>
                <w:numId w:val="1"/>
              </w:numPr>
              <w:ind w:left="713" w:hanging="360"/>
              <w:rPr>
                <w:sz w:val="20"/>
              </w:rPr>
            </w:pPr>
            <w:r>
              <w:rPr>
                <w:sz w:val="20"/>
              </w:rPr>
              <w:t xml:space="preserve">Data or parameter altered?  </w:t>
            </w:r>
            <w:r w:rsidR="008B0134">
              <w:rPr>
                <w:b/>
                <w:sz w:val="20"/>
              </w:rPr>
              <w:t>(</w:t>
            </w:r>
            <w:r w:rsidR="00D71847">
              <w:rPr>
                <w:b/>
                <w:sz w:val="20"/>
              </w:rPr>
              <w:t>9</w:t>
            </w:r>
            <w:r w:rsidRPr="00E074DB">
              <w:rPr>
                <w:b/>
                <w:sz w:val="20"/>
              </w:rPr>
              <w:t>c)</w:t>
            </w:r>
          </w:p>
        </w:tc>
        <w:tc>
          <w:tcPr>
            <w:tcW w:w="1547" w:type="dxa"/>
          </w:tcPr>
          <w:p w14:paraId="66F2B292" w14:textId="77777777" w:rsidR="00E074DB" w:rsidRDefault="00E074DB">
            <w:pPr>
              <w:rPr>
                <w:sz w:val="20"/>
              </w:rPr>
            </w:pPr>
          </w:p>
        </w:tc>
        <w:tc>
          <w:tcPr>
            <w:tcW w:w="1943" w:type="dxa"/>
          </w:tcPr>
          <w:p w14:paraId="07B98181" w14:textId="77777777" w:rsidR="00E074DB" w:rsidRDefault="00E074DB">
            <w:pPr>
              <w:rPr>
                <w:sz w:val="20"/>
              </w:rPr>
            </w:pPr>
          </w:p>
        </w:tc>
        <w:tc>
          <w:tcPr>
            <w:tcW w:w="654" w:type="dxa"/>
          </w:tcPr>
          <w:p w14:paraId="72A9EC01" w14:textId="77777777" w:rsidR="00E074DB" w:rsidRDefault="00E074DB">
            <w:pPr>
              <w:rPr>
                <w:sz w:val="20"/>
              </w:rPr>
            </w:pPr>
          </w:p>
        </w:tc>
        <w:tc>
          <w:tcPr>
            <w:tcW w:w="2212" w:type="dxa"/>
          </w:tcPr>
          <w:p w14:paraId="7BCFE0C4" w14:textId="77777777" w:rsidR="00E074DB" w:rsidRDefault="00E074DB">
            <w:pPr>
              <w:rPr>
                <w:sz w:val="20"/>
              </w:rPr>
            </w:pPr>
          </w:p>
        </w:tc>
      </w:tr>
      <w:tr w:rsidR="00E074DB" w14:paraId="6B0C2693" w14:textId="77777777" w:rsidTr="00E14D4D">
        <w:trPr>
          <w:cantSplit/>
        </w:trPr>
        <w:tc>
          <w:tcPr>
            <w:tcW w:w="4700" w:type="dxa"/>
            <w:tcMar>
              <w:left w:w="115" w:type="dxa"/>
              <w:bottom w:w="144" w:type="dxa"/>
              <w:right w:w="115" w:type="dxa"/>
            </w:tcMar>
          </w:tcPr>
          <w:p w14:paraId="0EEA704B" w14:textId="65E8999E" w:rsidR="00E074DB" w:rsidRDefault="00345EB0" w:rsidP="00CC51EE">
            <w:pPr>
              <w:numPr>
                <w:ilvl w:val="1"/>
                <w:numId w:val="1"/>
              </w:numPr>
              <w:ind w:left="713" w:hanging="360"/>
              <w:rPr>
                <w:sz w:val="20"/>
              </w:rPr>
            </w:pPr>
            <w:r>
              <w:rPr>
                <w:sz w:val="20"/>
              </w:rPr>
              <w:t>Data</w:t>
            </w:r>
            <w:r w:rsidR="00E074DB">
              <w:rPr>
                <w:sz w:val="20"/>
              </w:rPr>
              <w:t xml:space="preserve"> or parameter value prior to alteration?  </w:t>
            </w:r>
            <w:r w:rsidR="008B0134">
              <w:rPr>
                <w:b/>
                <w:sz w:val="20"/>
              </w:rPr>
              <w:t>(</w:t>
            </w:r>
            <w:r w:rsidR="00D71847">
              <w:rPr>
                <w:b/>
                <w:sz w:val="20"/>
              </w:rPr>
              <w:t>9</w:t>
            </w:r>
            <w:r w:rsidR="00E074DB" w:rsidRPr="00E074DB">
              <w:rPr>
                <w:b/>
                <w:sz w:val="20"/>
              </w:rPr>
              <w:t>d)</w:t>
            </w:r>
          </w:p>
        </w:tc>
        <w:tc>
          <w:tcPr>
            <w:tcW w:w="1547" w:type="dxa"/>
          </w:tcPr>
          <w:p w14:paraId="52E2B567" w14:textId="77777777" w:rsidR="00E074DB" w:rsidRDefault="00E074DB">
            <w:pPr>
              <w:rPr>
                <w:sz w:val="20"/>
              </w:rPr>
            </w:pPr>
          </w:p>
        </w:tc>
        <w:tc>
          <w:tcPr>
            <w:tcW w:w="1943" w:type="dxa"/>
          </w:tcPr>
          <w:p w14:paraId="5E56072F" w14:textId="77777777" w:rsidR="00E074DB" w:rsidRDefault="00E074DB">
            <w:pPr>
              <w:rPr>
                <w:sz w:val="20"/>
              </w:rPr>
            </w:pPr>
          </w:p>
        </w:tc>
        <w:tc>
          <w:tcPr>
            <w:tcW w:w="654" w:type="dxa"/>
          </w:tcPr>
          <w:p w14:paraId="255E7CF4" w14:textId="77777777" w:rsidR="00E074DB" w:rsidRDefault="00E074DB">
            <w:pPr>
              <w:rPr>
                <w:sz w:val="20"/>
              </w:rPr>
            </w:pPr>
          </w:p>
        </w:tc>
        <w:tc>
          <w:tcPr>
            <w:tcW w:w="2212" w:type="dxa"/>
          </w:tcPr>
          <w:p w14:paraId="34EC5F2E" w14:textId="77777777" w:rsidR="00E074DB" w:rsidRDefault="00E074DB">
            <w:pPr>
              <w:rPr>
                <w:sz w:val="20"/>
              </w:rPr>
            </w:pPr>
          </w:p>
        </w:tc>
      </w:tr>
      <w:tr w:rsidR="00E074DB" w14:paraId="779C81A6" w14:textId="77777777" w:rsidTr="00E14D4D">
        <w:trPr>
          <w:cantSplit/>
        </w:trPr>
        <w:tc>
          <w:tcPr>
            <w:tcW w:w="4700" w:type="dxa"/>
            <w:tcMar>
              <w:left w:w="115" w:type="dxa"/>
              <w:bottom w:w="144" w:type="dxa"/>
              <w:right w:w="115" w:type="dxa"/>
            </w:tcMar>
          </w:tcPr>
          <w:p w14:paraId="4C30BE74" w14:textId="275A3DE2" w:rsidR="00E074DB" w:rsidRDefault="00E074DB" w:rsidP="00CC51EE">
            <w:pPr>
              <w:numPr>
                <w:ilvl w:val="1"/>
                <w:numId w:val="1"/>
              </w:numPr>
              <w:ind w:left="713" w:hanging="360"/>
              <w:rPr>
                <w:sz w:val="20"/>
              </w:rPr>
            </w:pPr>
            <w:r>
              <w:rPr>
                <w:sz w:val="20"/>
              </w:rPr>
              <w:t xml:space="preserve">Data or parameter value after alteration?  </w:t>
            </w:r>
            <w:r w:rsidR="008B0134">
              <w:rPr>
                <w:b/>
                <w:sz w:val="20"/>
              </w:rPr>
              <w:t>(</w:t>
            </w:r>
            <w:r w:rsidR="00D71847">
              <w:rPr>
                <w:b/>
                <w:sz w:val="20"/>
              </w:rPr>
              <w:t>9</w:t>
            </w:r>
            <w:r w:rsidRPr="00E074DB">
              <w:rPr>
                <w:b/>
                <w:sz w:val="20"/>
              </w:rPr>
              <w:t>e)</w:t>
            </w:r>
          </w:p>
        </w:tc>
        <w:tc>
          <w:tcPr>
            <w:tcW w:w="1547" w:type="dxa"/>
          </w:tcPr>
          <w:p w14:paraId="05073519" w14:textId="77777777" w:rsidR="00E074DB" w:rsidRDefault="00E074DB">
            <w:pPr>
              <w:rPr>
                <w:sz w:val="20"/>
              </w:rPr>
            </w:pPr>
          </w:p>
        </w:tc>
        <w:tc>
          <w:tcPr>
            <w:tcW w:w="1943" w:type="dxa"/>
          </w:tcPr>
          <w:p w14:paraId="008CA21B" w14:textId="77777777" w:rsidR="00E074DB" w:rsidRDefault="00E074DB">
            <w:pPr>
              <w:rPr>
                <w:sz w:val="20"/>
              </w:rPr>
            </w:pPr>
          </w:p>
        </w:tc>
        <w:tc>
          <w:tcPr>
            <w:tcW w:w="654" w:type="dxa"/>
          </w:tcPr>
          <w:p w14:paraId="2E3384C1" w14:textId="77777777" w:rsidR="00E074DB" w:rsidRDefault="00E074DB">
            <w:pPr>
              <w:rPr>
                <w:sz w:val="20"/>
              </w:rPr>
            </w:pPr>
          </w:p>
        </w:tc>
        <w:tc>
          <w:tcPr>
            <w:tcW w:w="2212" w:type="dxa"/>
          </w:tcPr>
          <w:p w14:paraId="0978BAA2" w14:textId="77777777" w:rsidR="00E074DB" w:rsidRDefault="00E074DB">
            <w:pPr>
              <w:rPr>
                <w:sz w:val="20"/>
              </w:rPr>
            </w:pPr>
          </w:p>
        </w:tc>
      </w:tr>
      <w:tr w:rsidR="00726881" w14:paraId="640B51FE" w14:textId="77777777" w:rsidTr="00E14D4D">
        <w:trPr>
          <w:cantSplit/>
        </w:trPr>
        <w:tc>
          <w:tcPr>
            <w:tcW w:w="4700" w:type="dxa"/>
            <w:tcMar>
              <w:left w:w="115" w:type="dxa"/>
              <w:bottom w:w="144" w:type="dxa"/>
              <w:right w:w="115" w:type="dxa"/>
            </w:tcMar>
          </w:tcPr>
          <w:p w14:paraId="0933E2ED" w14:textId="4C04C7C4" w:rsidR="00E14D4D" w:rsidRPr="00E14D4D" w:rsidRDefault="00C533E9" w:rsidP="005F4481">
            <w:pPr>
              <w:numPr>
                <w:ilvl w:val="0"/>
                <w:numId w:val="1"/>
              </w:numPr>
              <w:rPr>
                <w:sz w:val="20"/>
              </w:rPr>
            </w:pPr>
            <w:r>
              <w:rPr>
                <w:sz w:val="20"/>
              </w:rPr>
              <w:tab/>
            </w:r>
            <w:r w:rsidR="00855E58">
              <w:rPr>
                <w:sz w:val="20"/>
              </w:rPr>
              <w:t xml:space="preserve">Does the written system of internal control </w:t>
            </w:r>
            <w:r w:rsidR="005F4481">
              <w:rPr>
                <w:sz w:val="20"/>
              </w:rPr>
              <w:t xml:space="preserve">delineate </w:t>
            </w:r>
            <w:r w:rsidR="00855E58">
              <w:rPr>
                <w:sz w:val="20"/>
              </w:rPr>
              <w:t xml:space="preserve"> the system’s capability of producing an exception report</w:t>
            </w:r>
            <w:r w:rsidR="006159CA">
              <w:rPr>
                <w:sz w:val="20"/>
              </w:rPr>
              <w:t xml:space="preserve"> (includes listing of specific report</w:t>
            </w:r>
            <w:r w:rsidR="000F7A69">
              <w:rPr>
                <w:sz w:val="20"/>
              </w:rPr>
              <w:t>[</w:t>
            </w:r>
            <w:r w:rsidR="006159CA">
              <w:rPr>
                <w:sz w:val="20"/>
              </w:rPr>
              <w:t>s</w:t>
            </w:r>
            <w:r w:rsidR="000F7A69">
              <w:rPr>
                <w:sz w:val="20"/>
              </w:rPr>
              <w:t xml:space="preserve">]) </w:t>
            </w:r>
            <w:r w:rsidR="00855E58">
              <w:rPr>
                <w:sz w:val="20"/>
              </w:rPr>
              <w:t xml:space="preserve">and to what extent this report provides specified information? </w:t>
            </w:r>
            <w:r w:rsidR="00E14D4D">
              <w:rPr>
                <w:sz w:val="20"/>
              </w:rPr>
              <w:t xml:space="preserve"> </w:t>
            </w:r>
            <w:r w:rsidR="00E14D4D">
              <w:rPr>
                <w:b/>
                <w:sz w:val="20"/>
              </w:rPr>
              <w:t>(Note before 7)</w:t>
            </w:r>
            <w:r w:rsidR="00E14D4D" w:rsidDel="00D71847">
              <w:rPr>
                <w:b/>
                <w:sz w:val="20"/>
              </w:rPr>
              <w:t xml:space="preserve"> </w:t>
            </w:r>
            <w:r w:rsidR="00E14D4D">
              <w:rPr>
                <w:b/>
                <w:sz w:val="20"/>
              </w:rPr>
              <w:t xml:space="preserve">  </w:t>
            </w:r>
          </w:p>
          <w:p w14:paraId="4A26A69E" w14:textId="007BA442" w:rsidR="00726881" w:rsidRDefault="001C059A" w:rsidP="00E14D4D">
            <w:pPr>
              <w:ind w:left="403"/>
              <w:rPr>
                <w:sz w:val="20"/>
              </w:rPr>
            </w:pPr>
            <w:r>
              <w:rPr>
                <w:b/>
                <w:sz w:val="20"/>
              </w:rPr>
              <w:t xml:space="preserve">Verify by examination. </w:t>
            </w:r>
            <w:r w:rsidR="00930969">
              <w:rPr>
                <w:b/>
                <w:sz w:val="20"/>
              </w:rPr>
              <w:t>Verify that systems delineated as being capable of producing an exception report can produce a report.</w:t>
            </w:r>
          </w:p>
        </w:tc>
        <w:tc>
          <w:tcPr>
            <w:tcW w:w="1547" w:type="dxa"/>
            <w:tcBorders>
              <w:bottom w:val="single" w:sz="4" w:space="0" w:color="auto"/>
            </w:tcBorders>
          </w:tcPr>
          <w:p w14:paraId="47D2CD72" w14:textId="77777777" w:rsidR="00726881" w:rsidRDefault="00726881">
            <w:pPr>
              <w:rPr>
                <w:sz w:val="20"/>
              </w:rPr>
            </w:pPr>
          </w:p>
        </w:tc>
        <w:tc>
          <w:tcPr>
            <w:tcW w:w="1943" w:type="dxa"/>
            <w:tcBorders>
              <w:bottom w:val="single" w:sz="4" w:space="0" w:color="auto"/>
            </w:tcBorders>
          </w:tcPr>
          <w:p w14:paraId="7D206447" w14:textId="77777777" w:rsidR="00726881" w:rsidRDefault="00726881">
            <w:pPr>
              <w:rPr>
                <w:sz w:val="20"/>
              </w:rPr>
            </w:pPr>
          </w:p>
        </w:tc>
        <w:tc>
          <w:tcPr>
            <w:tcW w:w="654" w:type="dxa"/>
            <w:tcBorders>
              <w:bottom w:val="single" w:sz="4" w:space="0" w:color="auto"/>
            </w:tcBorders>
          </w:tcPr>
          <w:p w14:paraId="5EB3FE23" w14:textId="77777777" w:rsidR="00726881" w:rsidRDefault="00726881">
            <w:pPr>
              <w:rPr>
                <w:sz w:val="20"/>
              </w:rPr>
            </w:pPr>
          </w:p>
        </w:tc>
        <w:tc>
          <w:tcPr>
            <w:tcW w:w="2212" w:type="dxa"/>
            <w:tcBorders>
              <w:bottom w:val="single" w:sz="4" w:space="0" w:color="auto"/>
            </w:tcBorders>
          </w:tcPr>
          <w:p w14:paraId="3A2978C8" w14:textId="77777777" w:rsidR="00726881" w:rsidRDefault="00726881">
            <w:pPr>
              <w:rPr>
                <w:sz w:val="20"/>
              </w:rPr>
            </w:pPr>
          </w:p>
        </w:tc>
      </w:tr>
      <w:tr w:rsidR="00337CC3" w14:paraId="060A9676" w14:textId="77777777" w:rsidTr="0003323E">
        <w:trPr>
          <w:cantSplit/>
          <w:trHeight w:val="1016"/>
        </w:trPr>
        <w:tc>
          <w:tcPr>
            <w:tcW w:w="4700" w:type="dxa"/>
            <w:tcMar>
              <w:left w:w="115" w:type="dxa"/>
              <w:bottom w:w="0" w:type="dxa"/>
              <w:right w:w="115" w:type="dxa"/>
            </w:tcMar>
          </w:tcPr>
          <w:p w14:paraId="7557694D" w14:textId="4E22D6EB" w:rsidR="00337CC3" w:rsidRDefault="00C533E9" w:rsidP="001B3F75">
            <w:pPr>
              <w:numPr>
                <w:ilvl w:val="0"/>
                <w:numId w:val="1"/>
              </w:numPr>
              <w:rPr>
                <w:sz w:val="20"/>
              </w:rPr>
            </w:pPr>
            <w:r>
              <w:rPr>
                <w:sz w:val="20"/>
              </w:rPr>
              <w:lastRenderedPageBreak/>
              <w:tab/>
            </w:r>
            <w:r w:rsidR="00337CC3">
              <w:rPr>
                <w:sz w:val="20"/>
              </w:rPr>
              <w:t xml:space="preserve">Do user access listings include, if the </w:t>
            </w:r>
            <w:r w:rsidR="00C408A1">
              <w:rPr>
                <w:sz w:val="20"/>
              </w:rPr>
              <w:t xml:space="preserve">application </w:t>
            </w:r>
            <w:r w:rsidR="008E7279">
              <w:rPr>
                <w:sz w:val="20"/>
              </w:rPr>
              <w:t>i</w:t>
            </w:r>
            <w:r w:rsidR="00337CC3">
              <w:rPr>
                <w:sz w:val="20"/>
              </w:rPr>
              <w:t xml:space="preserve">s capable providing such information, </w:t>
            </w:r>
            <w:r w:rsidR="008E7279">
              <w:rPr>
                <w:sz w:val="20"/>
              </w:rPr>
              <w:t xml:space="preserve">at a minimum </w:t>
            </w:r>
            <w:r w:rsidR="00337CC3">
              <w:rPr>
                <w:sz w:val="20"/>
              </w:rPr>
              <w:t>the following</w:t>
            </w:r>
            <w:r w:rsidR="008E7279">
              <w:rPr>
                <w:sz w:val="20"/>
              </w:rPr>
              <w:t xml:space="preserve"> </w:t>
            </w:r>
            <w:r w:rsidR="005F4481">
              <w:rPr>
                <w:sz w:val="20"/>
              </w:rPr>
              <w:t>information</w:t>
            </w:r>
            <w:r w:rsidR="00337CC3">
              <w:rPr>
                <w:sz w:val="20"/>
              </w:rPr>
              <w:t xml:space="preserve">:  </w:t>
            </w:r>
            <w:r w:rsidR="00337CC3" w:rsidRPr="00541B2B">
              <w:rPr>
                <w:b/>
                <w:sz w:val="20"/>
              </w:rPr>
              <w:t>Verify by examination.</w:t>
            </w:r>
            <w:r w:rsidR="00337CC3">
              <w:rPr>
                <w:sz w:val="20"/>
              </w:rPr>
              <w:t xml:space="preserve"> </w:t>
            </w:r>
          </w:p>
          <w:p w14:paraId="650D1238" w14:textId="5B117E35" w:rsidR="0014358C" w:rsidRDefault="0014358C" w:rsidP="0003323E">
            <w:pPr>
              <w:rPr>
                <w:sz w:val="20"/>
              </w:rPr>
            </w:pPr>
          </w:p>
        </w:tc>
        <w:tc>
          <w:tcPr>
            <w:tcW w:w="1547" w:type="dxa"/>
            <w:shd w:val="pct15" w:color="auto" w:fill="auto"/>
          </w:tcPr>
          <w:p w14:paraId="4180ECF4" w14:textId="77777777" w:rsidR="00337CC3" w:rsidRDefault="00337CC3" w:rsidP="00C15371">
            <w:pPr>
              <w:rPr>
                <w:sz w:val="20"/>
              </w:rPr>
            </w:pPr>
          </w:p>
        </w:tc>
        <w:tc>
          <w:tcPr>
            <w:tcW w:w="1943" w:type="dxa"/>
            <w:shd w:val="pct15" w:color="auto" w:fill="auto"/>
          </w:tcPr>
          <w:p w14:paraId="0A0F2D4D" w14:textId="77777777" w:rsidR="00337CC3" w:rsidRDefault="00337CC3" w:rsidP="00C15371">
            <w:pPr>
              <w:rPr>
                <w:sz w:val="20"/>
              </w:rPr>
            </w:pPr>
          </w:p>
        </w:tc>
        <w:tc>
          <w:tcPr>
            <w:tcW w:w="654" w:type="dxa"/>
            <w:shd w:val="pct15" w:color="auto" w:fill="auto"/>
          </w:tcPr>
          <w:p w14:paraId="0349A297" w14:textId="77777777" w:rsidR="00337CC3" w:rsidRDefault="00337CC3" w:rsidP="00C15371">
            <w:pPr>
              <w:rPr>
                <w:sz w:val="20"/>
              </w:rPr>
            </w:pPr>
          </w:p>
        </w:tc>
        <w:tc>
          <w:tcPr>
            <w:tcW w:w="2212" w:type="dxa"/>
            <w:shd w:val="pct15" w:color="auto" w:fill="auto"/>
          </w:tcPr>
          <w:p w14:paraId="3AEF3680" w14:textId="77777777" w:rsidR="00337CC3" w:rsidRDefault="00337CC3" w:rsidP="00C15371">
            <w:pPr>
              <w:rPr>
                <w:sz w:val="20"/>
              </w:rPr>
            </w:pPr>
          </w:p>
        </w:tc>
      </w:tr>
      <w:tr w:rsidR="00337CC3" w14:paraId="7CF35C1B" w14:textId="77777777" w:rsidTr="00E14D4D">
        <w:trPr>
          <w:cantSplit/>
        </w:trPr>
        <w:tc>
          <w:tcPr>
            <w:tcW w:w="4700" w:type="dxa"/>
            <w:tcMar>
              <w:left w:w="115" w:type="dxa"/>
              <w:bottom w:w="144" w:type="dxa"/>
              <w:right w:w="115" w:type="dxa"/>
            </w:tcMar>
          </w:tcPr>
          <w:p w14:paraId="5F3ADBB2" w14:textId="6156CFD1" w:rsidR="00337CC3" w:rsidRDefault="00337CC3" w:rsidP="00CC51EE">
            <w:pPr>
              <w:numPr>
                <w:ilvl w:val="1"/>
                <w:numId w:val="1"/>
              </w:numPr>
              <w:ind w:left="713" w:hanging="360"/>
              <w:rPr>
                <w:sz w:val="20"/>
              </w:rPr>
            </w:pPr>
            <w:r>
              <w:rPr>
                <w:sz w:val="20"/>
              </w:rPr>
              <w:t xml:space="preserve">Employee name and title or position?  </w:t>
            </w:r>
            <w:r w:rsidRPr="0049243E">
              <w:rPr>
                <w:b/>
                <w:sz w:val="20"/>
              </w:rPr>
              <w:t>(</w:t>
            </w:r>
            <w:r w:rsidR="0014358C">
              <w:rPr>
                <w:b/>
                <w:sz w:val="20"/>
              </w:rPr>
              <w:t>10</w:t>
            </w:r>
            <w:r w:rsidRPr="0049243E">
              <w:rPr>
                <w:b/>
                <w:sz w:val="20"/>
              </w:rPr>
              <w:t>a)</w:t>
            </w:r>
          </w:p>
        </w:tc>
        <w:tc>
          <w:tcPr>
            <w:tcW w:w="1547" w:type="dxa"/>
          </w:tcPr>
          <w:p w14:paraId="700B29A8" w14:textId="77777777" w:rsidR="00337CC3" w:rsidRDefault="00337CC3" w:rsidP="00C15371">
            <w:pPr>
              <w:rPr>
                <w:sz w:val="20"/>
              </w:rPr>
            </w:pPr>
          </w:p>
        </w:tc>
        <w:tc>
          <w:tcPr>
            <w:tcW w:w="1943" w:type="dxa"/>
          </w:tcPr>
          <w:p w14:paraId="774A04BE" w14:textId="77777777" w:rsidR="00337CC3" w:rsidRDefault="00337CC3" w:rsidP="00C15371">
            <w:pPr>
              <w:rPr>
                <w:sz w:val="20"/>
              </w:rPr>
            </w:pPr>
          </w:p>
        </w:tc>
        <w:tc>
          <w:tcPr>
            <w:tcW w:w="654" w:type="dxa"/>
          </w:tcPr>
          <w:p w14:paraId="6DA4F0D2" w14:textId="77777777" w:rsidR="00337CC3" w:rsidRDefault="00337CC3" w:rsidP="00C15371">
            <w:pPr>
              <w:rPr>
                <w:sz w:val="20"/>
              </w:rPr>
            </w:pPr>
          </w:p>
        </w:tc>
        <w:tc>
          <w:tcPr>
            <w:tcW w:w="2212" w:type="dxa"/>
          </w:tcPr>
          <w:p w14:paraId="6BB7959B" w14:textId="77777777" w:rsidR="00337CC3" w:rsidRDefault="00337CC3" w:rsidP="00C15371">
            <w:pPr>
              <w:rPr>
                <w:sz w:val="20"/>
              </w:rPr>
            </w:pPr>
          </w:p>
        </w:tc>
      </w:tr>
      <w:tr w:rsidR="00337CC3" w14:paraId="30AD9130" w14:textId="77777777" w:rsidTr="00E14D4D">
        <w:trPr>
          <w:cantSplit/>
        </w:trPr>
        <w:tc>
          <w:tcPr>
            <w:tcW w:w="4700" w:type="dxa"/>
            <w:tcMar>
              <w:left w:w="115" w:type="dxa"/>
              <w:bottom w:w="144" w:type="dxa"/>
              <w:right w:w="115" w:type="dxa"/>
            </w:tcMar>
          </w:tcPr>
          <w:p w14:paraId="1F21814E" w14:textId="693ECCD7" w:rsidR="00337CC3" w:rsidRDefault="00337CC3" w:rsidP="00CC51EE">
            <w:pPr>
              <w:numPr>
                <w:ilvl w:val="1"/>
                <w:numId w:val="1"/>
              </w:numPr>
              <w:ind w:left="713" w:hanging="360"/>
              <w:rPr>
                <w:sz w:val="20"/>
              </w:rPr>
            </w:pPr>
            <w:r>
              <w:rPr>
                <w:sz w:val="20"/>
              </w:rPr>
              <w:t xml:space="preserve">User login name?  </w:t>
            </w:r>
            <w:r w:rsidRPr="0049243E">
              <w:rPr>
                <w:b/>
                <w:sz w:val="20"/>
              </w:rPr>
              <w:t>(</w:t>
            </w:r>
            <w:r w:rsidR="0014358C">
              <w:rPr>
                <w:b/>
                <w:sz w:val="20"/>
              </w:rPr>
              <w:t>10</w:t>
            </w:r>
            <w:r w:rsidRPr="0049243E">
              <w:rPr>
                <w:b/>
                <w:sz w:val="20"/>
              </w:rPr>
              <w:t>b)</w:t>
            </w:r>
          </w:p>
        </w:tc>
        <w:tc>
          <w:tcPr>
            <w:tcW w:w="1547" w:type="dxa"/>
          </w:tcPr>
          <w:p w14:paraId="636A4CCC" w14:textId="77777777" w:rsidR="00337CC3" w:rsidRDefault="00337CC3" w:rsidP="00C15371">
            <w:pPr>
              <w:rPr>
                <w:sz w:val="20"/>
              </w:rPr>
            </w:pPr>
          </w:p>
        </w:tc>
        <w:tc>
          <w:tcPr>
            <w:tcW w:w="1943" w:type="dxa"/>
          </w:tcPr>
          <w:p w14:paraId="0011288C" w14:textId="77777777" w:rsidR="00337CC3" w:rsidRDefault="00337CC3" w:rsidP="00C15371">
            <w:pPr>
              <w:rPr>
                <w:sz w:val="20"/>
              </w:rPr>
            </w:pPr>
          </w:p>
        </w:tc>
        <w:tc>
          <w:tcPr>
            <w:tcW w:w="654" w:type="dxa"/>
          </w:tcPr>
          <w:p w14:paraId="2D4D2EB2" w14:textId="77777777" w:rsidR="00337CC3" w:rsidRDefault="00337CC3" w:rsidP="00C15371">
            <w:pPr>
              <w:rPr>
                <w:sz w:val="20"/>
              </w:rPr>
            </w:pPr>
          </w:p>
        </w:tc>
        <w:tc>
          <w:tcPr>
            <w:tcW w:w="2212" w:type="dxa"/>
          </w:tcPr>
          <w:p w14:paraId="0505201C" w14:textId="77777777" w:rsidR="00337CC3" w:rsidRDefault="00337CC3" w:rsidP="00C15371">
            <w:pPr>
              <w:rPr>
                <w:sz w:val="20"/>
              </w:rPr>
            </w:pPr>
          </w:p>
        </w:tc>
      </w:tr>
      <w:tr w:rsidR="00337CC3" w14:paraId="39C9CD6D" w14:textId="77777777" w:rsidTr="00E14D4D">
        <w:trPr>
          <w:cantSplit/>
        </w:trPr>
        <w:tc>
          <w:tcPr>
            <w:tcW w:w="4700" w:type="dxa"/>
            <w:tcMar>
              <w:left w:w="115" w:type="dxa"/>
              <w:bottom w:w="144" w:type="dxa"/>
              <w:right w:w="115" w:type="dxa"/>
            </w:tcMar>
          </w:tcPr>
          <w:p w14:paraId="0DA7AF10" w14:textId="0A3C7D05" w:rsidR="00337CC3" w:rsidRPr="0049243E" w:rsidRDefault="00337CC3" w:rsidP="00CC51EE">
            <w:pPr>
              <w:numPr>
                <w:ilvl w:val="1"/>
                <w:numId w:val="1"/>
              </w:numPr>
              <w:ind w:left="713" w:hanging="360"/>
              <w:rPr>
                <w:sz w:val="20"/>
              </w:rPr>
            </w:pPr>
            <w:r>
              <w:rPr>
                <w:sz w:val="20"/>
              </w:rPr>
              <w:t xml:space="preserve">Full list and description of application functions that each group/user account may execute?  </w:t>
            </w:r>
            <w:r w:rsidRPr="0049243E">
              <w:rPr>
                <w:b/>
                <w:sz w:val="20"/>
              </w:rPr>
              <w:t>(</w:t>
            </w:r>
            <w:r w:rsidR="0014358C">
              <w:rPr>
                <w:b/>
                <w:sz w:val="20"/>
              </w:rPr>
              <w:t>10</w:t>
            </w:r>
            <w:r w:rsidRPr="0049243E">
              <w:rPr>
                <w:b/>
                <w:sz w:val="20"/>
              </w:rPr>
              <w:t>c)</w:t>
            </w:r>
          </w:p>
          <w:p w14:paraId="74F3BD5E" w14:textId="77777777" w:rsidR="00337CC3" w:rsidRPr="00791199" w:rsidRDefault="00337CC3" w:rsidP="00C15371">
            <w:pPr>
              <w:ind w:left="720"/>
              <w:rPr>
                <w:sz w:val="20"/>
              </w:rPr>
            </w:pPr>
          </w:p>
          <w:p w14:paraId="45B4C711" w14:textId="38F4F3F5" w:rsidR="00337CC3" w:rsidRDefault="00337CC3" w:rsidP="0014358C">
            <w:pPr>
              <w:ind w:left="720"/>
              <w:rPr>
                <w:sz w:val="20"/>
              </w:rPr>
            </w:pPr>
            <w:r w:rsidRPr="008C367D">
              <w:rPr>
                <w:b/>
                <w:sz w:val="20"/>
              </w:rPr>
              <w:t>Note:</w:t>
            </w:r>
            <w:r>
              <w:rPr>
                <w:sz w:val="20"/>
              </w:rPr>
              <w:t xml:space="preserve">  The list for MICS #</w:t>
            </w:r>
            <w:r w:rsidR="0014358C">
              <w:rPr>
                <w:sz w:val="20"/>
              </w:rPr>
              <w:t>10</w:t>
            </w:r>
            <w:r>
              <w:rPr>
                <w:sz w:val="20"/>
              </w:rPr>
              <w:t xml:space="preserve">c may be available in a separate report if the menu functions are easily referenced between the user access listing report and the menu function report.  </w:t>
            </w:r>
            <w:r w:rsidRPr="0049243E">
              <w:rPr>
                <w:b/>
                <w:sz w:val="20"/>
              </w:rPr>
              <w:t>(1</w:t>
            </w:r>
            <w:r w:rsidR="0014358C">
              <w:rPr>
                <w:b/>
                <w:sz w:val="20"/>
              </w:rPr>
              <w:t>0</w:t>
            </w:r>
            <w:r w:rsidRPr="0049243E">
              <w:rPr>
                <w:b/>
                <w:sz w:val="20"/>
              </w:rPr>
              <w:t>c, Note)</w:t>
            </w:r>
          </w:p>
        </w:tc>
        <w:tc>
          <w:tcPr>
            <w:tcW w:w="1547" w:type="dxa"/>
          </w:tcPr>
          <w:p w14:paraId="4345C432" w14:textId="77777777" w:rsidR="00337CC3" w:rsidRDefault="00337CC3" w:rsidP="00C15371">
            <w:pPr>
              <w:rPr>
                <w:sz w:val="20"/>
              </w:rPr>
            </w:pPr>
          </w:p>
        </w:tc>
        <w:tc>
          <w:tcPr>
            <w:tcW w:w="1943" w:type="dxa"/>
          </w:tcPr>
          <w:p w14:paraId="66849704" w14:textId="77777777" w:rsidR="00337CC3" w:rsidRDefault="00337CC3" w:rsidP="00C15371">
            <w:pPr>
              <w:rPr>
                <w:sz w:val="20"/>
              </w:rPr>
            </w:pPr>
          </w:p>
        </w:tc>
        <w:tc>
          <w:tcPr>
            <w:tcW w:w="654" w:type="dxa"/>
          </w:tcPr>
          <w:p w14:paraId="07A26107" w14:textId="77777777" w:rsidR="00337CC3" w:rsidRDefault="00337CC3" w:rsidP="00C15371">
            <w:pPr>
              <w:rPr>
                <w:sz w:val="20"/>
              </w:rPr>
            </w:pPr>
          </w:p>
        </w:tc>
        <w:tc>
          <w:tcPr>
            <w:tcW w:w="2212" w:type="dxa"/>
          </w:tcPr>
          <w:p w14:paraId="7B710495" w14:textId="77777777" w:rsidR="00337CC3" w:rsidRDefault="00337CC3" w:rsidP="00C15371">
            <w:pPr>
              <w:rPr>
                <w:sz w:val="20"/>
              </w:rPr>
            </w:pPr>
          </w:p>
        </w:tc>
      </w:tr>
      <w:tr w:rsidR="00337CC3" w14:paraId="0D5EF609" w14:textId="77777777" w:rsidTr="00E14D4D">
        <w:trPr>
          <w:cantSplit/>
        </w:trPr>
        <w:tc>
          <w:tcPr>
            <w:tcW w:w="4700" w:type="dxa"/>
            <w:tcMar>
              <w:left w:w="115" w:type="dxa"/>
              <w:bottom w:w="144" w:type="dxa"/>
              <w:right w:w="115" w:type="dxa"/>
            </w:tcMar>
          </w:tcPr>
          <w:p w14:paraId="0DDAADD6" w14:textId="7C9CDC76" w:rsidR="00337CC3" w:rsidRDefault="00337CC3" w:rsidP="00CC51EE">
            <w:pPr>
              <w:numPr>
                <w:ilvl w:val="1"/>
                <w:numId w:val="1"/>
              </w:numPr>
              <w:ind w:left="713" w:hanging="360"/>
              <w:rPr>
                <w:sz w:val="20"/>
              </w:rPr>
            </w:pPr>
            <w:r>
              <w:rPr>
                <w:sz w:val="20"/>
              </w:rPr>
              <w:t xml:space="preserve">Date and time the account was created?  </w:t>
            </w:r>
            <w:r w:rsidRPr="008C367D">
              <w:rPr>
                <w:b/>
                <w:sz w:val="20"/>
              </w:rPr>
              <w:t>(1</w:t>
            </w:r>
            <w:r w:rsidR="0014358C">
              <w:rPr>
                <w:b/>
                <w:sz w:val="20"/>
              </w:rPr>
              <w:t>0</w:t>
            </w:r>
            <w:r w:rsidRPr="008C367D">
              <w:rPr>
                <w:b/>
                <w:sz w:val="20"/>
              </w:rPr>
              <w:t>d)</w:t>
            </w:r>
          </w:p>
        </w:tc>
        <w:tc>
          <w:tcPr>
            <w:tcW w:w="1547" w:type="dxa"/>
          </w:tcPr>
          <w:p w14:paraId="194B990D" w14:textId="77777777" w:rsidR="00337CC3" w:rsidRDefault="00337CC3" w:rsidP="00C15371">
            <w:pPr>
              <w:rPr>
                <w:sz w:val="20"/>
              </w:rPr>
            </w:pPr>
          </w:p>
        </w:tc>
        <w:tc>
          <w:tcPr>
            <w:tcW w:w="1943" w:type="dxa"/>
          </w:tcPr>
          <w:p w14:paraId="043B44F1" w14:textId="77777777" w:rsidR="00337CC3" w:rsidRDefault="00337CC3" w:rsidP="00C15371">
            <w:pPr>
              <w:rPr>
                <w:sz w:val="20"/>
              </w:rPr>
            </w:pPr>
          </w:p>
        </w:tc>
        <w:tc>
          <w:tcPr>
            <w:tcW w:w="654" w:type="dxa"/>
          </w:tcPr>
          <w:p w14:paraId="70D09462" w14:textId="77777777" w:rsidR="00337CC3" w:rsidRDefault="00337CC3" w:rsidP="00C15371">
            <w:pPr>
              <w:rPr>
                <w:sz w:val="20"/>
              </w:rPr>
            </w:pPr>
          </w:p>
        </w:tc>
        <w:tc>
          <w:tcPr>
            <w:tcW w:w="2212" w:type="dxa"/>
          </w:tcPr>
          <w:p w14:paraId="0CD974B5" w14:textId="77777777" w:rsidR="00337CC3" w:rsidRDefault="00337CC3" w:rsidP="00C15371">
            <w:pPr>
              <w:rPr>
                <w:sz w:val="20"/>
              </w:rPr>
            </w:pPr>
          </w:p>
        </w:tc>
      </w:tr>
      <w:tr w:rsidR="00337CC3" w14:paraId="67541A89" w14:textId="77777777" w:rsidTr="00E14D4D">
        <w:trPr>
          <w:cantSplit/>
        </w:trPr>
        <w:tc>
          <w:tcPr>
            <w:tcW w:w="4700" w:type="dxa"/>
            <w:tcMar>
              <w:left w:w="115" w:type="dxa"/>
              <w:bottom w:w="144" w:type="dxa"/>
              <w:right w:w="115" w:type="dxa"/>
            </w:tcMar>
          </w:tcPr>
          <w:p w14:paraId="0F11662E" w14:textId="4BD81DE4" w:rsidR="00337CC3" w:rsidRDefault="00337CC3" w:rsidP="00CC51EE">
            <w:pPr>
              <w:numPr>
                <w:ilvl w:val="1"/>
                <w:numId w:val="1"/>
              </w:numPr>
              <w:ind w:left="713" w:hanging="360"/>
              <w:rPr>
                <w:sz w:val="20"/>
              </w:rPr>
            </w:pPr>
            <w:r>
              <w:rPr>
                <w:sz w:val="20"/>
              </w:rPr>
              <w:t xml:space="preserve">Date and time of last login?  </w:t>
            </w:r>
            <w:r w:rsidRPr="008C367D">
              <w:rPr>
                <w:b/>
                <w:sz w:val="20"/>
              </w:rPr>
              <w:t>(1</w:t>
            </w:r>
            <w:r w:rsidR="0014358C">
              <w:rPr>
                <w:b/>
                <w:sz w:val="20"/>
              </w:rPr>
              <w:t>0</w:t>
            </w:r>
            <w:r w:rsidRPr="008C367D">
              <w:rPr>
                <w:b/>
                <w:sz w:val="20"/>
              </w:rPr>
              <w:t>e)</w:t>
            </w:r>
          </w:p>
        </w:tc>
        <w:tc>
          <w:tcPr>
            <w:tcW w:w="1547" w:type="dxa"/>
          </w:tcPr>
          <w:p w14:paraId="29899AF3" w14:textId="77777777" w:rsidR="00337CC3" w:rsidRDefault="00337CC3" w:rsidP="00C15371">
            <w:pPr>
              <w:rPr>
                <w:sz w:val="20"/>
              </w:rPr>
            </w:pPr>
          </w:p>
        </w:tc>
        <w:tc>
          <w:tcPr>
            <w:tcW w:w="1943" w:type="dxa"/>
          </w:tcPr>
          <w:p w14:paraId="1F0A2483" w14:textId="77777777" w:rsidR="00337CC3" w:rsidRDefault="00337CC3" w:rsidP="00C15371">
            <w:pPr>
              <w:rPr>
                <w:sz w:val="20"/>
              </w:rPr>
            </w:pPr>
          </w:p>
        </w:tc>
        <w:tc>
          <w:tcPr>
            <w:tcW w:w="654" w:type="dxa"/>
          </w:tcPr>
          <w:p w14:paraId="63276CF6" w14:textId="77777777" w:rsidR="00337CC3" w:rsidRDefault="00337CC3" w:rsidP="00C15371">
            <w:pPr>
              <w:rPr>
                <w:sz w:val="20"/>
              </w:rPr>
            </w:pPr>
          </w:p>
        </w:tc>
        <w:tc>
          <w:tcPr>
            <w:tcW w:w="2212" w:type="dxa"/>
          </w:tcPr>
          <w:p w14:paraId="7A8BFC1F" w14:textId="77777777" w:rsidR="00337CC3" w:rsidRDefault="00337CC3" w:rsidP="00C15371">
            <w:pPr>
              <w:rPr>
                <w:sz w:val="20"/>
              </w:rPr>
            </w:pPr>
          </w:p>
        </w:tc>
      </w:tr>
      <w:tr w:rsidR="00337CC3" w14:paraId="5BADE040" w14:textId="77777777" w:rsidTr="00E14D4D">
        <w:trPr>
          <w:cantSplit/>
        </w:trPr>
        <w:tc>
          <w:tcPr>
            <w:tcW w:w="4700" w:type="dxa"/>
            <w:tcMar>
              <w:left w:w="115" w:type="dxa"/>
              <w:bottom w:w="144" w:type="dxa"/>
              <w:right w:w="115" w:type="dxa"/>
            </w:tcMar>
          </w:tcPr>
          <w:p w14:paraId="208ADB8E" w14:textId="32CB0C37" w:rsidR="00337CC3" w:rsidRDefault="00337CC3" w:rsidP="00CC51EE">
            <w:pPr>
              <w:numPr>
                <w:ilvl w:val="1"/>
                <w:numId w:val="1"/>
              </w:numPr>
              <w:ind w:left="713" w:hanging="360"/>
              <w:rPr>
                <w:sz w:val="20"/>
              </w:rPr>
            </w:pPr>
            <w:r>
              <w:rPr>
                <w:sz w:val="20"/>
              </w:rPr>
              <w:t xml:space="preserve">Date of last password change?  </w:t>
            </w:r>
            <w:r>
              <w:rPr>
                <w:b/>
                <w:sz w:val="20"/>
              </w:rPr>
              <w:t>(1</w:t>
            </w:r>
            <w:r w:rsidR="0014358C">
              <w:rPr>
                <w:b/>
                <w:sz w:val="20"/>
              </w:rPr>
              <w:t>0</w:t>
            </w:r>
            <w:r w:rsidRPr="00D629F9">
              <w:rPr>
                <w:b/>
                <w:sz w:val="20"/>
              </w:rPr>
              <w:t>f)</w:t>
            </w:r>
          </w:p>
        </w:tc>
        <w:tc>
          <w:tcPr>
            <w:tcW w:w="1547" w:type="dxa"/>
          </w:tcPr>
          <w:p w14:paraId="0A158BA4" w14:textId="77777777" w:rsidR="00337CC3" w:rsidRDefault="00337CC3" w:rsidP="00C15371">
            <w:pPr>
              <w:rPr>
                <w:sz w:val="20"/>
              </w:rPr>
            </w:pPr>
          </w:p>
        </w:tc>
        <w:tc>
          <w:tcPr>
            <w:tcW w:w="1943" w:type="dxa"/>
          </w:tcPr>
          <w:p w14:paraId="779AB6C4" w14:textId="77777777" w:rsidR="00337CC3" w:rsidRDefault="00337CC3" w:rsidP="00C15371">
            <w:pPr>
              <w:rPr>
                <w:sz w:val="20"/>
              </w:rPr>
            </w:pPr>
          </w:p>
        </w:tc>
        <w:tc>
          <w:tcPr>
            <w:tcW w:w="654" w:type="dxa"/>
          </w:tcPr>
          <w:p w14:paraId="05627325" w14:textId="77777777" w:rsidR="00337CC3" w:rsidRDefault="00337CC3" w:rsidP="00C15371">
            <w:pPr>
              <w:rPr>
                <w:sz w:val="20"/>
              </w:rPr>
            </w:pPr>
          </w:p>
        </w:tc>
        <w:tc>
          <w:tcPr>
            <w:tcW w:w="2212" w:type="dxa"/>
          </w:tcPr>
          <w:p w14:paraId="2CE80252" w14:textId="77777777" w:rsidR="00337CC3" w:rsidRDefault="00337CC3" w:rsidP="00C15371">
            <w:pPr>
              <w:rPr>
                <w:sz w:val="20"/>
              </w:rPr>
            </w:pPr>
          </w:p>
        </w:tc>
      </w:tr>
      <w:tr w:rsidR="00337CC3" w14:paraId="285BC273" w14:textId="77777777" w:rsidTr="00E14D4D">
        <w:trPr>
          <w:cantSplit/>
        </w:trPr>
        <w:tc>
          <w:tcPr>
            <w:tcW w:w="4700" w:type="dxa"/>
            <w:tcMar>
              <w:left w:w="115" w:type="dxa"/>
              <w:bottom w:w="144" w:type="dxa"/>
              <w:right w:w="115" w:type="dxa"/>
            </w:tcMar>
          </w:tcPr>
          <w:p w14:paraId="3880D6A2" w14:textId="518225B5" w:rsidR="00337CC3" w:rsidRDefault="00337CC3" w:rsidP="00CC51EE">
            <w:pPr>
              <w:numPr>
                <w:ilvl w:val="1"/>
                <w:numId w:val="1"/>
              </w:numPr>
              <w:ind w:left="713" w:hanging="360"/>
              <w:rPr>
                <w:sz w:val="20"/>
              </w:rPr>
            </w:pPr>
            <w:r>
              <w:rPr>
                <w:sz w:val="20"/>
              </w:rPr>
              <w:t xml:space="preserve">Date and time account disabled/deactivated?  </w:t>
            </w:r>
            <w:r w:rsidRPr="00D629F9">
              <w:rPr>
                <w:b/>
                <w:sz w:val="20"/>
              </w:rPr>
              <w:t>(1</w:t>
            </w:r>
            <w:r w:rsidR="0014358C">
              <w:rPr>
                <w:b/>
                <w:sz w:val="20"/>
              </w:rPr>
              <w:t>0</w:t>
            </w:r>
            <w:r w:rsidRPr="00D629F9">
              <w:rPr>
                <w:b/>
                <w:sz w:val="20"/>
              </w:rPr>
              <w:t>g)</w:t>
            </w:r>
          </w:p>
        </w:tc>
        <w:tc>
          <w:tcPr>
            <w:tcW w:w="1547" w:type="dxa"/>
          </w:tcPr>
          <w:p w14:paraId="41B6E775" w14:textId="77777777" w:rsidR="00337CC3" w:rsidRDefault="00337CC3" w:rsidP="00C15371">
            <w:pPr>
              <w:rPr>
                <w:sz w:val="20"/>
              </w:rPr>
            </w:pPr>
          </w:p>
        </w:tc>
        <w:tc>
          <w:tcPr>
            <w:tcW w:w="1943" w:type="dxa"/>
          </w:tcPr>
          <w:p w14:paraId="20DA4ED8" w14:textId="77777777" w:rsidR="00337CC3" w:rsidRDefault="00337CC3" w:rsidP="00C15371">
            <w:pPr>
              <w:rPr>
                <w:sz w:val="20"/>
              </w:rPr>
            </w:pPr>
          </w:p>
        </w:tc>
        <w:tc>
          <w:tcPr>
            <w:tcW w:w="654" w:type="dxa"/>
          </w:tcPr>
          <w:p w14:paraId="720F780D" w14:textId="77777777" w:rsidR="00337CC3" w:rsidRDefault="00337CC3" w:rsidP="00C15371">
            <w:pPr>
              <w:rPr>
                <w:sz w:val="20"/>
              </w:rPr>
            </w:pPr>
          </w:p>
        </w:tc>
        <w:tc>
          <w:tcPr>
            <w:tcW w:w="2212" w:type="dxa"/>
          </w:tcPr>
          <w:p w14:paraId="567D84C8" w14:textId="77777777" w:rsidR="00337CC3" w:rsidRDefault="00337CC3" w:rsidP="00C15371">
            <w:pPr>
              <w:rPr>
                <w:sz w:val="20"/>
              </w:rPr>
            </w:pPr>
          </w:p>
        </w:tc>
      </w:tr>
      <w:tr w:rsidR="00337CC3" w14:paraId="0BAB1250" w14:textId="77777777" w:rsidTr="00E14D4D">
        <w:trPr>
          <w:cantSplit/>
        </w:trPr>
        <w:tc>
          <w:tcPr>
            <w:tcW w:w="4700" w:type="dxa"/>
            <w:tcMar>
              <w:left w:w="115" w:type="dxa"/>
              <w:bottom w:w="144" w:type="dxa"/>
              <w:right w:w="115" w:type="dxa"/>
            </w:tcMar>
          </w:tcPr>
          <w:p w14:paraId="633F8ECA" w14:textId="1AD0D058" w:rsidR="00337CC3" w:rsidRDefault="00337CC3" w:rsidP="00CC51EE">
            <w:pPr>
              <w:numPr>
                <w:ilvl w:val="1"/>
                <w:numId w:val="1"/>
              </w:numPr>
              <w:ind w:left="713" w:hanging="360"/>
              <w:rPr>
                <w:sz w:val="20"/>
              </w:rPr>
            </w:pPr>
            <w:r>
              <w:rPr>
                <w:sz w:val="20"/>
              </w:rPr>
              <w:t xml:space="preserve">Group membership of user account, if group membership is used in the system?  </w:t>
            </w:r>
            <w:r w:rsidRPr="00085351">
              <w:rPr>
                <w:b/>
                <w:sz w:val="20"/>
              </w:rPr>
              <w:t>(1</w:t>
            </w:r>
            <w:r w:rsidR="0014358C">
              <w:rPr>
                <w:b/>
                <w:sz w:val="20"/>
              </w:rPr>
              <w:t>0</w:t>
            </w:r>
            <w:r w:rsidRPr="00085351">
              <w:rPr>
                <w:b/>
                <w:sz w:val="20"/>
              </w:rPr>
              <w:t>h)</w:t>
            </w:r>
          </w:p>
        </w:tc>
        <w:tc>
          <w:tcPr>
            <w:tcW w:w="1547" w:type="dxa"/>
          </w:tcPr>
          <w:p w14:paraId="1855D37F" w14:textId="77777777" w:rsidR="00337CC3" w:rsidRDefault="00337CC3" w:rsidP="00C15371">
            <w:pPr>
              <w:rPr>
                <w:sz w:val="20"/>
              </w:rPr>
            </w:pPr>
          </w:p>
        </w:tc>
        <w:tc>
          <w:tcPr>
            <w:tcW w:w="1943" w:type="dxa"/>
          </w:tcPr>
          <w:p w14:paraId="2F9F6922" w14:textId="77777777" w:rsidR="00337CC3" w:rsidRDefault="00337CC3" w:rsidP="00C15371">
            <w:pPr>
              <w:rPr>
                <w:sz w:val="20"/>
              </w:rPr>
            </w:pPr>
          </w:p>
        </w:tc>
        <w:tc>
          <w:tcPr>
            <w:tcW w:w="654" w:type="dxa"/>
          </w:tcPr>
          <w:p w14:paraId="11910775" w14:textId="77777777" w:rsidR="00337CC3" w:rsidRDefault="00337CC3" w:rsidP="00C15371">
            <w:pPr>
              <w:rPr>
                <w:sz w:val="20"/>
              </w:rPr>
            </w:pPr>
          </w:p>
        </w:tc>
        <w:tc>
          <w:tcPr>
            <w:tcW w:w="2212" w:type="dxa"/>
          </w:tcPr>
          <w:p w14:paraId="03D7DFA3" w14:textId="77777777" w:rsidR="00337CC3" w:rsidRDefault="00337CC3" w:rsidP="00C15371">
            <w:pPr>
              <w:rPr>
                <w:sz w:val="20"/>
              </w:rPr>
            </w:pPr>
          </w:p>
        </w:tc>
      </w:tr>
      <w:tr w:rsidR="005F4481" w:rsidRPr="005F4481" w14:paraId="58F2D973" w14:textId="77777777" w:rsidTr="00E14D4D">
        <w:trPr>
          <w:cantSplit/>
        </w:trPr>
        <w:tc>
          <w:tcPr>
            <w:tcW w:w="4700" w:type="dxa"/>
            <w:tcMar>
              <w:left w:w="115" w:type="dxa"/>
              <w:bottom w:w="144" w:type="dxa"/>
              <w:right w:w="115" w:type="dxa"/>
            </w:tcMar>
          </w:tcPr>
          <w:p w14:paraId="5846C95A" w14:textId="77777777" w:rsidR="00067C1A" w:rsidRDefault="00C408A1" w:rsidP="0003323E">
            <w:pPr>
              <w:numPr>
                <w:ilvl w:val="0"/>
                <w:numId w:val="1"/>
              </w:numPr>
              <w:rPr>
                <w:b/>
                <w:sz w:val="20"/>
              </w:rPr>
            </w:pPr>
            <w:r>
              <w:rPr>
                <w:sz w:val="20"/>
                <w:szCs w:val="20"/>
              </w:rPr>
              <w:t xml:space="preserve"> </w:t>
            </w:r>
            <w:r w:rsidR="005F4481" w:rsidRPr="001F719C">
              <w:rPr>
                <w:sz w:val="20"/>
                <w:szCs w:val="20"/>
              </w:rPr>
              <w:t xml:space="preserve">Does the written system of internal control delineate </w:t>
            </w:r>
            <w:r w:rsidR="005F4481">
              <w:rPr>
                <w:sz w:val="20"/>
                <w:szCs w:val="20"/>
              </w:rPr>
              <w:t xml:space="preserve">each </w:t>
            </w:r>
            <w:r>
              <w:rPr>
                <w:sz w:val="20"/>
                <w:szCs w:val="20"/>
              </w:rPr>
              <w:t>application’s ability to produce a user access listing containing the specified information</w:t>
            </w:r>
            <w:r w:rsidR="005F4481">
              <w:rPr>
                <w:sz w:val="20"/>
                <w:szCs w:val="20"/>
              </w:rPr>
              <w:t>?</w:t>
            </w:r>
            <w:r w:rsidR="005F4481" w:rsidRPr="001F719C">
              <w:rPr>
                <w:sz w:val="20"/>
                <w:szCs w:val="20"/>
              </w:rPr>
              <w:t xml:space="preserve">  </w:t>
            </w:r>
            <w:r w:rsidR="00E14D4D">
              <w:rPr>
                <w:b/>
                <w:sz w:val="20"/>
              </w:rPr>
              <w:t>(Note before 7)</w:t>
            </w:r>
            <w:r w:rsidR="00842A81">
              <w:rPr>
                <w:b/>
                <w:sz w:val="20"/>
              </w:rPr>
              <w:t xml:space="preserve">  </w:t>
            </w:r>
            <w:r w:rsidR="005F4481">
              <w:rPr>
                <w:b/>
                <w:sz w:val="20"/>
              </w:rPr>
              <w:t xml:space="preserve">Verify by examination. </w:t>
            </w:r>
            <w:r w:rsidR="00930969">
              <w:rPr>
                <w:b/>
                <w:sz w:val="20"/>
              </w:rPr>
              <w:t>Verify that systems delineated as being capable of producing a user access listing can produce a listing.</w:t>
            </w:r>
          </w:p>
          <w:p w14:paraId="6480D32C" w14:textId="77777777" w:rsidR="00791199" w:rsidRDefault="00791199" w:rsidP="00791199">
            <w:pPr>
              <w:ind w:left="403"/>
              <w:rPr>
                <w:b/>
                <w:sz w:val="20"/>
              </w:rPr>
            </w:pPr>
          </w:p>
          <w:p w14:paraId="4B220C72" w14:textId="77777777" w:rsidR="00791199" w:rsidRDefault="00791199" w:rsidP="00791199">
            <w:pPr>
              <w:ind w:left="403"/>
              <w:rPr>
                <w:b/>
                <w:sz w:val="20"/>
              </w:rPr>
            </w:pPr>
          </w:p>
          <w:p w14:paraId="7C7A9D99" w14:textId="77777777" w:rsidR="00791199" w:rsidRDefault="00791199" w:rsidP="00791199">
            <w:pPr>
              <w:ind w:left="403"/>
              <w:rPr>
                <w:b/>
                <w:sz w:val="20"/>
              </w:rPr>
            </w:pPr>
          </w:p>
          <w:p w14:paraId="3257C5F9" w14:textId="77777777" w:rsidR="00791199" w:rsidRDefault="00791199" w:rsidP="00791199">
            <w:pPr>
              <w:ind w:left="403"/>
              <w:rPr>
                <w:b/>
                <w:sz w:val="20"/>
              </w:rPr>
            </w:pPr>
          </w:p>
          <w:p w14:paraId="3C21CD35" w14:textId="77777777" w:rsidR="00791199" w:rsidRDefault="00791199" w:rsidP="00791199">
            <w:pPr>
              <w:ind w:left="403"/>
              <w:rPr>
                <w:b/>
                <w:sz w:val="20"/>
              </w:rPr>
            </w:pPr>
          </w:p>
          <w:p w14:paraId="183F16BD" w14:textId="6C52B620" w:rsidR="00791199" w:rsidRPr="0003323E" w:rsidRDefault="00791199" w:rsidP="00791199">
            <w:pPr>
              <w:ind w:left="403"/>
              <w:rPr>
                <w:b/>
                <w:sz w:val="20"/>
              </w:rPr>
            </w:pPr>
          </w:p>
        </w:tc>
        <w:tc>
          <w:tcPr>
            <w:tcW w:w="1547" w:type="dxa"/>
          </w:tcPr>
          <w:p w14:paraId="4758149F" w14:textId="77777777" w:rsidR="005F4481" w:rsidRPr="005F4481" w:rsidRDefault="005F4481" w:rsidP="00C15371">
            <w:pPr>
              <w:rPr>
                <w:b/>
                <w:sz w:val="20"/>
              </w:rPr>
            </w:pPr>
          </w:p>
        </w:tc>
        <w:tc>
          <w:tcPr>
            <w:tcW w:w="1943" w:type="dxa"/>
          </w:tcPr>
          <w:p w14:paraId="191BE7F0" w14:textId="77777777" w:rsidR="005F4481" w:rsidRPr="005F4481" w:rsidRDefault="005F4481" w:rsidP="00C15371">
            <w:pPr>
              <w:rPr>
                <w:b/>
                <w:sz w:val="20"/>
              </w:rPr>
            </w:pPr>
          </w:p>
        </w:tc>
        <w:tc>
          <w:tcPr>
            <w:tcW w:w="654" w:type="dxa"/>
          </w:tcPr>
          <w:p w14:paraId="5E9DA34C" w14:textId="77777777" w:rsidR="005F4481" w:rsidRPr="005F4481" w:rsidRDefault="005F4481" w:rsidP="00C15371">
            <w:pPr>
              <w:rPr>
                <w:b/>
                <w:sz w:val="20"/>
              </w:rPr>
            </w:pPr>
          </w:p>
        </w:tc>
        <w:tc>
          <w:tcPr>
            <w:tcW w:w="2212" w:type="dxa"/>
          </w:tcPr>
          <w:p w14:paraId="608E94E4" w14:textId="77777777" w:rsidR="005F4481" w:rsidRPr="005F4481" w:rsidRDefault="005F4481" w:rsidP="00C15371">
            <w:pPr>
              <w:rPr>
                <w:b/>
                <w:sz w:val="20"/>
              </w:rPr>
            </w:pPr>
          </w:p>
        </w:tc>
      </w:tr>
      <w:tr w:rsidR="006D2240" w:rsidRPr="005F4481" w14:paraId="57AACB6D" w14:textId="77777777" w:rsidTr="00E14D4D">
        <w:trPr>
          <w:cantSplit/>
        </w:trPr>
        <w:tc>
          <w:tcPr>
            <w:tcW w:w="4700" w:type="dxa"/>
            <w:tcMar>
              <w:left w:w="115" w:type="dxa"/>
              <w:bottom w:w="144" w:type="dxa"/>
              <w:right w:w="115" w:type="dxa"/>
            </w:tcMar>
          </w:tcPr>
          <w:p w14:paraId="4ECD52C8" w14:textId="05E3A110" w:rsidR="006D2240" w:rsidRPr="006D2240" w:rsidRDefault="00E14D4D" w:rsidP="006D2240">
            <w:pPr>
              <w:rPr>
                <w:b/>
                <w:sz w:val="20"/>
                <w:u w:val="single"/>
              </w:rPr>
            </w:pPr>
            <w:r>
              <w:rPr>
                <w:b/>
                <w:sz w:val="20"/>
                <w:u w:val="single"/>
              </w:rPr>
              <w:lastRenderedPageBreak/>
              <w:t>Event Log Reviews</w:t>
            </w:r>
          </w:p>
        </w:tc>
        <w:tc>
          <w:tcPr>
            <w:tcW w:w="1547" w:type="dxa"/>
            <w:shd w:val="pct15" w:color="auto" w:fill="auto"/>
          </w:tcPr>
          <w:p w14:paraId="35EDB346" w14:textId="77777777" w:rsidR="006D2240" w:rsidRPr="005F4481" w:rsidRDefault="006D2240" w:rsidP="006D2240">
            <w:pPr>
              <w:rPr>
                <w:b/>
                <w:sz w:val="20"/>
              </w:rPr>
            </w:pPr>
          </w:p>
        </w:tc>
        <w:tc>
          <w:tcPr>
            <w:tcW w:w="1943" w:type="dxa"/>
            <w:shd w:val="pct15" w:color="auto" w:fill="auto"/>
          </w:tcPr>
          <w:p w14:paraId="7B035E7D" w14:textId="77777777" w:rsidR="006D2240" w:rsidRPr="005F4481" w:rsidRDefault="006D2240" w:rsidP="006D2240">
            <w:pPr>
              <w:rPr>
                <w:b/>
                <w:sz w:val="20"/>
              </w:rPr>
            </w:pPr>
          </w:p>
        </w:tc>
        <w:tc>
          <w:tcPr>
            <w:tcW w:w="654" w:type="dxa"/>
            <w:shd w:val="pct15" w:color="auto" w:fill="auto"/>
          </w:tcPr>
          <w:p w14:paraId="4B4CEE5A" w14:textId="77777777" w:rsidR="006D2240" w:rsidRPr="005F4481" w:rsidRDefault="006D2240" w:rsidP="006D2240">
            <w:pPr>
              <w:rPr>
                <w:b/>
                <w:sz w:val="20"/>
              </w:rPr>
            </w:pPr>
          </w:p>
        </w:tc>
        <w:tc>
          <w:tcPr>
            <w:tcW w:w="2212" w:type="dxa"/>
            <w:shd w:val="pct15" w:color="auto" w:fill="auto"/>
          </w:tcPr>
          <w:p w14:paraId="6160BFCB" w14:textId="77777777" w:rsidR="006D2240" w:rsidRPr="005F4481" w:rsidRDefault="006D2240" w:rsidP="006D2240">
            <w:pPr>
              <w:rPr>
                <w:b/>
                <w:sz w:val="20"/>
              </w:rPr>
            </w:pPr>
          </w:p>
        </w:tc>
      </w:tr>
      <w:tr w:rsidR="006D2240" w:rsidRPr="005F4481" w14:paraId="315A0BAB" w14:textId="77777777" w:rsidTr="00E14D4D">
        <w:trPr>
          <w:cantSplit/>
        </w:trPr>
        <w:tc>
          <w:tcPr>
            <w:tcW w:w="4700" w:type="dxa"/>
            <w:tcMar>
              <w:left w:w="115" w:type="dxa"/>
              <w:bottom w:w="144" w:type="dxa"/>
              <w:right w:w="115" w:type="dxa"/>
            </w:tcMar>
          </w:tcPr>
          <w:p w14:paraId="7A9796E0" w14:textId="478A9070" w:rsidR="006D2240" w:rsidRDefault="00E14D4D" w:rsidP="006D2240">
            <w:pPr>
              <w:numPr>
                <w:ilvl w:val="0"/>
                <w:numId w:val="1"/>
              </w:numPr>
              <w:rPr>
                <w:sz w:val="20"/>
                <w:szCs w:val="20"/>
              </w:rPr>
            </w:pPr>
            <w:r>
              <w:rPr>
                <w:sz w:val="20"/>
              </w:rPr>
              <w:t xml:space="preserve"> </w:t>
            </w:r>
            <w:r w:rsidR="006D2240">
              <w:rPr>
                <w:sz w:val="20"/>
              </w:rPr>
              <w:t xml:space="preserve">Are the logs for the events listed in MICS #8(a) through (c) and (e) maintained by a licensee/operator for a minimum of seven days; and are the logs in MICS #8(d) maintained for a minimum of 30 days?  </w:t>
            </w:r>
            <w:r w:rsidR="006D2240">
              <w:rPr>
                <w:b/>
                <w:sz w:val="20"/>
              </w:rPr>
              <w:t>(8)  Verify by examination.</w:t>
            </w:r>
          </w:p>
        </w:tc>
        <w:tc>
          <w:tcPr>
            <w:tcW w:w="1547" w:type="dxa"/>
          </w:tcPr>
          <w:p w14:paraId="248406E3" w14:textId="77777777" w:rsidR="006D2240" w:rsidRPr="005F4481" w:rsidRDefault="006D2240" w:rsidP="006D2240">
            <w:pPr>
              <w:rPr>
                <w:b/>
                <w:sz w:val="20"/>
              </w:rPr>
            </w:pPr>
          </w:p>
        </w:tc>
        <w:tc>
          <w:tcPr>
            <w:tcW w:w="1943" w:type="dxa"/>
          </w:tcPr>
          <w:p w14:paraId="78090183" w14:textId="77777777" w:rsidR="006D2240" w:rsidRPr="005F4481" w:rsidRDefault="006D2240" w:rsidP="006D2240">
            <w:pPr>
              <w:rPr>
                <w:b/>
                <w:sz w:val="20"/>
              </w:rPr>
            </w:pPr>
          </w:p>
        </w:tc>
        <w:tc>
          <w:tcPr>
            <w:tcW w:w="654" w:type="dxa"/>
          </w:tcPr>
          <w:p w14:paraId="0C8BF0A2" w14:textId="77777777" w:rsidR="006D2240" w:rsidRPr="005F4481" w:rsidRDefault="006D2240" w:rsidP="006D2240">
            <w:pPr>
              <w:rPr>
                <w:b/>
                <w:sz w:val="20"/>
              </w:rPr>
            </w:pPr>
          </w:p>
        </w:tc>
        <w:tc>
          <w:tcPr>
            <w:tcW w:w="2212" w:type="dxa"/>
          </w:tcPr>
          <w:p w14:paraId="6F9B3C02" w14:textId="77777777" w:rsidR="006D2240" w:rsidRPr="005F4481" w:rsidRDefault="006D2240" w:rsidP="006D2240">
            <w:pPr>
              <w:rPr>
                <w:b/>
                <w:sz w:val="20"/>
              </w:rPr>
            </w:pPr>
          </w:p>
        </w:tc>
      </w:tr>
      <w:tr w:rsidR="006D2240" w14:paraId="3ADF8D3B" w14:textId="77777777" w:rsidTr="00E14D4D">
        <w:trPr>
          <w:cantSplit/>
        </w:trPr>
        <w:tc>
          <w:tcPr>
            <w:tcW w:w="4700" w:type="dxa"/>
            <w:tcMar>
              <w:left w:w="115" w:type="dxa"/>
              <w:bottom w:w="0" w:type="dxa"/>
              <w:right w:w="115" w:type="dxa"/>
            </w:tcMar>
          </w:tcPr>
          <w:p w14:paraId="037A8948" w14:textId="00064EDB" w:rsidR="006D2240" w:rsidRDefault="006D2240" w:rsidP="003D34A7">
            <w:pPr>
              <w:numPr>
                <w:ilvl w:val="0"/>
                <w:numId w:val="1"/>
              </w:numPr>
              <w:rPr>
                <w:sz w:val="20"/>
              </w:rPr>
            </w:pPr>
            <w:r>
              <w:rPr>
                <w:sz w:val="20"/>
              </w:rPr>
              <w:t xml:space="preserve">Are the daily system event logs reviewed at least once a week (for each day of the entire previous week) by either: a) IT personnel, other than the system administrator; b) by an employee outside of the IT department, provided that the employee is independent of the department using the system for which the logs are being reviewed for events listed in MICS #8?  </w:t>
            </w:r>
            <w:r w:rsidRPr="00D27A8B">
              <w:rPr>
                <w:b/>
                <w:sz w:val="20"/>
              </w:rPr>
              <w:t>(</w:t>
            </w:r>
            <w:r>
              <w:rPr>
                <w:b/>
                <w:sz w:val="20"/>
              </w:rPr>
              <w:t>11, and 12 Note 2</w:t>
            </w:r>
            <w:r w:rsidRPr="00D27A8B">
              <w:rPr>
                <w:b/>
                <w:sz w:val="20"/>
              </w:rPr>
              <w:t>)</w:t>
            </w:r>
            <w:r>
              <w:rPr>
                <w:b/>
                <w:sz w:val="20"/>
              </w:rPr>
              <w:t xml:space="preserve">  Indicate whether “a” or “b” is used.</w:t>
            </w:r>
          </w:p>
          <w:p w14:paraId="0EF15092" w14:textId="77777777" w:rsidR="006D2240" w:rsidRDefault="006D2240" w:rsidP="006D2240">
            <w:pPr>
              <w:ind w:left="360"/>
              <w:rPr>
                <w:sz w:val="20"/>
              </w:rPr>
            </w:pPr>
          </w:p>
          <w:p w14:paraId="457E9A86" w14:textId="77777777" w:rsidR="006D2240" w:rsidRDefault="006D2240" w:rsidP="00C42391">
            <w:pPr>
              <w:rPr>
                <w:b/>
                <w:sz w:val="20"/>
                <w:u w:val="single"/>
              </w:rPr>
            </w:pPr>
            <w:r>
              <w:rPr>
                <w:b/>
                <w:sz w:val="20"/>
              </w:rPr>
              <w:t xml:space="preserve">Note:  </w:t>
            </w:r>
            <w:r>
              <w:rPr>
                <w:sz w:val="20"/>
              </w:rPr>
              <w:t xml:space="preserve">IT personnel who review the logs are independent of the system administration and user access administration functions and do not have system access to perform any administrative functions in the systems for which the logs are being reviewed.  </w:t>
            </w:r>
            <w:r>
              <w:rPr>
                <w:b/>
                <w:sz w:val="20"/>
              </w:rPr>
              <w:t>(12, Note 2)</w:t>
            </w:r>
            <w:r w:rsidR="00C42391" w:rsidRPr="00855E58">
              <w:rPr>
                <w:b/>
                <w:sz w:val="20"/>
                <w:u w:val="single"/>
              </w:rPr>
              <w:t xml:space="preserve"> </w:t>
            </w:r>
          </w:p>
          <w:p w14:paraId="656C3FB8" w14:textId="29D402DD" w:rsidR="00E14D4D" w:rsidRPr="00855E58" w:rsidRDefault="00E14D4D" w:rsidP="00C42391">
            <w:pPr>
              <w:rPr>
                <w:b/>
                <w:sz w:val="20"/>
                <w:u w:val="single"/>
              </w:rPr>
            </w:pPr>
          </w:p>
        </w:tc>
        <w:tc>
          <w:tcPr>
            <w:tcW w:w="1547" w:type="dxa"/>
            <w:shd w:val="pct15" w:color="auto" w:fill="auto"/>
          </w:tcPr>
          <w:p w14:paraId="04D55A2D" w14:textId="77777777" w:rsidR="006D2240" w:rsidRDefault="006D2240" w:rsidP="006D2240">
            <w:pPr>
              <w:rPr>
                <w:sz w:val="20"/>
              </w:rPr>
            </w:pPr>
          </w:p>
        </w:tc>
        <w:tc>
          <w:tcPr>
            <w:tcW w:w="1943" w:type="dxa"/>
            <w:shd w:val="pct15" w:color="auto" w:fill="auto"/>
          </w:tcPr>
          <w:p w14:paraId="07F12C25" w14:textId="77777777" w:rsidR="006D2240" w:rsidRDefault="006D2240" w:rsidP="006D2240">
            <w:pPr>
              <w:rPr>
                <w:sz w:val="20"/>
              </w:rPr>
            </w:pPr>
          </w:p>
        </w:tc>
        <w:tc>
          <w:tcPr>
            <w:tcW w:w="654" w:type="dxa"/>
            <w:shd w:val="pct15" w:color="auto" w:fill="auto"/>
          </w:tcPr>
          <w:p w14:paraId="4A3738F8" w14:textId="77777777" w:rsidR="006D2240" w:rsidRDefault="006D2240" w:rsidP="006D2240">
            <w:pPr>
              <w:rPr>
                <w:sz w:val="20"/>
              </w:rPr>
            </w:pPr>
          </w:p>
        </w:tc>
        <w:tc>
          <w:tcPr>
            <w:tcW w:w="2212" w:type="dxa"/>
            <w:shd w:val="pct15" w:color="auto" w:fill="auto"/>
          </w:tcPr>
          <w:p w14:paraId="43915E68" w14:textId="77777777" w:rsidR="006D2240" w:rsidRDefault="006D2240" w:rsidP="006D2240">
            <w:pPr>
              <w:rPr>
                <w:sz w:val="20"/>
              </w:rPr>
            </w:pPr>
          </w:p>
        </w:tc>
      </w:tr>
      <w:tr w:rsidR="006D2240" w14:paraId="2BC3A359" w14:textId="77777777" w:rsidTr="00E14D4D">
        <w:trPr>
          <w:cantSplit/>
        </w:trPr>
        <w:tc>
          <w:tcPr>
            <w:tcW w:w="4700" w:type="dxa"/>
            <w:tcMar>
              <w:left w:w="115" w:type="dxa"/>
              <w:bottom w:w="144" w:type="dxa"/>
              <w:right w:w="115" w:type="dxa"/>
            </w:tcMar>
          </w:tcPr>
          <w:p w14:paraId="2D39D4EB" w14:textId="444DDE26" w:rsidR="006D2240" w:rsidRDefault="006D2240" w:rsidP="006D2240">
            <w:pPr>
              <w:numPr>
                <w:ilvl w:val="0"/>
                <w:numId w:val="1"/>
              </w:numPr>
              <w:rPr>
                <w:sz w:val="20"/>
              </w:rPr>
            </w:pPr>
            <w:r>
              <w:rPr>
                <w:sz w:val="20"/>
              </w:rPr>
              <w:t xml:space="preserve">Is/(Are) the employee(s) responsible for reviewing the system event log(s) delineated in the written system of internal control?  </w:t>
            </w:r>
            <w:r>
              <w:rPr>
                <w:b/>
                <w:sz w:val="20"/>
              </w:rPr>
              <w:t>(12</w:t>
            </w:r>
            <w:r w:rsidRPr="00D078BC">
              <w:rPr>
                <w:b/>
                <w:sz w:val="20"/>
              </w:rPr>
              <w:t>)</w:t>
            </w:r>
          </w:p>
        </w:tc>
        <w:tc>
          <w:tcPr>
            <w:tcW w:w="1547" w:type="dxa"/>
          </w:tcPr>
          <w:p w14:paraId="1EAA15F6" w14:textId="77777777" w:rsidR="006D2240" w:rsidRDefault="006D2240" w:rsidP="006D2240">
            <w:pPr>
              <w:rPr>
                <w:sz w:val="20"/>
              </w:rPr>
            </w:pPr>
          </w:p>
        </w:tc>
        <w:tc>
          <w:tcPr>
            <w:tcW w:w="1943" w:type="dxa"/>
          </w:tcPr>
          <w:p w14:paraId="7E1948FE" w14:textId="77777777" w:rsidR="006D2240" w:rsidRDefault="006D2240" w:rsidP="006D2240">
            <w:pPr>
              <w:rPr>
                <w:sz w:val="20"/>
              </w:rPr>
            </w:pPr>
          </w:p>
        </w:tc>
        <w:tc>
          <w:tcPr>
            <w:tcW w:w="654" w:type="dxa"/>
          </w:tcPr>
          <w:p w14:paraId="2B12352E" w14:textId="77777777" w:rsidR="006D2240" w:rsidRDefault="006D2240" w:rsidP="006D2240">
            <w:pPr>
              <w:rPr>
                <w:sz w:val="20"/>
              </w:rPr>
            </w:pPr>
          </w:p>
        </w:tc>
        <w:tc>
          <w:tcPr>
            <w:tcW w:w="2212" w:type="dxa"/>
          </w:tcPr>
          <w:p w14:paraId="748EF7C1" w14:textId="77777777" w:rsidR="006D2240" w:rsidRDefault="006D2240" w:rsidP="006D2240">
            <w:pPr>
              <w:rPr>
                <w:sz w:val="20"/>
              </w:rPr>
            </w:pPr>
          </w:p>
        </w:tc>
      </w:tr>
      <w:tr w:rsidR="006D2240" w14:paraId="7875ECC7" w14:textId="77777777" w:rsidTr="00E14D4D">
        <w:trPr>
          <w:cantSplit/>
        </w:trPr>
        <w:tc>
          <w:tcPr>
            <w:tcW w:w="4700" w:type="dxa"/>
            <w:tcMar>
              <w:left w:w="115" w:type="dxa"/>
              <w:bottom w:w="144" w:type="dxa"/>
              <w:right w:w="115" w:type="dxa"/>
            </w:tcMar>
          </w:tcPr>
          <w:p w14:paraId="13387CFF" w14:textId="49239091" w:rsidR="006D2240" w:rsidRDefault="00E14D4D" w:rsidP="006D2240">
            <w:pPr>
              <w:numPr>
                <w:ilvl w:val="0"/>
                <w:numId w:val="1"/>
              </w:numPr>
              <w:rPr>
                <w:sz w:val="20"/>
              </w:rPr>
            </w:pPr>
            <w:r>
              <w:rPr>
                <w:sz w:val="20"/>
              </w:rPr>
              <w:lastRenderedPageBreak/>
              <w:t xml:space="preserve"> </w:t>
            </w:r>
            <w:r w:rsidR="006D2240">
              <w:rPr>
                <w:sz w:val="20"/>
              </w:rPr>
              <w:t xml:space="preserve">Is evidence of the system event log review (e.g., log, checklist, notation on reports) either: a) maintained for a minimum of 90 days and does it include the date, time, name of the individual performing the review, the exceptions noted and any follow-up of the noted exception; or b) if an automated tool that polls the event logs for all gaming related servers and provides the reviewer with notification of the above is used, is the notification maintained for 90 days, provided that the date, time, name of the individual performing the review of the exceptions noted, and any follow-up of the noted exception are documented in the notification or in a separate document that is maintained?  </w:t>
            </w:r>
            <w:r w:rsidR="006D2240" w:rsidRPr="00D078BC">
              <w:rPr>
                <w:b/>
                <w:sz w:val="20"/>
              </w:rPr>
              <w:t>(</w:t>
            </w:r>
            <w:r w:rsidR="00DB2775">
              <w:rPr>
                <w:b/>
                <w:sz w:val="20"/>
              </w:rPr>
              <w:t>11</w:t>
            </w:r>
            <w:r w:rsidR="006D2240">
              <w:rPr>
                <w:b/>
                <w:sz w:val="20"/>
              </w:rPr>
              <w:t xml:space="preserve"> and </w:t>
            </w:r>
            <w:r w:rsidR="00DB2775">
              <w:rPr>
                <w:b/>
                <w:sz w:val="20"/>
              </w:rPr>
              <w:t>12</w:t>
            </w:r>
            <w:r w:rsidR="006D2240">
              <w:rPr>
                <w:b/>
                <w:sz w:val="20"/>
              </w:rPr>
              <w:t>, Note 1</w:t>
            </w:r>
            <w:r w:rsidR="006D2240" w:rsidRPr="00D078BC">
              <w:rPr>
                <w:b/>
                <w:sz w:val="20"/>
              </w:rPr>
              <w:t>)</w:t>
            </w:r>
            <w:r w:rsidR="006D2240">
              <w:rPr>
                <w:b/>
                <w:sz w:val="20"/>
              </w:rPr>
              <w:t xml:space="preserve">  Indicate whether “a” or “b” is used.</w:t>
            </w:r>
            <w:r w:rsidR="006D2240" w:rsidRPr="00FF24CB">
              <w:rPr>
                <w:sz w:val="20"/>
              </w:rPr>
              <w:t xml:space="preserve"> </w:t>
            </w:r>
          </w:p>
          <w:p w14:paraId="0B5E471B" w14:textId="792000AD" w:rsidR="00D52E4D" w:rsidRPr="00FF24CB" w:rsidRDefault="00D52E4D" w:rsidP="00D52E4D">
            <w:pPr>
              <w:rPr>
                <w:sz w:val="20"/>
              </w:rPr>
            </w:pPr>
          </w:p>
        </w:tc>
        <w:tc>
          <w:tcPr>
            <w:tcW w:w="1547" w:type="dxa"/>
          </w:tcPr>
          <w:p w14:paraId="3ADA8C02" w14:textId="77777777" w:rsidR="006D2240" w:rsidRDefault="006D2240" w:rsidP="006D2240">
            <w:pPr>
              <w:rPr>
                <w:sz w:val="20"/>
              </w:rPr>
            </w:pPr>
          </w:p>
        </w:tc>
        <w:tc>
          <w:tcPr>
            <w:tcW w:w="1943" w:type="dxa"/>
          </w:tcPr>
          <w:p w14:paraId="6D3A0137" w14:textId="77777777" w:rsidR="006D2240" w:rsidRDefault="006D2240" w:rsidP="006D2240">
            <w:pPr>
              <w:rPr>
                <w:sz w:val="20"/>
              </w:rPr>
            </w:pPr>
          </w:p>
        </w:tc>
        <w:tc>
          <w:tcPr>
            <w:tcW w:w="654" w:type="dxa"/>
          </w:tcPr>
          <w:p w14:paraId="654D88AC" w14:textId="77777777" w:rsidR="006D2240" w:rsidRDefault="006D2240" w:rsidP="006D2240">
            <w:pPr>
              <w:rPr>
                <w:sz w:val="20"/>
              </w:rPr>
            </w:pPr>
          </w:p>
        </w:tc>
        <w:tc>
          <w:tcPr>
            <w:tcW w:w="2212" w:type="dxa"/>
          </w:tcPr>
          <w:p w14:paraId="6A812BB0" w14:textId="77777777" w:rsidR="006D2240" w:rsidRDefault="006D2240" w:rsidP="006D2240">
            <w:pPr>
              <w:rPr>
                <w:sz w:val="20"/>
              </w:rPr>
            </w:pPr>
          </w:p>
        </w:tc>
      </w:tr>
      <w:tr w:rsidR="006D2240" w14:paraId="64754315" w14:textId="77777777" w:rsidTr="00E14D4D">
        <w:trPr>
          <w:cantSplit/>
        </w:trPr>
        <w:tc>
          <w:tcPr>
            <w:tcW w:w="4700" w:type="dxa"/>
            <w:tcMar>
              <w:left w:w="115" w:type="dxa"/>
              <w:bottom w:w="144" w:type="dxa"/>
              <w:right w:w="115" w:type="dxa"/>
            </w:tcMar>
          </w:tcPr>
          <w:p w14:paraId="3305BEA1" w14:textId="746DF84B" w:rsidR="006D2240" w:rsidRPr="00D52E4D" w:rsidRDefault="00DB2775" w:rsidP="00DB2775">
            <w:pPr>
              <w:pStyle w:val="ListParagraph"/>
              <w:numPr>
                <w:ilvl w:val="0"/>
                <w:numId w:val="1"/>
              </w:numPr>
              <w:rPr>
                <w:sz w:val="20"/>
              </w:rPr>
            </w:pPr>
            <w:r>
              <w:rPr>
                <w:sz w:val="20"/>
              </w:rPr>
              <w:t xml:space="preserve"> </w:t>
            </w:r>
            <w:r w:rsidR="006D2240" w:rsidRPr="00DB2775">
              <w:rPr>
                <w:sz w:val="20"/>
              </w:rPr>
              <w:t xml:space="preserve">If an IT service provider maintains and administers gaming related systems:  a) is the review of the logs for events listed in MICS #7 performed by IT personnel who are employees of the licensee/operator; or b) if an automated tool is used as discussed in Note 1 for MICS #9, is the notification provided to IT personnel employed by the licensee/operator?  </w:t>
            </w:r>
            <w:r w:rsidR="006D2240" w:rsidRPr="00DB2775">
              <w:rPr>
                <w:b/>
                <w:sz w:val="20"/>
              </w:rPr>
              <w:t>(</w:t>
            </w:r>
            <w:r>
              <w:rPr>
                <w:b/>
                <w:sz w:val="20"/>
              </w:rPr>
              <w:t>12</w:t>
            </w:r>
            <w:r w:rsidR="006D2240" w:rsidRPr="00DB2775">
              <w:rPr>
                <w:b/>
                <w:sz w:val="20"/>
              </w:rPr>
              <w:t>, Note 3)  Indicate whether “a” or “b” is used.</w:t>
            </w:r>
          </w:p>
          <w:p w14:paraId="342A7D9D" w14:textId="760B854C" w:rsidR="00D52E4D" w:rsidRPr="00DB2775" w:rsidRDefault="00D52E4D" w:rsidP="00D52E4D">
            <w:pPr>
              <w:pStyle w:val="ListParagraph"/>
              <w:ind w:left="403"/>
              <w:rPr>
                <w:sz w:val="20"/>
              </w:rPr>
            </w:pPr>
          </w:p>
        </w:tc>
        <w:tc>
          <w:tcPr>
            <w:tcW w:w="1547" w:type="dxa"/>
          </w:tcPr>
          <w:p w14:paraId="5D21CB39" w14:textId="77777777" w:rsidR="006D2240" w:rsidRDefault="006D2240" w:rsidP="006D2240">
            <w:pPr>
              <w:rPr>
                <w:sz w:val="20"/>
              </w:rPr>
            </w:pPr>
          </w:p>
        </w:tc>
        <w:tc>
          <w:tcPr>
            <w:tcW w:w="1943" w:type="dxa"/>
          </w:tcPr>
          <w:p w14:paraId="747E25B7" w14:textId="77777777" w:rsidR="006D2240" w:rsidRDefault="006D2240" w:rsidP="006D2240">
            <w:pPr>
              <w:rPr>
                <w:sz w:val="20"/>
              </w:rPr>
            </w:pPr>
          </w:p>
        </w:tc>
        <w:tc>
          <w:tcPr>
            <w:tcW w:w="654" w:type="dxa"/>
          </w:tcPr>
          <w:p w14:paraId="2679DFC8" w14:textId="77777777" w:rsidR="006D2240" w:rsidRDefault="006D2240" w:rsidP="006D2240">
            <w:pPr>
              <w:rPr>
                <w:sz w:val="20"/>
              </w:rPr>
            </w:pPr>
          </w:p>
        </w:tc>
        <w:tc>
          <w:tcPr>
            <w:tcW w:w="2212" w:type="dxa"/>
          </w:tcPr>
          <w:p w14:paraId="2C8AD0B4" w14:textId="77777777" w:rsidR="006D2240" w:rsidRDefault="006D2240" w:rsidP="006D2240">
            <w:pPr>
              <w:rPr>
                <w:sz w:val="20"/>
              </w:rPr>
            </w:pPr>
          </w:p>
        </w:tc>
      </w:tr>
      <w:tr w:rsidR="006D2240" w14:paraId="7F97FDB5" w14:textId="77777777" w:rsidTr="00A33DBA">
        <w:trPr>
          <w:cantSplit/>
          <w:trHeight w:val="20"/>
        </w:trPr>
        <w:tc>
          <w:tcPr>
            <w:tcW w:w="4700" w:type="dxa"/>
            <w:tcMar>
              <w:left w:w="115" w:type="dxa"/>
              <w:bottom w:w="144" w:type="dxa"/>
              <w:right w:w="115" w:type="dxa"/>
            </w:tcMar>
          </w:tcPr>
          <w:p w14:paraId="010B039C" w14:textId="77777777" w:rsidR="00D52E4D" w:rsidRPr="00D52E4D" w:rsidRDefault="00D52E4D" w:rsidP="00C42391">
            <w:pPr>
              <w:rPr>
                <w:b/>
                <w:sz w:val="10"/>
                <w:u w:val="single"/>
              </w:rPr>
            </w:pPr>
          </w:p>
          <w:p w14:paraId="1C521B6A" w14:textId="7E6EF070" w:rsidR="006D2240" w:rsidRDefault="00C42391" w:rsidP="00C42391">
            <w:pPr>
              <w:rPr>
                <w:sz w:val="20"/>
              </w:rPr>
            </w:pPr>
            <w:r w:rsidRPr="00C42391">
              <w:rPr>
                <w:b/>
                <w:sz w:val="20"/>
                <w:u w:val="single"/>
              </w:rPr>
              <w:t>User Accounts Controls</w:t>
            </w:r>
          </w:p>
        </w:tc>
        <w:tc>
          <w:tcPr>
            <w:tcW w:w="1547" w:type="dxa"/>
            <w:shd w:val="clear" w:color="auto" w:fill="D9D9D9" w:themeFill="background1" w:themeFillShade="D9"/>
          </w:tcPr>
          <w:p w14:paraId="14F27E63" w14:textId="77777777" w:rsidR="006D2240" w:rsidRDefault="006D2240" w:rsidP="006D2240">
            <w:pPr>
              <w:rPr>
                <w:sz w:val="20"/>
              </w:rPr>
            </w:pPr>
          </w:p>
        </w:tc>
        <w:tc>
          <w:tcPr>
            <w:tcW w:w="1943" w:type="dxa"/>
            <w:shd w:val="clear" w:color="auto" w:fill="D9D9D9" w:themeFill="background1" w:themeFillShade="D9"/>
          </w:tcPr>
          <w:p w14:paraId="35E768E1" w14:textId="77777777" w:rsidR="006D2240" w:rsidRDefault="006D2240" w:rsidP="006D2240">
            <w:pPr>
              <w:rPr>
                <w:sz w:val="20"/>
              </w:rPr>
            </w:pPr>
          </w:p>
        </w:tc>
        <w:tc>
          <w:tcPr>
            <w:tcW w:w="654" w:type="dxa"/>
            <w:shd w:val="clear" w:color="auto" w:fill="D9D9D9" w:themeFill="background1" w:themeFillShade="D9"/>
          </w:tcPr>
          <w:p w14:paraId="09AF57D2" w14:textId="77777777" w:rsidR="006D2240" w:rsidRDefault="006D2240" w:rsidP="006D2240">
            <w:pPr>
              <w:rPr>
                <w:sz w:val="20"/>
              </w:rPr>
            </w:pPr>
          </w:p>
        </w:tc>
        <w:tc>
          <w:tcPr>
            <w:tcW w:w="2212" w:type="dxa"/>
            <w:shd w:val="clear" w:color="auto" w:fill="D9D9D9" w:themeFill="background1" w:themeFillShade="D9"/>
          </w:tcPr>
          <w:p w14:paraId="26C8C771" w14:textId="77777777" w:rsidR="006D2240" w:rsidRDefault="006D2240" w:rsidP="006D2240">
            <w:pPr>
              <w:rPr>
                <w:sz w:val="20"/>
              </w:rPr>
            </w:pPr>
          </w:p>
        </w:tc>
      </w:tr>
      <w:tr w:rsidR="006D2240" w14:paraId="6BB11217" w14:textId="77777777" w:rsidTr="00E14D4D">
        <w:trPr>
          <w:cantSplit/>
        </w:trPr>
        <w:tc>
          <w:tcPr>
            <w:tcW w:w="4700" w:type="dxa"/>
            <w:tcMar>
              <w:left w:w="115" w:type="dxa"/>
              <w:bottom w:w="144" w:type="dxa"/>
              <w:right w:w="115" w:type="dxa"/>
            </w:tcMar>
          </w:tcPr>
          <w:p w14:paraId="7A83D5FB" w14:textId="4FF0A951" w:rsidR="006D2240" w:rsidRPr="00DB2775" w:rsidRDefault="00DB2775" w:rsidP="00DB2775">
            <w:pPr>
              <w:pStyle w:val="ListParagraph"/>
              <w:numPr>
                <w:ilvl w:val="0"/>
                <w:numId w:val="1"/>
              </w:numPr>
              <w:rPr>
                <w:sz w:val="20"/>
              </w:rPr>
            </w:pPr>
            <w:r>
              <w:rPr>
                <w:sz w:val="20"/>
              </w:rPr>
              <w:t xml:space="preserve"> </w:t>
            </w:r>
            <w:r w:rsidR="00C42391" w:rsidRPr="00DB2775">
              <w:rPr>
                <w:sz w:val="20"/>
              </w:rPr>
              <w:t xml:space="preserve">Do management personnel, the IT service provider, or persons independent of the department being controlled, establish, or review and approve, user accounts for new employees?  </w:t>
            </w:r>
            <w:r w:rsidR="00C42391" w:rsidRPr="00DB2775">
              <w:rPr>
                <w:b/>
                <w:sz w:val="20"/>
              </w:rPr>
              <w:t>(13)</w:t>
            </w:r>
          </w:p>
        </w:tc>
        <w:tc>
          <w:tcPr>
            <w:tcW w:w="1547" w:type="dxa"/>
          </w:tcPr>
          <w:p w14:paraId="2EB4FB9D" w14:textId="77777777" w:rsidR="006D2240" w:rsidRDefault="006D2240" w:rsidP="006D2240">
            <w:pPr>
              <w:rPr>
                <w:sz w:val="20"/>
              </w:rPr>
            </w:pPr>
          </w:p>
        </w:tc>
        <w:tc>
          <w:tcPr>
            <w:tcW w:w="1943" w:type="dxa"/>
          </w:tcPr>
          <w:p w14:paraId="70259292" w14:textId="77777777" w:rsidR="006D2240" w:rsidRDefault="006D2240" w:rsidP="006D2240">
            <w:pPr>
              <w:rPr>
                <w:sz w:val="20"/>
              </w:rPr>
            </w:pPr>
          </w:p>
        </w:tc>
        <w:tc>
          <w:tcPr>
            <w:tcW w:w="654" w:type="dxa"/>
          </w:tcPr>
          <w:p w14:paraId="6C74D164" w14:textId="77777777" w:rsidR="006D2240" w:rsidRDefault="006D2240" w:rsidP="006D2240">
            <w:pPr>
              <w:rPr>
                <w:sz w:val="20"/>
              </w:rPr>
            </w:pPr>
          </w:p>
        </w:tc>
        <w:tc>
          <w:tcPr>
            <w:tcW w:w="2212" w:type="dxa"/>
          </w:tcPr>
          <w:p w14:paraId="5891C7F6" w14:textId="77777777" w:rsidR="006D2240" w:rsidRDefault="006D2240" w:rsidP="006D2240">
            <w:pPr>
              <w:rPr>
                <w:sz w:val="20"/>
              </w:rPr>
            </w:pPr>
          </w:p>
        </w:tc>
      </w:tr>
      <w:tr w:rsidR="006D2240" w14:paraId="3C49DC52" w14:textId="77777777" w:rsidTr="00E14D4D">
        <w:trPr>
          <w:cantSplit/>
        </w:trPr>
        <w:tc>
          <w:tcPr>
            <w:tcW w:w="4700" w:type="dxa"/>
            <w:tcMar>
              <w:left w:w="115" w:type="dxa"/>
              <w:bottom w:w="144" w:type="dxa"/>
              <w:right w:w="115" w:type="dxa"/>
            </w:tcMar>
          </w:tcPr>
          <w:p w14:paraId="3D11D4F0" w14:textId="5A6BD442" w:rsidR="006D2240" w:rsidRPr="00DB2775" w:rsidRDefault="00DB2775" w:rsidP="00DB2775">
            <w:pPr>
              <w:pStyle w:val="ListParagraph"/>
              <w:numPr>
                <w:ilvl w:val="0"/>
                <w:numId w:val="1"/>
              </w:numPr>
              <w:rPr>
                <w:sz w:val="20"/>
              </w:rPr>
            </w:pPr>
            <w:r>
              <w:rPr>
                <w:sz w:val="20"/>
              </w:rPr>
              <w:t xml:space="preserve"> </w:t>
            </w:r>
            <w:r w:rsidR="00C42391" w:rsidRPr="00DB2775">
              <w:rPr>
                <w:sz w:val="20"/>
              </w:rPr>
              <w:t xml:space="preserve">Does provisioning for user accounts, which consist of assigning application functions, ensure the following:  </w:t>
            </w:r>
          </w:p>
        </w:tc>
        <w:tc>
          <w:tcPr>
            <w:tcW w:w="1547" w:type="dxa"/>
          </w:tcPr>
          <w:p w14:paraId="7022D027" w14:textId="77777777" w:rsidR="006D2240" w:rsidRDefault="006D2240" w:rsidP="006D2240">
            <w:pPr>
              <w:rPr>
                <w:sz w:val="20"/>
              </w:rPr>
            </w:pPr>
          </w:p>
        </w:tc>
        <w:tc>
          <w:tcPr>
            <w:tcW w:w="1943" w:type="dxa"/>
          </w:tcPr>
          <w:p w14:paraId="029867A0" w14:textId="77777777" w:rsidR="006D2240" w:rsidRDefault="006D2240" w:rsidP="006D2240">
            <w:pPr>
              <w:rPr>
                <w:sz w:val="20"/>
              </w:rPr>
            </w:pPr>
          </w:p>
        </w:tc>
        <w:tc>
          <w:tcPr>
            <w:tcW w:w="654" w:type="dxa"/>
          </w:tcPr>
          <w:p w14:paraId="2BCC178E" w14:textId="77777777" w:rsidR="006D2240" w:rsidRDefault="006D2240" w:rsidP="006D2240">
            <w:pPr>
              <w:rPr>
                <w:sz w:val="20"/>
              </w:rPr>
            </w:pPr>
          </w:p>
        </w:tc>
        <w:tc>
          <w:tcPr>
            <w:tcW w:w="2212" w:type="dxa"/>
          </w:tcPr>
          <w:p w14:paraId="4FB05F6E" w14:textId="77777777" w:rsidR="006D2240" w:rsidRDefault="006D2240" w:rsidP="006D2240">
            <w:pPr>
              <w:rPr>
                <w:sz w:val="20"/>
              </w:rPr>
            </w:pPr>
          </w:p>
        </w:tc>
      </w:tr>
      <w:tr w:rsidR="006D2240" w14:paraId="3D10C9F4" w14:textId="77777777" w:rsidTr="00E14D4D">
        <w:trPr>
          <w:cantSplit/>
        </w:trPr>
        <w:tc>
          <w:tcPr>
            <w:tcW w:w="4700" w:type="dxa"/>
            <w:tcMar>
              <w:left w:w="115" w:type="dxa"/>
              <w:bottom w:w="144" w:type="dxa"/>
              <w:right w:w="115" w:type="dxa"/>
            </w:tcMar>
          </w:tcPr>
          <w:p w14:paraId="6CA61788" w14:textId="4BDEC62A" w:rsidR="006D2240" w:rsidRPr="00DB2775" w:rsidRDefault="00C42391" w:rsidP="00DE2EA0">
            <w:pPr>
              <w:pStyle w:val="ListParagraph"/>
              <w:numPr>
                <w:ilvl w:val="1"/>
                <w:numId w:val="1"/>
              </w:numPr>
              <w:ind w:left="720" w:hanging="270"/>
              <w:rPr>
                <w:sz w:val="20"/>
              </w:rPr>
            </w:pPr>
            <w:r w:rsidRPr="00DB2775">
              <w:rPr>
                <w:sz w:val="20"/>
              </w:rPr>
              <w:lastRenderedPageBreak/>
              <w:t xml:space="preserve">Application functions assigned matching the employee’s current job responsibilities, unless otherwise authorized by management personnel? </w:t>
            </w:r>
            <w:r w:rsidRPr="00DB2775">
              <w:rPr>
                <w:b/>
                <w:sz w:val="20"/>
              </w:rPr>
              <w:t>(13)</w:t>
            </w:r>
          </w:p>
        </w:tc>
        <w:tc>
          <w:tcPr>
            <w:tcW w:w="1547" w:type="dxa"/>
          </w:tcPr>
          <w:p w14:paraId="3AE19BDE" w14:textId="77777777" w:rsidR="006D2240" w:rsidRDefault="006D2240" w:rsidP="006D2240">
            <w:pPr>
              <w:rPr>
                <w:sz w:val="20"/>
              </w:rPr>
            </w:pPr>
          </w:p>
        </w:tc>
        <w:tc>
          <w:tcPr>
            <w:tcW w:w="1943" w:type="dxa"/>
          </w:tcPr>
          <w:p w14:paraId="7C255701" w14:textId="77777777" w:rsidR="006D2240" w:rsidRDefault="006D2240" w:rsidP="006D2240">
            <w:pPr>
              <w:rPr>
                <w:sz w:val="20"/>
              </w:rPr>
            </w:pPr>
          </w:p>
        </w:tc>
        <w:tc>
          <w:tcPr>
            <w:tcW w:w="654" w:type="dxa"/>
          </w:tcPr>
          <w:p w14:paraId="3F87CCE1" w14:textId="77777777" w:rsidR="006D2240" w:rsidRDefault="006D2240" w:rsidP="006D2240">
            <w:pPr>
              <w:rPr>
                <w:sz w:val="20"/>
              </w:rPr>
            </w:pPr>
          </w:p>
        </w:tc>
        <w:tc>
          <w:tcPr>
            <w:tcW w:w="2212" w:type="dxa"/>
          </w:tcPr>
          <w:p w14:paraId="57CBB5F8" w14:textId="77777777" w:rsidR="006D2240" w:rsidRDefault="006D2240" w:rsidP="006D2240">
            <w:pPr>
              <w:rPr>
                <w:sz w:val="20"/>
              </w:rPr>
            </w:pPr>
          </w:p>
        </w:tc>
      </w:tr>
      <w:tr w:rsidR="00C42391" w14:paraId="3CC96818" w14:textId="77777777" w:rsidTr="00E14D4D">
        <w:trPr>
          <w:cantSplit/>
        </w:trPr>
        <w:tc>
          <w:tcPr>
            <w:tcW w:w="4700" w:type="dxa"/>
            <w:tcMar>
              <w:left w:w="115" w:type="dxa"/>
              <w:bottom w:w="144" w:type="dxa"/>
              <w:right w:w="115" w:type="dxa"/>
            </w:tcMar>
          </w:tcPr>
          <w:p w14:paraId="564E6A2C" w14:textId="30546DC6" w:rsidR="00C42391" w:rsidRPr="00FF24CB" w:rsidRDefault="00C42391" w:rsidP="00DE2EA0">
            <w:pPr>
              <w:pStyle w:val="ListParagraph"/>
              <w:numPr>
                <w:ilvl w:val="0"/>
                <w:numId w:val="15"/>
              </w:numPr>
              <w:ind w:left="720" w:hanging="270"/>
              <w:rPr>
                <w:sz w:val="20"/>
              </w:rPr>
            </w:pPr>
            <w:r>
              <w:rPr>
                <w:sz w:val="20"/>
              </w:rPr>
              <w:t>A</w:t>
            </w:r>
            <w:r w:rsidRPr="00FF24CB">
              <w:rPr>
                <w:sz w:val="20"/>
              </w:rPr>
              <w:t xml:space="preserve">dequate segregation of duties is achieved?  </w:t>
            </w:r>
            <w:r w:rsidRPr="00FF24CB">
              <w:rPr>
                <w:b/>
                <w:sz w:val="20"/>
              </w:rPr>
              <w:t>(13)</w:t>
            </w:r>
          </w:p>
        </w:tc>
        <w:tc>
          <w:tcPr>
            <w:tcW w:w="1547" w:type="dxa"/>
          </w:tcPr>
          <w:p w14:paraId="194BFE9E" w14:textId="77777777" w:rsidR="00C42391" w:rsidRDefault="00C42391" w:rsidP="001B6B88">
            <w:pPr>
              <w:rPr>
                <w:sz w:val="20"/>
              </w:rPr>
            </w:pPr>
          </w:p>
        </w:tc>
        <w:tc>
          <w:tcPr>
            <w:tcW w:w="1943" w:type="dxa"/>
          </w:tcPr>
          <w:p w14:paraId="1373A4B4" w14:textId="77777777" w:rsidR="00C42391" w:rsidRDefault="00C42391" w:rsidP="001B6B88">
            <w:pPr>
              <w:rPr>
                <w:sz w:val="20"/>
              </w:rPr>
            </w:pPr>
          </w:p>
        </w:tc>
        <w:tc>
          <w:tcPr>
            <w:tcW w:w="654" w:type="dxa"/>
          </w:tcPr>
          <w:p w14:paraId="568254CC" w14:textId="77777777" w:rsidR="00C42391" w:rsidRDefault="00C42391" w:rsidP="001B6B88">
            <w:pPr>
              <w:rPr>
                <w:sz w:val="20"/>
              </w:rPr>
            </w:pPr>
          </w:p>
        </w:tc>
        <w:tc>
          <w:tcPr>
            <w:tcW w:w="2212" w:type="dxa"/>
          </w:tcPr>
          <w:p w14:paraId="60FBF3EB" w14:textId="77777777" w:rsidR="00C42391" w:rsidRDefault="00C42391" w:rsidP="001B6B88">
            <w:pPr>
              <w:rPr>
                <w:sz w:val="20"/>
              </w:rPr>
            </w:pPr>
          </w:p>
        </w:tc>
      </w:tr>
      <w:tr w:rsidR="006D2240" w14:paraId="481F244A" w14:textId="77777777" w:rsidTr="00E14D4D">
        <w:trPr>
          <w:cantSplit/>
        </w:trPr>
        <w:tc>
          <w:tcPr>
            <w:tcW w:w="4700" w:type="dxa"/>
            <w:tcMar>
              <w:left w:w="115" w:type="dxa"/>
              <w:bottom w:w="144" w:type="dxa"/>
              <w:right w:w="115" w:type="dxa"/>
            </w:tcMar>
          </w:tcPr>
          <w:p w14:paraId="5F09996F" w14:textId="5E8E31BE" w:rsidR="006D2240" w:rsidRDefault="006D2240" w:rsidP="006D2240">
            <w:pPr>
              <w:numPr>
                <w:ilvl w:val="0"/>
                <w:numId w:val="1"/>
              </w:numPr>
              <w:rPr>
                <w:sz w:val="20"/>
              </w:rPr>
            </w:pPr>
            <w:r>
              <w:rPr>
                <w:sz w:val="20"/>
              </w:rPr>
              <w:tab/>
              <w:t xml:space="preserve">Is provisioning of user accounts for employees who transfer to a new department performed, or reviewed and approved by management personnel, or persons independent of the department being controlled?  </w:t>
            </w:r>
            <w:r w:rsidRPr="007D57F6">
              <w:rPr>
                <w:b/>
                <w:sz w:val="20"/>
              </w:rPr>
              <w:t>(</w:t>
            </w:r>
            <w:r>
              <w:rPr>
                <w:b/>
                <w:sz w:val="20"/>
              </w:rPr>
              <w:t>14</w:t>
            </w:r>
            <w:r w:rsidRPr="007D57F6">
              <w:rPr>
                <w:b/>
                <w:sz w:val="20"/>
              </w:rPr>
              <w:t>)</w:t>
            </w:r>
          </w:p>
        </w:tc>
        <w:tc>
          <w:tcPr>
            <w:tcW w:w="1547" w:type="dxa"/>
          </w:tcPr>
          <w:p w14:paraId="0E501D01" w14:textId="77777777" w:rsidR="006D2240" w:rsidRDefault="006D2240" w:rsidP="006D2240">
            <w:pPr>
              <w:rPr>
                <w:sz w:val="20"/>
              </w:rPr>
            </w:pPr>
          </w:p>
        </w:tc>
        <w:tc>
          <w:tcPr>
            <w:tcW w:w="1943" w:type="dxa"/>
          </w:tcPr>
          <w:p w14:paraId="3275757F" w14:textId="77777777" w:rsidR="006D2240" w:rsidRDefault="006D2240" w:rsidP="006D2240">
            <w:pPr>
              <w:rPr>
                <w:sz w:val="20"/>
              </w:rPr>
            </w:pPr>
          </w:p>
        </w:tc>
        <w:tc>
          <w:tcPr>
            <w:tcW w:w="654" w:type="dxa"/>
          </w:tcPr>
          <w:p w14:paraId="5F296393" w14:textId="77777777" w:rsidR="006D2240" w:rsidRDefault="006D2240" w:rsidP="006D2240">
            <w:pPr>
              <w:rPr>
                <w:sz w:val="20"/>
              </w:rPr>
            </w:pPr>
          </w:p>
        </w:tc>
        <w:tc>
          <w:tcPr>
            <w:tcW w:w="2212" w:type="dxa"/>
          </w:tcPr>
          <w:p w14:paraId="51DDE175" w14:textId="77777777" w:rsidR="006D2240" w:rsidRDefault="006D2240" w:rsidP="006D2240">
            <w:pPr>
              <w:rPr>
                <w:sz w:val="20"/>
              </w:rPr>
            </w:pPr>
          </w:p>
        </w:tc>
      </w:tr>
      <w:tr w:rsidR="006D2240" w14:paraId="15F8DC21" w14:textId="77777777" w:rsidTr="00E14D4D">
        <w:trPr>
          <w:cantSplit/>
        </w:trPr>
        <w:tc>
          <w:tcPr>
            <w:tcW w:w="4700" w:type="dxa"/>
            <w:tcMar>
              <w:left w:w="115" w:type="dxa"/>
              <w:bottom w:w="144" w:type="dxa"/>
              <w:right w:w="115" w:type="dxa"/>
            </w:tcMar>
          </w:tcPr>
          <w:p w14:paraId="6DBFFC1A" w14:textId="65A38B1F" w:rsidR="006D2240" w:rsidRDefault="006D2240" w:rsidP="006D2240">
            <w:pPr>
              <w:numPr>
                <w:ilvl w:val="0"/>
                <w:numId w:val="1"/>
              </w:numPr>
              <w:rPr>
                <w:sz w:val="20"/>
              </w:rPr>
            </w:pPr>
            <w:r>
              <w:rPr>
                <w:sz w:val="20"/>
              </w:rPr>
              <w:tab/>
              <w:t xml:space="preserve">For employees who transfer to a new department, is any previously assigned application function access for the employee’s user account changed to inactive (disabled) prior to the employee accessing their new user account for their role or position in the new department?  </w:t>
            </w:r>
            <w:r w:rsidRPr="00DA1D9E">
              <w:rPr>
                <w:b/>
                <w:sz w:val="20"/>
              </w:rPr>
              <w:t>(</w:t>
            </w:r>
            <w:r>
              <w:rPr>
                <w:b/>
                <w:sz w:val="20"/>
              </w:rPr>
              <w:t>14</w:t>
            </w:r>
            <w:r w:rsidRPr="00DA1D9E">
              <w:rPr>
                <w:b/>
                <w:sz w:val="20"/>
              </w:rPr>
              <w:t>)</w:t>
            </w:r>
          </w:p>
        </w:tc>
        <w:tc>
          <w:tcPr>
            <w:tcW w:w="1547" w:type="dxa"/>
            <w:tcBorders>
              <w:bottom w:val="single" w:sz="4" w:space="0" w:color="auto"/>
            </w:tcBorders>
          </w:tcPr>
          <w:p w14:paraId="79376DC0" w14:textId="77777777" w:rsidR="006D2240" w:rsidRDefault="006D2240" w:rsidP="006D2240">
            <w:pPr>
              <w:rPr>
                <w:sz w:val="20"/>
              </w:rPr>
            </w:pPr>
          </w:p>
        </w:tc>
        <w:tc>
          <w:tcPr>
            <w:tcW w:w="1943" w:type="dxa"/>
            <w:tcBorders>
              <w:bottom w:val="single" w:sz="4" w:space="0" w:color="auto"/>
            </w:tcBorders>
          </w:tcPr>
          <w:p w14:paraId="5E7A45C6" w14:textId="77777777" w:rsidR="006D2240" w:rsidRDefault="006D2240" w:rsidP="006D2240">
            <w:pPr>
              <w:rPr>
                <w:sz w:val="20"/>
              </w:rPr>
            </w:pPr>
          </w:p>
        </w:tc>
        <w:tc>
          <w:tcPr>
            <w:tcW w:w="654" w:type="dxa"/>
            <w:tcBorders>
              <w:bottom w:val="single" w:sz="4" w:space="0" w:color="auto"/>
            </w:tcBorders>
          </w:tcPr>
          <w:p w14:paraId="13D3B3D8" w14:textId="77777777" w:rsidR="006D2240" w:rsidRDefault="006D2240" w:rsidP="006D2240">
            <w:pPr>
              <w:rPr>
                <w:sz w:val="20"/>
              </w:rPr>
            </w:pPr>
          </w:p>
        </w:tc>
        <w:tc>
          <w:tcPr>
            <w:tcW w:w="2212" w:type="dxa"/>
            <w:tcBorders>
              <w:bottom w:val="single" w:sz="4" w:space="0" w:color="auto"/>
            </w:tcBorders>
          </w:tcPr>
          <w:p w14:paraId="3BA7230F" w14:textId="77777777" w:rsidR="006D2240" w:rsidRDefault="006D2240" w:rsidP="006D2240">
            <w:pPr>
              <w:rPr>
                <w:sz w:val="20"/>
              </w:rPr>
            </w:pPr>
          </w:p>
        </w:tc>
      </w:tr>
      <w:tr w:rsidR="006D2240" w14:paraId="2DD808A9" w14:textId="77777777" w:rsidTr="008330A9">
        <w:trPr>
          <w:cantSplit/>
          <w:trHeight w:val="539"/>
        </w:trPr>
        <w:tc>
          <w:tcPr>
            <w:tcW w:w="4700" w:type="dxa"/>
            <w:tcMar>
              <w:left w:w="115" w:type="dxa"/>
              <w:bottom w:w="0" w:type="dxa"/>
              <w:right w:w="115" w:type="dxa"/>
            </w:tcMar>
          </w:tcPr>
          <w:p w14:paraId="734E033E" w14:textId="16273934" w:rsidR="006D2240" w:rsidRDefault="006D2240" w:rsidP="006D2240">
            <w:pPr>
              <w:numPr>
                <w:ilvl w:val="0"/>
                <w:numId w:val="1"/>
              </w:numPr>
              <w:rPr>
                <w:sz w:val="20"/>
              </w:rPr>
            </w:pPr>
            <w:r>
              <w:rPr>
                <w:sz w:val="20"/>
              </w:rPr>
              <w:tab/>
              <w:t xml:space="preserve">When multiple user accounts for one employee per application are used:  </w:t>
            </w:r>
            <w:r w:rsidRPr="00541B2B">
              <w:rPr>
                <w:b/>
                <w:sz w:val="20"/>
              </w:rPr>
              <w:t>Verify by examination.</w:t>
            </w:r>
            <w:r>
              <w:rPr>
                <w:sz w:val="20"/>
              </w:rPr>
              <w:t xml:space="preserve">  </w:t>
            </w:r>
          </w:p>
        </w:tc>
        <w:tc>
          <w:tcPr>
            <w:tcW w:w="1547" w:type="dxa"/>
            <w:shd w:val="clear" w:color="auto" w:fill="D9D9D9"/>
          </w:tcPr>
          <w:p w14:paraId="12DF5CA2" w14:textId="77777777" w:rsidR="006D2240" w:rsidRPr="002E57B9" w:rsidRDefault="006D2240" w:rsidP="006D2240">
            <w:pPr>
              <w:rPr>
                <w:sz w:val="20"/>
              </w:rPr>
            </w:pPr>
          </w:p>
        </w:tc>
        <w:tc>
          <w:tcPr>
            <w:tcW w:w="1943" w:type="dxa"/>
            <w:shd w:val="clear" w:color="auto" w:fill="D9D9D9"/>
          </w:tcPr>
          <w:p w14:paraId="1DF1771D" w14:textId="77777777" w:rsidR="006D2240" w:rsidRPr="002E57B9" w:rsidRDefault="006D2240" w:rsidP="006D2240">
            <w:pPr>
              <w:rPr>
                <w:sz w:val="20"/>
              </w:rPr>
            </w:pPr>
          </w:p>
        </w:tc>
        <w:tc>
          <w:tcPr>
            <w:tcW w:w="654" w:type="dxa"/>
            <w:shd w:val="clear" w:color="auto" w:fill="D9D9D9"/>
          </w:tcPr>
          <w:p w14:paraId="53735938" w14:textId="77777777" w:rsidR="006D2240" w:rsidRPr="002E57B9" w:rsidRDefault="006D2240" w:rsidP="006D2240">
            <w:pPr>
              <w:rPr>
                <w:sz w:val="20"/>
              </w:rPr>
            </w:pPr>
          </w:p>
        </w:tc>
        <w:tc>
          <w:tcPr>
            <w:tcW w:w="2212" w:type="dxa"/>
            <w:shd w:val="clear" w:color="auto" w:fill="D9D9D9"/>
          </w:tcPr>
          <w:p w14:paraId="0B329057" w14:textId="77777777" w:rsidR="006D2240" w:rsidRPr="002E57B9" w:rsidRDefault="006D2240" w:rsidP="006D2240">
            <w:pPr>
              <w:rPr>
                <w:sz w:val="20"/>
              </w:rPr>
            </w:pPr>
          </w:p>
        </w:tc>
      </w:tr>
      <w:tr w:rsidR="006D2240" w14:paraId="5AAE162F" w14:textId="77777777" w:rsidTr="00E14D4D">
        <w:trPr>
          <w:cantSplit/>
        </w:trPr>
        <w:tc>
          <w:tcPr>
            <w:tcW w:w="4700" w:type="dxa"/>
            <w:tcMar>
              <w:left w:w="115" w:type="dxa"/>
              <w:bottom w:w="144" w:type="dxa"/>
              <w:right w:w="115" w:type="dxa"/>
            </w:tcMar>
          </w:tcPr>
          <w:p w14:paraId="53D117EE" w14:textId="4E7D015E" w:rsidR="006D2240" w:rsidRDefault="006D2240" w:rsidP="00DE2EA0">
            <w:pPr>
              <w:numPr>
                <w:ilvl w:val="1"/>
                <w:numId w:val="1"/>
              </w:numPr>
              <w:ind w:left="713" w:hanging="263"/>
              <w:rPr>
                <w:sz w:val="20"/>
              </w:rPr>
            </w:pPr>
            <w:r>
              <w:rPr>
                <w:sz w:val="20"/>
              </w:rPr>
              <w:t xml:space="preserve">Can only one user account be active (enabled) at a time if the concurrent use of the multiple accounts by the employee could create a segregation of duties deficiency resulting in noncompliance with one or more MICS?  </w:t>
            </w:r>
            <w:r w:rsidRPr="003F5D21">
              <w:rPr>
                <w:b/>
                <w:sz w:val="20"/>
              </w:rPr>
              <w:t>(</w:t>
            </w:r>
            <w:r>
              <w:rPr>
                <w:b/>
                <w:sz w:val="20"/>
              </w:rPr>
              <w:t>15</w:t>
            </w:r>
            <w:r w:rsidRPr="003F5D21">
              <w:rPr>
                <w:b/>
                <w:sz w:val="20"/>
              </w:rPr>
              <w:t>)</w:t>
            </w:r>
          </w:p>
        </w:tc>
        <w:tc>
          <w:tcPr>
            <w:tcW w:w="1547" w:type="dxa"/>
          </w:tcPr>
          <w:p w14:paraId="178FEBD1" w14:textId="77777777" w:rsidR="006D2240" w:rsidRDefault="006D2240" w:rsidP="006D2240">
            <w:pPr>
              <w:rPr>
                <w:sz w:val="20"/>
              </w:rPr>
            </w:pPr>
          </w:p>
        </w:tc>
        <w:tc>
          <w:tcPr>
            <w:tcW w:w="1943" w:type="dxa"/>
          </w:tcPr>
          <w:p w14:paraId="0756690D" w14:textId="77777777" w:rsidR="006D2240" w:rsidRDefault="006D2240" w:rsidP="006D2240">
            <w:pPr>
              <w:rPr>
                <w:sz w:val="20"/>
              </w:rPr>
            </w:pPr>
          </w:p>
        </w:tc>
        <w:tc>
          <w:tcPr>
            <w:tcW w:w="654" w:type="dxa"/>
          </w:tcPr>
          <w:p w14:paraId="1908CD13" w14:textId="77777777" w:rsidR="006D2240" w:rsidRDefault="006D2240" w:rsidP="006D2240">
            <w:pPr>
              <w:rPr>
                <w:sz w:val="20"/>
              </w:rPr>
            </w:pPr>
          </w:p>
        </w:tc>
        <w:tc>
          <w:tcPr>
            <w:tcW w:w="2212" w:type="dxa"/>
          </w:tcPr>
          <w:p w14:paraId="01B011F8" w14:textId="77777777" w:rsidR="006D2240" w:rsidRDefault="006D2240" w:rsidP="006D2240">
            <w:pPr>
              <w:rPr>
                <w:sz w:val="20"/>
              </w:rPr>
            </w:pPr>
          </w:p>
        </w:tc>
      </w:tr>
      <w:tr w:rsidR="006D2240" w14:paraId="3DB54EBA" w14:textId="77777777" w:rsidTr="00E14D4D">
        <w:trPr>
          <w:cantSplit/>
        </w:trPr>
        <w:tc>
          <w:tcPr>
            <w:tcW w:w="4700" w:type="dxa"/>
            <w:tcMar>
              <w:left w:w="115" w:type="dxa"/>
              <w:bottom w:w="144" w:type="dxa"/>
              <w:right w:w="115" w:type="dxa"/>
            </w:tcMar>
          </w:tcPr>
          <w:p w14:paraId="6395E0AA" w14:textId="1E693FCA" w:rsidR="006D2240" w:rsidRDefault="006D2240" w:rsidP="00DE2EA0">
            <w:pPr>
              <w:numPr>
                <w:ilvl w:val="1"/>
                <w:numId w:val="1"/>
              </w:numPr>
              <w:ind w:left="713" w:hanging="263"/>
              <w:rPr>
                <w:sz w:val="20"/>
              </w:rPr>
            </w:pPr>
            <w:r>
              <w:rPr>
                <w:sz w:val="20"/>
              </w:rPr>
              <w:t xml:space="preserve">Does the user account have a unique prefix/suffix to easily identify the users with multiple user accounts within one application?  </w:t>
            </w:r>
            <w:r w:rsidRPr="003F5D21">
              <w:rPr>
                <w:b/>
                <w:sz w:val="20"/>
              </w:rPr>
              <w:t>(</w:t>
            </w:r>
            <w:r>
              <w:rPr>
                <w:b/>
                <w:sz w:val="20"/>
              </w:rPr>
              <w:t>15</w:t>
            </w:r>
            <w:r w:rsidRPr="003F5D21">
              <w:rPr>
                <w:b/>
                <w:sz w:val="20"/>
              </w:rPr>
              <w:t>)</w:t>
            </w:r>
          </w:p>
        </w:tc>
        <w:tc>
          <w:tcPr>
            <w:tcW w:w="1547" w:type="dxa"/>
            <w:tcBorders>
              <w:bottom w:val="single" w:sz="4" w:space="0" w:color="auto"/>
            </w:tcBorders>
          </w:tcPr>
          <w:p w14:paraId="07D8D791" w14:textId="77777777" w:rsidR="006D2240" w:rsidRDefault="006D2240" w:rsidP="006D2240">
            <w:pPr>
              <w:rPr>
                <w:sz w:val="20"/>
              </w:rPr>
            </w:pPr>
          </w:p>
        </w:tc>
        <w:tc>
          <w:tcPr>
            <w:tcW w:w="1943" w:type="dxa"/>
            <w:tcBorders>
              <w:bottom w:val="single" w:sz="4" w:space="0" w:color="auto"/>
            </w:tcBorders>
          </w:tcPr>
          <w:p w14:paraId="24D2882E" w14:textId="77777777" w:rsidR="006D2240" w:rsidRDefault="006D2240" w:rsidP="006D2240">
            <w:pPr>
              <w:rPr>
                <w:sz w:val="20"/>
              </w:rPr>
            </w:pPr>
          </w:p>
        </w:tc>
        <w:tc>
          <w:tcPr>
            <w:tcW w:w="654" w:type="dxa"/>
            <w:tcBorders>
              <w:bottom w:val="single" w:sz="4" w:space="0" w:color="auto"/>
            </w:tcBorders>
          </w:tcPr>
          <w:p w14:paraId="3BBF1086" w14:textId="77777777" w:rsidR="006D2240" w:rsidRDefault="006D2240" w:rsidP="006D2240">
            <w:pPr>
              <w:rPr>
                <w:sz w:val="20"/>
              </w:rPr>
            </w:pPr>
          </w:p>
        </w:tc>
        <w:tc>
          <w:tcPr>
            <w:tcW w:w="2212" w:type="dxa"/>
            <w:tcBorders>
              <w:bottom w:val="single" w:sz="4" w:space="0" w:color="auto"/>
            </w:tcBorders>
          </w:tcPr>
          <w:p w14:paraId="2BE9A6EB" w14:textId="77777777" w:rsidR="006D2240" w:rsidRDefault="006D2240" w:rsidP="006D2240">
            <w:pPr>
              <w:rPr>
                <w:sz w:val="20"/>
              </w:rPr>
            </w:pPr>
          </w:p>
        </w:tc>
      </w:tr>
      <w:tr w:rsidR="006D2240" w14:paraId="75EF4E34" w14:textId="77777777" w:rsidTr="00E14D4D">
        <w:trPr>
          <w:cantSplit/>
        </w:trPr>
        <w:tc>
          <w:tcPr>
            <w:tcW w:w="4700" w:type="dxa"/>
            <w:tcMar>
              <w:left w:w="115" w:type="dxa"/>
              <w:bottom w:w="0" w:type="dxa"/>
              <w:right w:w="115" w:type="dxa"/>
            </w:tcMar>
          </w:tcPr>
          <w:p w14:paraId="6B09338A" w14:textId="46C0E466" w:rsidR="006D2240" w:rsidRPr="009143BB" w:rsidRDefault="006D2240" w:rsidP="009143BB">
            <w:pPr>
              <w:numPr>
                <w:ilvl w:val="0"/>
                <w:numId w:val="1"/>
              </w:numPr>
              <w:rPr>
                <w:sz w:val="20"/>
              </w:rPr>
            </w:pPr>
            <w:r>
              <w:rPr>
                <w:sz w:val="20"/>
              </w:rPr>
              <w:tab/>
              <w:t xml:space="preserve">For locked out user accounts as described in MICS #7d, are accounts released by:  </w:t>
            </w:r>
          </w:p>
        </w:tc>
        <w:tc>
          <w:tcPr>
            <w:tcW w:w="1547" w:type="dxa"/>
            <w:shd w:val="clear" w:color="auto" w:fill="auto"/>
          </w:tcPr>
          <w:p w14:paraId="5B0B3423" w14:textId="77777777" w:rsidR="006D2240" w:rsidRDefault="006D2240" w:rsidP="006D2240">
            <w:pPr>
              <w:rPr>
                <w:sz w:val="20"/>
              </w:rPr>
            </w:pPr>
          </w:p>
        </w:tc>
        <w:tc>
          <w:tcPr>
            <w:tcW w:w="1943" w:type="dxa"/>
            <w:shd w:val="clear" w:color="auto" w:fill="auto"/>
          </w:tcPr>
          <w:p w14:paraId="57DBF80F" w14:textId="77777777" w:rsidR="006D2240" w:rsidRDefault="006D2240" w:rsidP="006D2240">
            <w:pPr>
              <w:rPr>
                <w:sz w:val="20"/>
              </w:rPr>
            </w:pPr>
          </w:p>
        </w:tc>
        <w:tc>
          <w:tcPr>
            <w:tcW w:w="654" w:type="dxa"/>
            <w:shd w:val="clear" w:color="auto" w:fill="auto"/>
          </w:tcPr>
          <w:p w14:paraId="2CC82D05" w14:textId="77777777" w:rsidR="006D2240" w:rsidRDefault="006D2240" w:rsidP="006D2240">
            <w:pPr>
              <w:rPr>
                <w:sz w:val="20"/>
              </w:rPr>
            </w:pPr>
          </w:p>
        </w:tc>
        <w:tc>
          <w:tcPr>
            <w:tcW w:w="2212" w:type="dxa"/>
            <w:shd w:val="clear" w:color="auto" w:fill="auto"/>
          </w:tcPr>
          <w:p w14:paraId="1673DCEE" w14:textId="66524D48" w:rsidR="006D2240" w:rsidRDefault="006D2240" w:rsidP="006D2240">
            <w:pPr>
              <w:rPr>
                <w:sz w:val="20"/>
              </w:rPr>
            </w:pPr>
          </w:p>
        </w:tc>
      </w:tr>
      <w:tr w:rsidR="006D2240" w14:paraId="079E9D4F" w14:textId="77777777" w:rsidTr="00E14D4D">
        <w:trPr>
          <w:cantSplit/>
        </w:trPr>
        <w:tc>
          <w:tcPr>
            <w:tcW w:w="4700" w:type="dxa"/>
            <w:tcMar>
              <w:left w:w="115" w:type="dxa"/>
              <w:bottom w:w="0" w:type="dxa"/>
              <w:right w:w="115" w:type="dxa"/>
            </w:tcMar>
          </w:tcPr>
          <w:p w14:paraId="2866F281" w14:textId="6E98D48E" w:rsidR="006D2240" w:rsidRPr="008330A9" w:rsidRDefault="00DE2EA0" w:rsidP="008330A9">
            <w:pPr>
              <w:pStyle w:val="ListParagraph"/>
              <w:numPr>
                <w:ilvl w:val="1"/>
                <w:numId w:val="1"/>
              </w:numPr>
              <w:ind w:left="720" w:hanging="270"/>
              <w:rPr>
                <w:sz w:val="20"/>
              </w:rPr>
            </w:pPr>
            <w:r w:rsidRPr="00DE2EA0">
              <w:rPr>
                <w:sz w:val="20"/>
              </w:rPr>
              <w:t>T</w:t>
            </w:r>
            <w:r w:rsidR="006D2240" w:rsidRPr="00DE2EA0">
              <w:rPr>
                <w:sz w:val="20"/>
              </w:rPr>
              <w:t xml:space="preserve">he system releasing a </w:t>
            </w:r>
            <w:proofErr w:type="gramStart"/>
            <w:r w:rsidR="006D2240" w:rsidRPr="00DE2EA0">
              <w:rPr>
                <w:sz w:val="20"/>
              </w:rPr>
              <w:t>locked out</w:t>
            </w:r>
            <w:proofErr w:type="gramEnd"/>
            <w:r w:rsidR="006D2240" w:rsidRPr="00DE2EA0">
              <w:rPr>
                <w:sz w:val="20"/>
              </w:rPr>
              <w:t xml:space="preserve"> account after 30 minutes</w:t>
            </w:r>
            <w:r w:rsidRPr="00DE2EA0">
              <w:rPr>
                <w:sz w:val="20"/>
              </w:rPr>
              <w:t xml:space="preserve"> </w:t>
            </w:r>
            <w:r w:rsidR="006D2240" w:rsidRPr="00DE2EA0">
              <w:rPr>
                <w:sz w:val="20"/>
              </w:rPr>
              <w:t>has elapsed</w:t>
            </w:r>
            <w:r w:rsidR="009143BB">
              <w:rPr>
                <w:sz w:val="20"/>
              </w:rPr>
              <w:t xml:space="preserve">?  </w:t>
            </w:r>
            <w:r w:rsidR="009143BB" w:rsidRPr="009143BB">
              <w:rPr>
                <w:b/>
                <w:sz w:val="20"/>
              </w:rPr>
              <w:t>(16)</w:t>
            </w:r>
            <w:r w:rsidR="009143BB">
              <w:rPr>
                <w:sz w:val="20"/>
              </w:rPr>
              <w:t xml:space="preserve">  </w:t>
            </w:r>
            <w:r>
              <w:rPr>
                <w:b/>
                <w:sz w:val="20"/>
              </w:rPr>
              <w:t>or</w:t>
            </w:r>
          </w:p>
        </w:tc>
        <w:tc>
          <w:tcPr>
            <w:tcW w:w="1547" w:type="dxa"/>
            <w:shd w:val="clear" w:color="auto" w:fill="auto"/>
          </w:tcPr>
          <w:p w14:paraId="1071FDF5" w14:textId="77777777" w:rsidR="006D2240" w:rsidRDefault="006D2240" w:rsidP="006D2240">
            <w:pPr>
              <w:rPr>
                <w:sz w:val="20"/>
              </w:rPr>
            </w:pPr>
          </w:p>
        </w:tc>
        <w:tc>
          <w:tcPr>
            <w:tcW w:w="1943" w:type="dxa"/>
            <w:shd w:val="clear" w:color="auto" w:fill="auto"/>
          </w:tcPr>
          <w:p w14:paraId="0028513C" w14:textId="77777777" w:rsidR="006D2240" w:rsidRDefault="006D2240" w:rsidP="006D2240">
            <w:pPr>
              <w:rPr>
                <w:sz w:val="20"/>
              </w:rPr>
            </w:pPr>
          </w:p>
        </w:tc>
        <w:tc>
          <w:tcPr>
            <w:tcW w:w="654" w:type="dxa"/>
            <w:shd w:val="clear" w:color="auto" w:fill="auto"/>
          </w:tcPr>
          <w:p w14:paraId="25C12B3D" w14:textId="77777777" w:rsidR="006D2240" w:rsidRDefault="006D2240" w:rsidP="006D2240">
            <w:pPr>
              <w:rPr>
                <w:sz w:val="20"/>
              </w:rPr>
            </w:pPr>
          </w:p>
        </w:tc>
        <w:tc>
          <w:tcPr>
            <w:tcW w:w="2212" w:type="dxa"/>
            <w:shd w:val="clear" w:color="auto" w:fill="auto"/>
          </w:tcPr>
          <w:p w14:paraId="7EA47EBA" w14:textId="77777777" w:rsidR="006D2240" w:rsidRDefault="006D2240" w:rsidP="006D2240">
            <w:pPr>
              <w:rPr>
                <w:sz w:val="20"/>
              </w:rPr>
            </w:pPr>
          </w:p>
        </w:tc>
      </w:tr>
      <w:tr w:rsidR="006D2240" w14:paraId="04B6D8A7" w14:textId="77777777" w:rsidTr="00E14D4D">
        <w:trPr>
          <w:cantSplit/>
        </w:trPr>
        <w:tc>
          <w:tcPr>
            <w:tcW w:w="4700" w:type="dxa"/>
            <w:tcMar>
              <w:left w:w="115" w:type="dxa"/>
              <w:bottom w:w="0" w:type="dxa"/>
              <w:right w:w="115" w:type="dxa"/>
            </w:tcMar>
          </w:tcPr>
          <w:p w14:paraId="20312491" w14:textId="283A1215" w:rsidR="006D2240" w:rsidRPr="009143BB" w:rsidRDefault="00DE2EA0" w:rsidP="009143BB">
            <w:pPr>
              <w:pStyle w:val="ListParagraph"/>
              <w:numPr>
                <w:ilvl w:val="1"/>
                <w:numId w:val="1"/>
              </w:numPr>
              <w:ind w:left="720" w:hanging="270"/>
              <w:rPr>
                <w:sz w:val="20"/>
              </w:rPr>
            </w:pPr>
            <w:r w:rsidRPr="009143BB">
              <w:rPr>
                <w:sz w:val="20"/>
                <w:szCs w:val="20"/>
              </w:rPr>
              <w:t>A</w:t>
            </w:r>
            <w:r w:rsidR="006D2240" w:rsidRPr="009143BB">
              <w:rPr>
                <w:sz w:val="20"/>
                <w:szCs w:val="20"/>
              </w:rPr>
              <w:t>n employee assist</w:t>
            </w:r>
            <w:r w:rsidRPr="009143BB">
              <w:rPr>
                <w:sz w:val="20"/>
                <w:szCs w:val="20"/>
              </w:rPr>
              <w:t>ing</w:t>
            </w:r>
            <w:r w:rsidR="006D2240" w:rsidRPr="009143BB">
              <w:rPr>
                <w:sz w:val="20"/>
                <w:szCs w:val="20"/>
              </w:rPr>
              <w:t xml:space="preserve"> with releasing a </w:t>
            </w:r>
            <w:proofErr w:type="gramStart"/>
            <w:r w:rsidR="006D2240" w:rsidRPr="009143BB">
              <w:rPr>
                <w:sz w:val="20"/>
                <w:szCs w:val="20"/>
              </w:rPr>
              <w:t>locked out</w:t>
            </w:r>
            <w:proofErr w:type="gramEnd"/>
            <w:r w:rsidR="006D2240" w:rsidRPr="009143BB">
              <w:rPr>
                <w:sz w:val="20"/>
                <w:szCs w:val="20"/>
              </w:rPr>
              <w:t xml:space="preserve"> account if the system can produce readily available information which provides reasonable assurance that the user is authorized</w:t>
            </w:r>
            <w:r w:rsidR="009143BB">
              <w:rPr>
                <w:sz w:val="20"/>
                <w:szCs w:val="20"/>
              </w:rPr>
              <w:t>?</w:t>
            </w:r>
            <w:r w:rsidR="006D2240" w:rsidRPr="009143BB">
              <w:rPr>
                <w:sz w:val="20"/>
                <w:szCs w:val="20"/>
              </w:rPr>
              <w:t xml:space="preserve">  </w:t>
            </w:r>
            <w:r w:rsidR="006D2240" w:rsidRPr="009143BB">
              <w:rPr>
                <w:b/>
                <w:sz w:val="20"/>
                <w:szCs w:val="20"/>
              </w:rPr>
              <w:t>(16)</w:t>
            </w:r>
            <w:r w:rsidR="006D2240" w:rsidRPr="009143BB">
              <w:rPr>
                <w:sz w:val="20"/>
                <w:szCs w:val="20"/>
              </w:rPr>
              <w:t xml:space="preserve"> </w:t>
            </w:r>
          </w:p>
        </w:tc>
        <w:tc>
          <w:tcPr>
            <w:tcW w:w="1547" w:type="dxa"/>
            <w:shd w:val="clear" w:color="auto" w:fill="auto"/>
          </w:tcPr>
          <w:p w14:paraId="1854823B" w14:textId="77777777" w:rsidR="006D2240" w:rsidRDefault="006D2240" w:rsidP="006D2240">
            <w:pPr>
              <w:rPr>
                <w:sz w:val="20"/>
              </w:rPr>
            </w:pPr>
          </w:p>
        </w:tc>
        <w:tc>
          <w:tcPr>
            <w:tcW w:w="1943" w:type="dxa"/>
            <w:shd w:val="clear" w:color="auto" w:fill="auto"/>
          </w:tcPr>
          <w:p w14:paraId="7D14C3B5" w14:textId="77777777" w:rsidR="006D2240" w:rsidRDefault="006D2240" w:rsidP="006D2240">
            <w:pPr>
              <w:rPr>
                <w:sz w:val="20"/>
              </w:rPr>
            </w:pPr>
          </w:p>
        </w:tc>
        <w:tc>
          <w:tcPr>
            <w:tcW w:w="654" w:type="dxa"/>
            <w:shd w:val="clear" w:color="auto" w:fill="auto"/>
          </w:tcPr>
          <w:p w14:paraId="20A4F263" w14:textId="77777777" w:rsidR="006D2240" w:rsidRDefault="006D2240" w:rsidP="006D2240">
            <w:pPr>
              <w:rPr>
                <w:sz w:val="20"/>
              </w:rPr>
            </w:pPr>
          </w:p>
        </w:tc>
        <w:tc>
          <w:tcPr>
            <w:tcW w:w="2212" w:type="dxa"/>
            <w:shd w:val="clear" w:color="auto" w:fill="auto"/>
          </w:tcPr>
          <w:p w14:paraId="72F38EB6" w14:textId="77777777" w:rsidR="006D2240" w:rsidRDefault="006D2240" w:rsidP="006D2240">
            <w:pPr>
              <w:rPr>
                <w:sz w:val="20"/>
              </w:rPr>
            </w:pPr>
          </w:p>
        </w:tc>
      </w:tr>
      <w:tr w:rsidR="006D2240" w14:paraId="063630D0" w14:textId="77777777" w:rsidTr="00E14D4D">
        <w:trPr>
          <w:cantSplit/>
        </w:trPr>
        <w:tc>
          <w:tcPr>
            <w:tcW w:w="4700" w:type="dxa"/>
            <w:tcMar>
              <w:left w:w="115" w:type="dxa"/>
              <w:bottom w:w="0" w:type="dxa"/>
              <w:right w:w="115" w:type="dxa"/>
            </w:tcMar>
          </w:tcPr>
          <w:p w14:paraId="6F09EC83" w14:textId="77777777" w:rsidR="006D2240" w:rsidRDefault="006D2240" w:rsidP="006D2240">
            <w:pPr>
              <w:numPr>
                <w:ilvl w:val="0"/>
                <w:numId w:val="1"/>
              </w:numPr>
              <w:rPr>
                <w:b/>
                <w:sz w:val="20"/>
              </w:rPr>
            </w:pPr>
            <w:r>
              <w:rPr>
                <w:sz w:val="20"/>
              </w:rPr>
              <w:lastRenderedPageBreak/>
              <w:tab/>
              <w:t xml:space="preserve">Relating to locked out user accounts mentioned in the previous question, does the written system of internal control delineate the involvement of an employee assisting in the release of a </w:t>
            </w:r>
            <w:proofErr w:type="gramStart"/>
            <w:r>
              <w:rPr>
                <w:sz w:val="20"/>
              </w:rPr>
              <w:t>locked out</w:t>
            </w:r>
            <w:proofErr w:type="gramEnd"/>
            <w:r>
              <w:rPr>
                <w:sz w:val="20"/>
              </w:rPr>
              <w:t xml:space="preserve"> account?  </w:t>
            </w:r>
            <w:r>
              <w:rPr>
                <w:b/>
                <w:sz w:val="20"/>
              </w:rPr>
              <w:t>(16)  Verify by examination.</w:t>
            </w:r>
          </w:p>
          <w:p w14:paraId="200CD123" w14:textId="78D719E9" w:rsidR="00842A81" w:rsidRPr="00A5568C" w:rsidRDefault="00842A81" w:rsidP="00842A81">
            <w:pPr>
              <w:ind w:left="403"/>
              <w:rPr>
                <w:b/>
                <w:sz w:val="20"/>
              </w:rPr>
            </w:pPr>
          </w:p>
        </w:tc>
        <w:tc>
          <w:tcPr>
            <w:tcW w:w="1547" w:type="dxa"/>
            <w:shd w:val="clear" w:color="auto" w:fill="auto"/>
          </w:tcPr>
          <w:p w14:paraId="26BFE377" w14:textId="77777777" w:rsidR="006D2240" w:rsidRDefault="006D2240" w:rsidP="006D2240">
            <w:pPr>
              <w:rPr>
                <w:sz w:val="20"/>
              </w:rPr>
            </w:pPr>
          </w:p>
        </w:tc>
        <w:tc>
          <w:tcPr>
            <w:tcW w:w="1943" w:type="dxa"/>
            <w:shd w:val="clear" w:color="auto" w:fill="auto"/>
          </w:tcPr>
          <w:p w14:paraId="2A86051A" w14:textId="77777777" w:rsidR="006D2240" w:rsidRDefault="006D2240" w:rsidP="006D2240">
            <w:pPr>
              <w:rPr>
                <w:sz w:val="20"/>
              </w:rPr>
            </w:pPr>
          </w:p>
        </w:tc>
        <w:tc>
          <w:tcPr>
            <w:tcW w:w="654" w:type="dxa"/>
            <w:shd w:val="clear" w:color="auto" w:fill="auto"/>
          </w:tcPr>
          <w:p w14:paraId="727E8B1D" w14:textId="77777777" w:rsidR="006D2240" w:rsidRDefault="006D2240" w:rsidP="006D2240">
            <w:pPr>
              <w:rPr>
                <w:sz w:val="20"/>
              </w:rPr>
            </w:pPr>
          </w:p>
        </w:tc>
        <w:tc>
          <w:tcPr>
            <w:tcW w:w="2212" w:type="dxa"/>
            <w:shd w:val="clear" w:color="auto" w:fill="auto"/>
          </w:tcPr>
          <w:p w14:paraId="7BABBB1D" w14:textId="77777777" w:rsidR="006D2240" w:rsidRDefault="006D2240" w:rsidP="006D2240">
            <w:pPr>
              <w:rPr>
                <w:sz w:val="20"/>
              </w:rPr>
            </w:pPr>
          </w:p>
        </w:tc>
      </w:tr>
      <w:tr w:rsidR="006D2240" w14:paraId="0E77931A" w14:textId="77777777" w:rsidTr="00F3622B">
        <w:trPr>
          <w:cantSplit/>
        </w:trPr>
        <w:tc>
          <w:tcPr>
            <w:tcW w:w="4700" w:type="dxa"/>
            <w:tcMar>
              <w:left w:w="115" w:type="dxa"/>
              <w:bottom w:w="0" w:type="dxa"/>
              <w:right w:w="115" w:type="dxa"/>
            </w:tcMar>
          </w:tcPr>
          <w:p w14:paraId="6384CB68" w14:textId="77777777" w:rsidR="006D2240" w:rsidRPr="00842A81" w:rsidRDefault="006D2240" w:rsidP="006D2240">
            <w:pPr>
              <w:numPr>
                <w:ilvl w:val="0"/>
                <w:numId w:val="1"/>
              </w:numPr>
              <w:rPr>
                <w:b/>
                <w:sz w:val="20"/>
              </w:rPr>
            </w:pPr>
            <w:r>
              <w:rPr>
                <w:sz w:val="20"/>
              </w:rPr>
              <w:tab/>
            </w:r>
            <w:r w:rsidRPr="008D4E28">
              <w:rPr>
                <w:sz w:val="20"/>
              </w:rPr>
              <w:t xml:space="preserve">When an employee is known to be no longer employed </w:t>
            </w:r>
            <w:r>
              <w:rPr>
                <w:sz w:val="20"/>
              </w:rPr>
              <w:t xml:space="preserve">or no longer requires user access </w:t>
            </w:r>
            <w:r w:rsidRPr="008D4E28">
              <w:rPr>
                <w:sz w:val="20"/>
              </w:rPr>
              <w:t>(e.g., voluntary or involuntary termination of employment)</w:t>
            </w:r>
            <w:r>
              <w:rPr>
                <w:sz w:val="20"/>
              </w:rPr>
              <w:t xml:space="preserve"> is the user access administrator and/or system administrator, as applicable, notified and is the status of the user account changed from active to inactive/disabled status as follows</w:t>
            </w:r>
            <w:r w:rsidR="006A2E91">
              <w:rPr>
                <w:sz w:val="20"/>
              </w:rPr>
              <w:t>:</w:t>
            </w:r>
          </w:p>
          <w:p w14:paraId="1732BF41" w14:textId="6AC35AF1" w:rsidR="00842A81" w:rsidRPr="00842A81" w:rsidRDefault="00842A81" w:rsidP="00842A81">
            <w:pPr>
              <w:rPr>
                <w:b/>
                <w:sz w:val="8"/>
              </w:rPr>
            </w:pPr>
          </w:p>
        </w:tc>
        <w:tc>
          <w:tcPr>
            <w:tcW w:w="1547" w:type="dxa"/>
            <w:shd w:val="clear" w:color="auto" w:fill="auto"/>
          </w:tcPr>
          <w:p w14:paraId="10DFE3AD" w14:textId="77777777" w:rsidR="006D2240" w:rsidRDefault="006D2240" w:rsidP="006D2240">
            <w:pPr>
              <w:rPr>
                <w:sz w:val="20"/>
              </w:rPr>
            </w:pPr>
          </w:p>
        </w:tc>
        <w:tc>
          <w:tcPr>
            <w:tcW w:w="1943" w:type="dxa"/>
            <w:shd w:val="clear" w:color="auto" w:fill="auto"/>
          </w:tcPr>
          <w:p w14:paraId="782E2D20" w14:textId="77777777" w:rsidR="006D2240" w:rsidRDefault="006D2240" w:rsidP="006D2240">
            <w:pPr>
              <w:rPr>
                <w:sz w:val="20"/>
              </w:rPr>
            </w:pPr>
          </w:p>
        </w:tc>
        <w:tc>
          <w:tcPr>
            <w:tcW w:w="654" w:type="dxa"/>
            <w:shd w:val="clear" w:color="auto" w:fill="auto"/>
          </w:tcPr>
          <w:p w14:paraId="1E861731" w14:textId="77777777" w:rsidR="006D2240" w:rsidRDefault="006D2240" w:rsidP="006D2240">
            <w:pPr>
              <w:rPr>
                <w:sz w:val="20"/>
              </w:rPr>
            </w:pPr>
          </w:p>
        </w:tc>
        <w:tc>
          <w:tcPr>
            <w:tcW w:w="2212" w:type="dxa"/>
            <w:shd w:val="clear" w:color="auto" w:fill="auto"/>
          </w:tcPr>
          <w:p w14:paraId="1934824D" w14:textId="77777777" w:rsidR="006D2240" w:rsidRDefault="006D2240" w:rsidP="006D2240">
            <w:pPr>
              <w:rPr>
                <w:sz w:val="20"/>
              </w:rPr>
            </w:pPr>
          </w:p>
        </w:tc>
      </w:tr>
      <w:tr w:rsidR="006D2240" w14:paraId="768D3549" w14:textId="77777777" w:rsidTr="00E14D4D">
        <w:trPr>
          <w:cantSplit/>
        </w:trPr>
        <w:tc>
          <w:tcPr>
            <w:tcW w:w="4700" w:type="dxa"/>
            <w:tcMar>
              <w:left w:w="115" w:type="dxa"/>
              <w:bottom w:w="0" w:type="dxa"/>
              <w:right w:w="115" w:type="dxa"/>
            </w:tcMar>
          </w:tcPr>
          <w:p w14:paraId="50882AC0" w14:textId="77777777" w:rsidR="006D2240" w:rsidRPr="00842A81" w:rsidRDefault="006D2240" w:rsidP="006D2240">
            <w:pPr>
              <w:pStyle w:val="ListParagraph"/>
              <w:numPr>
                <w:ilvl w:val="1"/>
                <w:numId w:val="18"/>
              </w:numPr>
              <w:ind w:left="875" w:hanging="450"/>
              <w:rPr>
                <w:sz w:val="20"/>
                <w:szCs w:val="20"/>
              </w:rPr>
            </w:pPr>
            <w:r w:rsidRPr="000A4119">
              <w:rPr>
                <w:sz w:val="20"/>
                <w:szCs w:val="20"/>
              </w:rPr>
              <w:t>Immediately for an employee/individual with remote access?</w:t>
            </w:r>
            <w:r>
              <w:rPr>
                <w:sz w:val="20"/>
                <w:szCs w:val="20"/>
              </w:rPr>
              <w:t xml:space="preserve">  </w:t>
            </w:r>
            <w:r>
              <w:rPr>
                <w:b/>
                <w:sz w:val="20"/>
                <w:szCs w:val="20"/>
              </w:rPr>
              <w:t>(17a)</w:t>
            </w:r>
          </w:p>
          <w:p w14:paraId="77041157" w14:textId="787C3848" w:rsidR="00842A81" w:rsidRPr="00842A81" w:rsidRDefault="00842A81" w:rsidP="00842A81">
            <w:pPr>
              <w:rPr>
                <w:sz w:val="8"/>
                <w:szCs w:val="20"/>
              </w:rPr>
            </w:pPr>
          </w:p>
        </w:tc>
        <w:tc>
          <w:tcPr>
            <w:tcW w:w="1547" w:type="dxa"/>
            <w:shd w:val="clear" w:color="auto" w:fill="auto"/>
          </w:tcPr>
          <w:p w14:paraId="721A2CC4" w14:textId="77777777" w:rsidR="006D2240" w:rsidRDefault="006D2240" w:rsidP="006D2240">
            <w:pPr>
              <w:rPr>
                <w:sz w:val="20"/>
              </w:rPr>
            </w:pPr>
          </w:p>
        </w:tc>
        <w:tc>
          <w:tcPr>
            <w:tcW w:w="1943" w:type="dxa"/>
            <w:shd w:val="clear" w:color="auto" w:fill="auto"/>
          </w:tcPr>
          <w:p w14:paraId="71344646" w14:textId="77777777" w:rsidR="006D2240" w:rsidRDefault="006D2240" w:rsidP="006D2240">
            <w:pPr>
              <w:rPr>
                <w:sz w:val="20"/>
              </w:rPr>
            </w:pPr>
          </w:p>
        </w:tc>
        <w:tc>
          <w:tcPr>
            <w:tcW w:w="654" w:type="dxa"/>
            <w:shd w:val="clear" w:color="auto" w:fill="auto"/>
          </w:tcPr>
          <w:p w14:paraId="7D78DAFF" w14:textId="77777777" w:rsidR="006D2240" w:rsidRDefault="006D2240" w:rsidP="006D2240">
            <w:pPr>
              <w:rPr>
                <w:sz w:val="20"/>
              </w:rPr>
            </w:pPr>
          </w:p>
        </w:tc>
        <w:tc>
          <w:tcPr>
            <w:tcW w:w="2212" w:type="dxa"/>
            <w:shd w:val="clear" w:color="auto" w:fill="auto"/>
          </w:tcPr>
          <w:p w14:paraId="20765450" w14:textId="77777777" w:rsidR="006D2240" w:rsidRDefault="006D2240" w:rsidP="006D2240">
            <w:pPr>
              <w:rPr>
                <w:sz w:val="20"/>
              </w:rPr>
            </w:pPr>
          </w:p>
        </w:tc>
      </w:tr>
      <w:tr w:rsidR="006D2240" w14:paraId="49B2EBA4" w14:textId="77777777" w:rsidTr="00E14D4D">
        <w:trPr>
          <w:cantSplit/>
        </w:trPr>
        <w:tc>
          <w:tcPr>
            <w:tcW w:w="4700" w:type="dxa"/>
            <w:tcMar>
              <w:left w:w="115" w:type="dxa"/>
              <w:bottom w:w="0" w:type="dxa"/>
              <w:right w:w="115" w:type="dxa"/>
            </w:tcMar>
          </w:tcPr>
          <w:p w14:paraId="33A5CA7F" w14:textId="77777777" w:rsidR="006D2240" w:rsidRPr="00842A81" w:rsidRDefault="006D2240" w:rsidP="006D2240">
            <w:pPr>
              <w:pStyle w:val="ListParagraph"/>
              <w:numPr>
                <w:ilvl w:val="1"/>
                <w:numId w:val="18"/>
              </w:numPr>
              <w:ind w:left="875" w:hanging="450"/>
              <w:rPr>
                <w:sz w:val="20"/>
                <w:szCs w:val="20"/>
              </w:rPr>
            </w:pPr>
            <w:r w:rsidRPr="000A4119">
              <w:rPr>
                <w:sz w:val="20"/>
                <w:szCs w:val="20"/>
              </w:rPr>
              <w:t>As soon as possible (not to exceed 48 hours) for a system administrator, IT personnel, or an employee of a service provider?</w:t>
            </w:r>
            <w:r>
              <w:rPr>
                <w:sz w:val="20"/>
                <w:szCs w:val="20"/>
              </w:rPr>
              <w:t xml:space="preserve">  </w:t>
            </w:r>
            <w:r>
              <w:rPr>
                <w:b/>
                <w:sz w:val="20"/>
                <w:szCs w:val="20"/>
              </w:rPr>
              <w:t>(17b)</w:t>
            </w:r>
          </w:p>
          <w:p w14:paraId="16941A3E" w14:textId="704F776F" w:rsidR="00842A81" w:rsidRPr="00842A81" w:rsidRDefault="00842A81" w:rsidP="00842A81">
            <w:pPr>
              <w:rPr>
                <w:sz w:val="8"/>
                <w:szCs w:val="20"/>
              </w:rPr>
            </w:pPr>
          </w:p>
        </w:tc>
        <w:tc>
          <w:tcPr>
            <w:tcW w:w="1547" w:type="dxa"/>
            <w:shd w:val="clear" w:color="auto" w:fill="auto"/>
          </w:tcPr>
          <w:p w14:paraId="4ABF7339" w14:textId="77777777" w:rsidR="006D2240" w:rsidRDefault="006D2240" w:rsidP="006D2240">
            <w:pPr>
              <w:rPr>
                <w:sz w:val="20"/>
              </w:rPr>
            </w:pPr>
          </w:p>
        </w:tc>
        <w:tc>
          <w:tcPr>
            <w:tcW w:w="1943" w:type="dxa"/>
            <w:shd w:val="clear" w:color="auto" w:fill="auto"/>
          </w:tcPr>
          <w:p w14:paraId="2DB41C1D" w14:textId="77777777" w:rsidR="006D2240" w:rsidRDefault="006D2240" w:rsidP="006D2240">
            <w:pPr>
              <w:rPr>
                <w:sz w:val="20"/>
              </w:rPr>
            </w:pPr>
          </w:p>
        </w:tc>
        <w:tc>
          <w:tcPr>
            <w:tcW w:w="654" w:type="dxa"/>
            <w:shd w:val="clear" w:color="auto" w:fill="auto"/>
          </w:tcPr>
          <w:p w14:paraId="71A7462B" w14:textId="77777777" w:rsidR="006D2240" w:rsidRDefault="006D2240" w:rsidP="006D2240">
            <w:pPr>
              <w:rPr>
                <w:sz w:val="20"/>
              </w:rPr>
            </w:pPr>
          </w:p>
        </w:tc>
        <w:tc>
          <w:tcPr>
            <w:tcW w:w="2212" w:type="dxa"/>
            <w:shd w:val="clear" w:color="auto" w:fill="auto"/>
          </w:tcPr>
          <w:p w14:paraId="393BE452" w14:textId="77777777" w:rsidR="006D2240" w:rsidRDefault="006D2240" w:rsidP="006D2240">
            <w:pPr>
              <w:rPr>
                <w:sz w:val="20"/>
              </w:rPr>
            </w:pPr>
          </w:p>
        </w:tc>
      </w:tr>
      <w:tr w:rsidR="006D2240" w14:paraId="2EF77C27" w14:textId="77777777" w:rsidTr="00E14D4D">
        <w:trPr>
          <w:cantSplit/>
        </w:trPr>
        <w:tc>
          <w:tcPr>
            <w:tcW w:w="4700" w:type="dxa"/>
            <w:tcMar>
              <w:left w:w="115" w:type="dxa"/>
              <w:bottom w:w="0" w:type="dxa"/>
              <w:right w:w="115" w:type="dxa"/>
            </w:tcMar>
          </w:tcPr>
          <w:p w14:paraId="2C165F5F" w14:textId="77777777" w:rsidR="006D2240" w:rsidRPr="00842A81" w:rsidRDefault="006D2240" w:rsidP="006D2240">
            <w:pPr>
              <w:pStyle w:val="ListParagraph"/>
              <w:numPr>
                <w:ilvl w:val="1"/>
                <w:numId w:val="18"/>
              </w:numPr>
              <w:ind w:left="875" w:hanging="450"/>
              <w:rPr>
                <w:sz w:val="20"/>
                <w:szCs w:val="20"/>
              </w:rPr>
            </w:pPr>
            <w:r w:rsidRPr="000A4119">
              <w:rPr>
                <w:sz w:val="20"/>
                <w:szCs w:val="20"/>
              </w:rPr>
              <w:t>Within a reasonable period of time as established by management (not to exceed five days) for all other individuals not described in MICS #17 (a) and (b)?</w:t>
            </w:r>
            <w:r>
              <w:rPr>
                <w:sz w:val="20"/>
                <w:szCs w:val="20"/>
              </w:rPr>
              <w:t xml:space="preserve">  </w:t>
            </w:r>
            <w:r>
              <w:rPr>
                <w:b/>
                <w:sz w:val="20"/>
                <w:szCs w:val="20"/>
              </w:rPr>
              <w:t>(17c) Indicate time period used.</w:t>
            </w:r>
          </w:p>
          <w:p w14:paraId="28E70AA4" w14:textId="4FF60478" w:rsidR="00842A81" w:rsidRPr="00842A81" w:rsidRDefault="00842A81" w:rsidP="00842A81">
            <w:pPr>
              <w:rPr>
                <w:sz w:val="10"/>
                <w:szCs w:val="20"/>
              </w:rPr>
            </w:pPr>
          </w:p>
        </w:tc>
        <w:tc>
          <w:tcPr>
            <w:tcW w:w="1547" w:type="dxa"/>
            <w:shd w:val="clear" w:color="auto" w:fill="auto"/>
          </w:tcPr>
          <w:p w14:paraId="42900E38" w14:textId="77777777" w:rsidR="006D2240" w:rsidRDefault="006D2240" w:rsidP="006D2240">
            <w:pPr>
              <w:rPr>
                <w:sz w:val="20"/>
              </w:rPr>
            </w:pPr>
          </w:p>
        </w:tc>
        <w:tc>
          <w:tcPr>
            <w:tcW w:w="1943" w:type="dxa"/>
            <w:shd w:val="clear" w:color="auto" w:fill="auto"/>
          </w:tcPr>
          <w:p w14:paraId="2B7E4F9D" w14:textId="77777777" w:rsidR="006D2240" w:rsidRDefault="006D2240" w:rsidP="006D2240">
            <w:pPr>
              <w:rPr>
                <w:sz w:val="20"/>
              </w:rPr>
            </w:pPr>
          </w:p>
        </w:tc>
        <w:tc>
          <w:tcPr>
            <w:tcW w:w="654" w:type="dxa"/>
            <w:shd w:val="clear" w:color="auto" w:fill="auto"/>
          </w:tcPr>
          <w:p w14:paraId="27C108A3" w14:textId="77777777" w:rsidR="006D2240" w:rsidRDefault="006D2240" w:rsidP="006D2240">
            <w:pPr>
              <w:rPr>
                <w:sz w:val="20"/>
              </w:rPr>
            </w:pPr>
          </w:p>
        </w:tc>
        <w:tc>
          <w:tcPr>
            <w:tcW w:w="2212" w:type="dxa"/>
            <w:shd w:val="clear" w:color="auto" w:fill="auto"/>
          </w:tcPr>
          <w:p w14:paraId="33751D72" w14:textId="77777777" w:rsidR="006D2240" w:rsidRDefault="006D2240" w:rsidP="006D2240">
            <w:pPr>
              <w:rPr>
                <w:sz w:val="20"/>
              </w:rPr>
            </w:pPr>
          </w:p>
        </w:tc>
      </w:tr>
      <w:tr w:rsidR="006D2240" w14:paraId="0FD29CF5" w14:textId="77777777" w:rsidTr="00E14D4D">
        <w:trPr>
          <w:cantSplit/>
        </w:trPr>
        <w:tc>
          <w:tcPr>
            <w:tcW w:w="4700" w:type="dxa"/>
            <w:tcMar>
              <w:left w:w="115" w:type="dxa"/>
              <w:bottom w:w="144" w:type="dxa"/>
              <w:right w:w="115" w:type="dxa"/>
            </w:tcMar>
          </w:tcPr>
          <w:p w14:paraId="7A08E66C" w14:textId="781F4C3C" w:rsidR="006D2240" w:rsidRDefault="008330A9" w:rsidP="006D2240">
            <w:pPr>
              <w:numPr>
                <w:ilvl w:val="0"/>
                <w:numId w:val="1"/>
              </w:numPr>
              <w:rPr>
                <w:sz w:val="20"/>
              </w:rPr>
            </w:pPr>
            <w:r>
              <w:rPr>
                <w:sz w:val="20"/>
                <w:szCs w:val="20"/>
              </w:rPr>
              <w:t xml:space="preserve"> </w:t>
            </w:r>
            <w:r w:rsidR="006D2240" w:rsidRPr="00F77422">
              <w:rPr>
                <w:sz w:val="20"/>
                <w:szCs w:val="20"/>
              </w:rPr>
              <w:t xml:space="preserve">Does the written system of internal control delineate the process in notifying the user access administrator and/or system administrator, updating the user account, and the procedures established in preventing the employee/individual from having unauthorized access to the system during that time period?  </w:t>
            </w:r>
            <w:r w:rsidR="006D2240" w:rsidRPr="00F77422">
              <w:rPr>
                <w:b/>
                <w:sz w:val="20"/>
                <w:szCs w:val="20"/>
              </w:rPr>
              <w:t>(1</w:t>
            </w:r>
            <w:r w:rsidR="006D2240">
              <w:rPr>
                <w:b/>
                <w:sz w:val="20"/>
                <w:szCs w:val="20"/>
              </w:rPr>
              <w:t>7, Note 2</w:t>
            </w:r>
            <w:r w:rsidR="006D2240" w:rsidRPr="00F77422">
              <w:rPr>
                <w:b/>
                <w:sz w:val="20"/>
                <w:szCs w:val="20"/>
              </w:rPr>
              <w:t xml:space="preserve">) Verify by examination.  Verify compliance with documented procedures in the written system of internal control.  </w:t>
            </w:r>
          </w:p>
        </w:tc>
        <w:tc>
          <w:tcPr>
            <w:tcW w:w="1547" w:type="dxa"/>
          </w:tcPr>
          <w:p w14:paraId="427CC647" w14:textId="77777777" w:rsidR="006D2240" w:rsidRDefault="006D2240" w:rsidP="006D2240">
            <w:pPr>
              <w:rPr>
                <w:sz w:val="20"/>
              </w:rPr>
            </w:pPr>
          </w:p>
        </w:tc>
        <w:tc>
          <w:tcPr>
            <w:tcW w:w="1943" w:type="dxa"/>
          </w:tcPr>
          <w:p w14:paraId="47CF742C" w14:textId="77777777" w:rsidR="006D2240" w:rsidRDefault="006D2240" w:rsidP="006D2240">
            <w:pPr>
              <w:rPr>
                <w:sz w:val="20"/>
              </w:rPr>
            </w:pPr>
          </w:p>
        </w:tc>
        <w:tc>
          <w:tcPr>
            <w:tcW w:w="654" w:type="dxa"/>
          </w:tcPr>
          <w:p w14:paraId="7CA8A8C7" w14:textId="77777777" w:rsidR="006D2240" w:rsidRDefault="006D2240" w:rsidP="006D2240">
            <w:pPr>
              <w:rPr>
                <w:sz w:val="20"/>
              </w:rPr>
            </w:pPr>
          </w:p>
        </w:tc>
        <w:tc>
          <w:tcPr>
            <w:tcW w:w="2212" w:type="dxa"/>
          </w:tcPr>
          <w:p w14:paraId="6D5FD09A" w14:textId="77777777" w:rsidR="006D2240" w:rsidRDefault="006D2240" w:rsidP="006D2240">
            <w:pPr>
              <w:rPr>
                <w:sz w:val="20"/>
              </w:rPr>
            </w:pPr>
          </w:p>
        </w:tc>
      </w:tr>
      <w:tr w:rsidR="006D2240" w14:paraId="1DD93ED0" w14:textId="77777777" w:rsidTr="00E14D4D">
        <w:trPr>
          <w:cantSplit/>
        </w:trPr>
        <w:tc>
          <w:tcPr>
            <w:tcW w:w="4700" w:type="dxa"/>
            <w:tcMar>
              <w:left w:w="115" w:type="dxa"/>
              <w:bottom w:w="144" w:type="dxa"/>
              <w:right w:w="115" w:type="dxa"/>
            </w:tcMar>
          </w:tcPr>
          <w:p w14:paraId="008E8E48" w14:textId="3611C025" w:rsidR="006D2240" w:rsidRPr="00B61F54" w:rsidRDefault="006D2240" w:rsidP="006D2240">
            <w:pPr>
              <w:numPr>
                <w:ilvl w:val="0"/>
                <w:numId w:val="1"/>
              </w:numPr>
              <w:rPr>
                <w:sz w:val="20"/>
              </w:rPr>
            </w:pPr>
            <w:r>
              <w:rPr>
                <w:sz w:val="20"/>
              </w:rPr>
              <w:tab/>
              <w:t xml:space="preserve">Are user access listings for gaming applications at the application layer reviewed quarterly by personnel independent of the authorization and user provisioning processes?  </w:t>
            </w:r>
            <w:r w:rsidRPr="00383D22">
              <w:rPr>
                <w:b/>
                <w:sz w:val="20"/>
              </w:rPr>
              <w:t>(</w:t>
            </w:r>
            <w:r>
              <w:rPr>
                <w:b/>
                <w:sz w:val="20"/>
              </w:rPr>
              <w:t>18</w:t>
            </w:r>
            <w:r w:rsidRPr="00383D22">
              <w:rPr>
                <w:b/>
                <w:sz w:val="20"/>
              </w:rPr>
              <w:t>)</w:t>
            </w:r>
            <w:r>
              <w:rPr>
                <w:b/>
                <w:sz w:val="20"/>
              </w:rPr>
              <w:t xml:space="preserve"> Indicate who performs the review. </w:t>
            </w:r>
          </w:p>
          <w:p w14:paraId="1AC8E965" w14:textId="377570A7" w:rsidR="006D2240" w:rsidRDefault="006D2240" w:rsidP="006D2240">
            <w:pPr>
              <w:ind w:left="403"/>
              <w:rPr>
                <w:sz w:val="20"/>
              </w:rPr>
            </w:pPr>
          </w:p>
        </w:tc>
        <w:tc>
          <w:tcPr>
            <w:tcW w:w="1547" w:type="dxa"/>
          </w:tcPr>
          <w:p w14:paraId="28AE86EF" w14:textId="77777777" w:rsidR="006D2240" w:rsidRDefault="006D2240" w:rsidP="006D2240">
            <w:pPr>
              <w:rPr>
                <w:sz w:val="20"/>
              </w:rPr>
            </w:pPr>
          </w:p>
        </w:tc>
        <w:tc>
          <w:tcPr>
            <w:tcW w:w="1943" w:type="dxa"/>
          </w:tcPr>
          <w:p w14:paraId="4A7B3DFD" w14:textId="77777777" w:rsidR="006D2240" w:rsidRDefault="006D2240" w:rsidP="006D2240">
            <w:pPr>
              <w:rPr>
                <w:sz w:val="20"/>
              </w:rPr>
            </w:pPr>
          </w:p>
        </w:tc>
        <w:tc>
          <w:tcPr>
            <w:tcW w:w="654" w:type="dxa"/>
          </w:tcPr>
          <w:p w14:paraId="7505F177" w14:textId="77777777" w:rsidR="006D2240" w:rsidRDefault="006D2240" w:rsidP="006D2240">
            <w:pPr>
              <w:rPr>
                <w:sz w:val="20"/>
              </w:rPr>
            </w:pPr>
          </w:p>
        </w:tc>
        <w:tc>
          <w:tcPr>
            <w:tcW w:w="2212" w:type="dxa"/>
          </w:tcPr>
          <w:p w14:paraId="000D6B47" w14:textId="77777777" w:rsidR="006D2240" w:rsidRDefault="006D2240" w:rsidP="006D2240">
            <w:pPr>
              <w:rPr>
                <w:sz w:val="20"/>
              </w:rPr>
            </w:pPr>
          </w:p>
        </w:tc>
      </w:tr>
      <w:tr w:rsidR="006D2240" w14:paraId="459113C0" w14:textId="77777777" w:rsidTr="00E14D4D">
        <w:trPr>
          <w:cantSplit/>
        </w:trPr>
        <w:tc>
          <w:tcPr>
            <w:tcW w:w="4700" w:type="dxa"/>
            <w:tcMar>
              <w:left w:w="115" w:type="dxa"/>
              <w:bottom w:w="144" w:type="dxa"/>
              <w:right w:w="115" w:type="dxa"/>
            </w:tcMar>
          </w:tcPr>
          <w:p w14:paraId="2AB0FF82" w14:textId="7960193D" w:rsidR="006D2240" w:rsidRPr="004545ED" w:rsidRDefault="006D2240" w:rsidP="006D2240">
            <w:pPr>
              <w:numPr>
                <w:ilvl w:val="0"/>
                <w:numId w:val="1"/>
              </w:numPr>
              <w:rPr>
                <w:sz w:val="20"/>
              </w:rPr>
            </w:pPr>
            <w:r>
              <w:rPr>
                <w:sz w:val="20"/>
              </w:rPr>
              <w:lastRenderedPageBreak/>
              <w:tab/>
              <w:t xml:space="preserve">Does the review mentioned in the previous question consist of examining a sample of at least 10% (with a maximum of 25) of the users included in the listing? </w:t>
            </w:r>
            <w:r w:rsidRPr="00DA42DB">
              <w:rPr>
                <w:b/>
                <w:sz w:val="20"/>
              </w:rPr>
              <w:t xml:space="preserve"> (</w:t>
            </w:r>
            <w:r>
              <w:rPr>
                <w:b/>
                <w:sz w:val="20"/>
              </w:rPr>
              <w:t>18</w:t>
            </w:r>
            <w:r w:rsidRPr="00DA42DB">
              <w:rPr>
                <w:b/>
                <w:sz w:val="20"/>
              </w:rPr>
              <w:t>)</w:t>
            </w:r>
          </w:p>
          <w:p w14:paraId="338DC286" w14:textId="77777777" w:rsidR="006D2240" w:rsidRDefault="006D2240" w:rsidP="006D2240">
            <w:pPr>
              <w:ind w:left="360"/>
              <w:rPr>
                <w:b/>
                <w:sz w:val="20"/>
              </w:rPr>
            </w:pPr>
          </w:p>
          <w:p w14:paraId="324B77FF" w14:textId="0F664677" w:rsidR="006D2240" w:rsidRPr="004545ED" w:rsidRDefault="006D2240" w:rsidP="006D2240">
            <w:pPr>
              <w:ind w:left="360"/>
              <w:rPr>
                <w:sz w:val="20"/>
                <w:szCs w:val="20"/>
              </w:rPr>
            </w:pPr>
            <w:r w:rsidRPr="004545ED">
              <w:rPr>
                <w:b/>
                <w:sz w:val="20"/>
                <w:szCs w:val="20"/>
              </w:rPr>
              <w:t xml:space="preserve">Note:  </w:t>
            </w:r>
            <w:r w:rsidRPr="004545ED">
              <w:rPr>
                <w:sz w:val="20"/>
                <w:szCs w:val="20"/>
              </w:rPr>
              <w:t xml:space="preserve">The sample selected for review must be representative of the population.  The objective is to include as many different user job positions or group membership profiles as possible.  </w:t>
            </w:r>
            <w:r w:rsidRPr="004545ED">
              <w:rPr>
                <w:b/>
                <w:sz w:val="20"/>
                <w:szCs w:val="20"/>
              </w:rPr>
              <w:t xml:space="preserve">(18, Note 1)  </w:t>
            </w:r>
          </w:p>
        </w:tc>
        <w:tc>
          <w:tcPr>
            <w:tcW w:w="1547" w:type="dxa"/>
          </w:tcPr>
          <w:p w14:paraId="14474F3A" w14:textId="77777777" w:rsidR="006D2240" w:rsidRDefault="006D2240" w:rsidP="006D2240">
            <w:pPr>
              <w:rPr>
                <w:sz w:val="20"/>
              </w:rPr>
            </w:pPr>
          </w:p>
        </w:tc>
        <w:tc>
          <w:tcPr>
            <w:tcW w:w="1943" w:type="dxa"/>
          </w:tcPr>
          <w:p w14:paraId="0EB71287" w14:textId="77777777" w:rsidR="006D2240" w:rsidRDefault="006D2240" w:rsidP="006D2240">
            <w:pPr>
              <w:rPr>
                <w:sz w:val="20"/>
              </w:rPr>
            </w:pPr>
          </w:p>
        </w:tc>
        <w:tc>
          <w:tcPr>
            <w:tcW w:w="654" w:type="dxa"/>
          </w:tcPr>
          <w:p w14:paraId="204E9033" w14:textId="77777777" w:rsidR="006D2240" w:rsidRDefault="006D2240" w:rsidP="006D2240">
            <w:pPr>
              <w:rPr>
                <w:sz w:val="20"/>
              </w:rPr>
            </w:pPr>
          </w:p>
        </w:tc>
        <w:tc>
          <w:tcPr>
            <w:tcW w:w="2212" w:type="dxa"/>
          </w:tcPr>
          <w:p w14:paraId="00FEAF20" w14:textId="77777777" w:rsidR="006D2240" w:rsidRDefault="006D2240" w:rsidP="006D2240">
            <w:pPr>
              <w:rPr>
                <w:sz w:val="20"/>
              </w:rPr>
            </w:pPr>
          </w:p>
        </w:tc>
      </w:tr>
      <w:tr w:rsidR="006D2240" w14:paraId="7F23E760" w14:textId="77777777" w:rsidTr="00E14D4D">
        <w:trPr>
          <w:cantSplit/>
        </w:trPr>
        <w:tc>
          <w:tcPr>
            <w:tcW w:w="4700" w:type="dxa"/>
            <w:tcMar>
              <w:left w:w="115" w:type="dxa"/>
              <w:bottom w:w="144" w:type="dxa"/>
              <w:right w:w="115" w:type="dxa"/>
            </w:tcMar>
          </w:tcPr>
          <w:p w14:paraId="69AF7E45" w14:textId="2321229E" w:rsidR="006D2240" w:rsidRDefault="006D2240" w:rsidP="006D2240">
            <w:pPr>
              <w:numPr>
                <w:ilvl w:val="0"/>
                <w:numId w:val="1"/>
              </w:numPr>
              <w:rPr>
                <w:sz w:val="20"/>
              </w:rPr>
            </w:pPr>
            <w:r>
              <w:rPr>
                <w:sz w:val="20"/>
              </w:rPr>
              <w:tab/>
              <w:t xml:space="preserve">Relating to the previous question, does the reviewer maintain adequate evidence to support the review process, which includes the identified accounts reviewed, documentation of the results of the review, and e-mails or signatures and dates indicating when the user access listing was reviewed?  </w:t>
            </w:r>
            <w:r w:rsidRPr="00251DEA">
              <w:rPr>
                <w:b/>
                <w:sz w:val="20"/>
              </w:rPr>
              <w:t>(</w:t>
            </w:r>
            <w:r>
              <w:rPr>
                <w:b/>
                <w:sz w:val="20"/>
              </w:rPr>
              <w:t>18</w:t>
            </w:r>
            <w:r w:rsidRPr="00251DEA">
              <w:rPr>
                <w:b/>
                <w:sz w:val="20"/>
              </w:rPr>
              <w:t>)</w:t>
            </w:r>
          </w:p>
        </w:tc>
        <w:tc>
          <w:tcPr>
            <w:tcW w:w="1547" w:type="dxa"/>
            <w:tcBorders>
              <w:bottom w:val="single" w:sz="4" w:space="0" w:color="auto"/>
            </w:tcBorders>
          </w:tcPr>
          <w:p w14:paraId="0C8C1A5A" w14:textId="77777777" w:rsidR="006D2240" w:rsidRDefault="006D2240" w:rsidP="006D2240">
            <w:pPr>
              <w:rPr>
                <w:sz w:val="20"/>
              </w:rPr>
            </w:pPr>
          </w:p>
        </w:tc>
        <w:tc>
          <w:tcPr>
            <w:tcW w:w="1943" w:type="dxa"/>
            <w:tcBorders>
              <w:bottom w:val="single" w:sz="4" w:space="0" w:color="auto"/>
            </w:tcBorders>
          </w:tcPr>
          <w:p w14:paraId="75DB96C7" w14:textId="77777777" w:rsidR="006D2240" w:rsidRDefault="006D2240" w:rsidP="006D2240">
            <w:pPr>
              <w:rPr>
                <w:sz w:val="20"/>
              </w:rPr>
            </w:pPr>
          </w:p>
        </w:tc>
        <w:tc>
          <w:tcPr>
            <w:tcW w:w="654" w:type="dxa"/>
            <w:tcBorders>
              <w:bottom w:val="single" w:sz="4" w:space="0" w:color="auto"/>
            </w:tcBorders>
          </w:tcPr>
          <w:p w14:paraId="04345751" w14:textId="77777777" w:rsidR="006D2240" w:rsidRDefault="006D2240" w:rsidP="006D2240">
            <w:pPr>
              <w:rPr>
                <w:sz w:val="20"/>
              </w:rPr>
            </w:pPr>
          </w:p>
        </w:tc>
        <w:tc>
          <w:tcPr>
            <w:tcW w:w="2212" w:type="dxa"/>
            <w:tcBorders>
              <w:bottom w:val="single" w:sz="4" w:space="0" w:color="auto"/>
            </w:tcBorders>
          </w:tcPr>
          <w:p w14:paraId="67067E30" w14:textId="77777777" w:rsidR="006D2240" w:rsidRDefault="006D2240" w:rsidP="006D2240">
            <w:pPr>
              <w:rPr>
                <w:sz w:val="20"/>
              </w:rPr>
            </w:pPr>
          </w:p>
        </w:tc>
      </w:tr>
      <w:tr w:rsidR="006D2240" w14:paraId="59CC4CFB" w14:textId="77777777" w:rsidTr="00E14D4D">
        <w:trPr>
          <w:cantSplit/>
        </w:trPr>
        <w:tc>
          <w:tcPr>
            <w:tcW w:w="4700" w:type="dxa"/>
            <w:tcMar>
              <w:left w:w="115" w:type="dxa"/>
              <w:bottom w:w="0" w:type="dxa"/>
              <w:right w:w="115" w:type="dxa"/>
            </w:tcMar>
          </w:tcPr>
          <w:p w14:paraId="75CCCB5B" w14:textId="4939D300" w:rsidR="006D2240" w:rsidRDefault="006D2240" w:rsidP="006D2240">
            <w:pPr>
              <w:numPr>
                <w:ilvl w:val="0"/>
                <w:numId w:val="1"/>
              </w:numPr>
              <w:rPr>
                <w:sz w:val="20"/>
              </w:rPr>
            </w:pPr>
            <w:r>
              <w:rPr>
                <w:sz w:val="20"/>
              </w:rPr>
              <w:tab/>
              <w:t xml:space="preserve">Are each of the user accounts selected pursuant to MICS #18 reviewed to determine whether: </w:t>
            </w:r>
          </w:p>
          <w:p w14:paraId="1F705C51" w14:textId="33FC6C20" w:rsidR="00842A81" w:rsidRPr="00842A81" w:rsidRDefault="00842A81" w:rsidP="00842A81">
            <w:pPr>
              <w:rPr>
                <w:sz w:val="8"/>
              </w:rPr>
            </w:pPr>
          </w:p>
        </w:tc>
        <w:tc>
          <w:tcPr>
            <w:tcW w:w="1547" w:type="dxa"/>
            <w:shd w:val="pct15" w:color="auto" w:fill="auto"/>
          </w:tcPr>
          <w:p w14:paraId="34924E71" w14:textId="77777777" w:rsidR="006D2240" w:rsidRDefault="006D2240" w:rsidP="006D2240">
            <w:pPr>
              <w:rPr>
                <w:sz w:val="20"/>
              </w:rPr>
            </w:pPr>
          </w:p>
        </w:tc>
        <w:tc>
          <w:tcPr>
            <w:tcW w:w="1943" w:type="dxa"/>
            <w:shd w:val="pct15" w:color="auto" w:fill="auto"/>
          </w:tcPr>
          <w:p w14:paraId="6BD815AC" w14:textId="77777777" w:rsidR="006D2240" w:rsidRDefault="006D2240" w:rsidP="006D2240">
            <w:pPr>
              <w:rPr>
                <w:sz w:val="20"/>
              </w:rPr>
            </w:pPr>
          </w:p>
        </w:tc>
        <w:tc>
          <w:tcPr>
            <w:tcW w:w="654" w:type="dxa"/>
            <w:shd w:val="pct15" w:color="auto" w:fill="auto"/>
          </w:tcPr>
          <w:p w14:paraId="5BC45268" w14:textId="77777777" w:rsidR="006D2240" w:rsidRDefault="006D2240" w:rsidP="006D2240">
            <w:pPr>
              <w:rPr>
                <w:sz w:val="20"/>
              </w:rPr>
            </w:pPr>
          </w:p>
        </w:tc>
        <w:tc>
          <w:tcPr>
            <w:tcW w:w="2212" w:type="dxa"/>
            <w:shd w:val="pct15" w:color="auto" w:fill="auto"/>
          </w:tcPr>
          <w:p w14:paraId="159A416A" w14:textId="77777777" w:rsidR="006D2240" w:rsidRDefault="006D2240" w:rsidP="006D2240">
            <w:pPr>
              <w:rPr>
                <w:sz w:val="20"/>
              </w:rPr>
            </w:pPr>
          </w:p>
        </w:tc>
      </w:tr>
      <w:tr w:rsidR="006D2240" w14:paraId="7C42F831" w14:textId="77777777" w:rsidTr="00E14D4D">
        <w:trPr>
          <w:cantSplit/>
        </w:trPr>
        <w:tc>
          <w:tcPr>
            <w:tcW w:w="4700" w:type="dxa"/>
            <w:tcMar>
              <w:left w:w="115" w:type="dxa"/>
              <w:bottom w:w="144" w:type="dxa"/>
              <w:right w:w="115" w:type="dxa"/>
            </w:tcMar>
          </w:tcPr>
          <w:p w14:paraId="0DB23259" w14:textId="74D0D78A" w:rsidR="006D2240" w:rsidRDefault="006D2240" w:rsidP="006D2240">
            <w:pPr>
              <w:numPr>
                <w:ilvl w:val="1"/>
                <w:numId w:val="1"/>
              </w:numPr>
              <w:ind w:left="713" w:hanging="360"/>
              <w:rPr>
                <w:sz w:val="20"/>
              </w:rPr>
            </w:pPr>
            <w:r>
              <w:rPr>
                <w:sz w:val="20"/>
              </w:rPr>
              <w:t xml:space="preserve">The assigned system functions are being used as authorized (i.e., system functions are appropriate for user’s job position)?  </w:t>
            </w:r>
            <w:r w:rsidRPr="001A54D3">
              <w:rPr>
                <w:b/>
                <w:sz w:val="20"/>
              </w:rPr>
              <w:t>(</w:t>
            </w:r>
            <w:r>
              <w:rPr>
                <w:b/>
                <w:sz w:val="20"/>
              </w:rPr>
              <w:t>18</w:t>
            </w:r>
            <w:r w:rsidRPr="001A54D3">
              <w:rPr>
                <w:b/>
                <w:sz w:val="20"/>
              </w:rPr>
              <w:t>a)</w:t>
            </w:r>
          </w:p>
        </w:tc>
        <w:tc>
          <w:tcPr>
            <w:tcW w:w="1547" w:type="dxa"/>
          </w:tcPr>
          <w:p w14:paraId="084228CC" w14:textId="77777777" w:rsidR="006D2240" w:rsidRDefault="006D2240" w:rsidP="006D2240">
            <w:pPr>
              <w:rPr>
                <w:sz w:val="20"/>
              </w:rPr>
            </w:pPr>
          </w:p>
        </w:tc>
        <w:tc>
          <w:tcPr>
            <w:tcW w:w="1943" w:type="dxa"/>
          </w:tcPr>
          <w:p w14:paraId="6D23D0E1" w14:textId="77777777" w:rsidR="006D2240" w:rsidRDefault="006D2240" w:rsidP="006D2240">
            <w:pPr>
              <w:rPr>
                <w:sz w:val="20"/>
              </w:rPr>
            </w:pPr>
          </w:p>
        </w:tc>
        <w:tc>
          <w:tcPr>
            <w:tcW w:w="654" w:type="dxa"/>
          </w:tcPr>
          <w:p w14:paraId="12113F7A" w14:textId="77777777" w:rsidR="006D2240" w:rsidRDefault="006D2240" w:rsidP="006D2240">
            <w:pPr>
              <w:rPr>
                <w:sz w:val="20"/>
              </w:rPr>
            </w:pPr>
          </w:p>
        </w:tc>
        <w:tc>
          <w:tcPr>
            <w:tcW w:w="2212" w:type="dxa"/>
          </w:tcPr>
          <w:p w14:paraId="3ABCE8FD" w14:textId="77777777" w:rsidR="006D2240" w:rsidRDefault="006D2240" w:rsidP="006D2240">
            <w:pPr>
              <w:rPr>
                <w:sz w:val="20"/>
              </w:rPr>
            </w:pPr>
          </w:p>
        </w:tc>
      </w:tr>
      <w:tr w:rsidR="006D2240" w14:paraId="6D26FCEB" w14:textId="77777777" w:rsidTr="00E14D4D">
        <w:trPr>
          <w:cantSplit/>
        </w:trPr>
        <w:tc>
          <w:tcPr>
            <w:tcW w:w="4700" w:type="dxa"/>
            <w:tcMar>
              <w:left w:w="115" w:type="dxa"/>
              <w:bottom w:w="144" w:type="dxa"/>
              <w:right w:w="115" w:type="dxa"/>
            </w:tcMar>
          </w:tcPr>
          <w:p w14:paraId="3038582D" w14:textId="44F4E48A" w:rsidR="006D2240" w:rsidRDefault="006D2240" w:rsidP="006D2240">
            <w:pPr>
              <w:numPr>
                <w:ilvl w:val="1"/>
                <w:numId w:val="1"/>
              </w:numPr>
              <w:ind w:left="713" w:hanging="360"/>
              <w:rPr>
                <w:sz w:val="20"/>
              </w:rPr>
            </w:pPr>
            <w:r>
              <w:rPr>
                <w:sz w:val="20"/>
              </w:rPr>
              <w:t xml:space="preserve">The assigned functions provide an adequate segregation of duties?  </w:t>
            </w:r>
            <w:r w:rsidRPr="001A54D3">
              <w:rPr>
                <w:b/>
                <w:sz w:val="20"/>
              </w:rPr>
              <w:t>(</w:t>
            </w:r>
            <w:r>
              <w:rPr>
                <w:b/>
                <w:sz w:val="20"/>
              </w:rPr>
              <w:t>18</w:t>
            </w:r>
            <w:r w:rsidRPr="001A54D3">
              <w:rPr>
                <w:b/>
                <w:sz w:val="20"/>
              </w:rPr>
              <w:t>b)</w:t>
            </w:r>
          </w:p>
        </w:tc>
        <w:tc>
          <w:tcPr>
            <w:tcW w:w="1547" w:type="dxa"/>
          </w:tcPr>
          <w:p w14:paraId="7C9B913B" w14:textId="77777777" w:rsidR="006D2240" w:rsidRDefault="006D2240" w:rsidP="006D2240">
            <w:pPr>
              <w:rPr>
                <w:sz w:val="20"/>
              </w:rPr>
            </w:pPr>
          </w:p>
        </w:tc>
        <w:tc>
          <w:tcPr>
            <w:tcW w:w="1943" w:type="dxa"/>
          </w:tcPr>
          <w:p w14:paraId="771F914C" w14:textId="77777777" w:rsidR="006D2240" w:rsidRDefault="006D2240" w:rsidP="006D2240">
            <w:pPr>
              <w:rPr>
                <w:sz w:val="20"/>
              </w:rPr>
            </w:pPr>
          </w:p>
        </w:tc>
        <w:tc>
          <w:tcPr>
            <w:tcW w:w="654" w:type="dxa"/>
          </w:tcPr>
          <w:p w14:paraId="1115FD09" w14:textId="77777777" w:rsidR="006D2240" w:rsidRDefault="006D2240" w:rsidP="006D2240">
            <w:pPr>
              <w:rPr>
                <w:sz w:val="20"/>
              </w:rPr>
            </w:pPr>
          </w:p>
        </w:tc>
        <w:tc>
          <w:tcPr>
            <w:tcW w:w="2212" w:type="dxa"/>
          </w:tcPr>
          <w:p w14:paraId="1398EF74" w14:textId="77777777" w:rsidR="006D2240" w:rsidRDefault="006D2240" w:rsidP="006D2240">
            <w:pPr>
              <w:rPr>
                <w:sz w:val="20"/>
              </w:rPr>
            </w:pPr>
          </w:p>
        </w:tc>
      </w:tr>
      <w:tr w:rsidR="006D2240" w14:paraId="316EB35D" w14:textId="77777777" w:rsidTr="00E14D4D">
        <w:trPr>
          <w:cantSplit/>
        </w:trPr>
        <w:tc>
          <w:tcPr>
            <w:tcW w:w="4700" w:type="dxa"/>
            <w:tcMar>
              <w:left w:w="115" w:type="dxa"/>
              <w:bottom w:w="144" w:type="dxa"/>
              <w:right w:w="115" w:type="dxa"/>
            </w:tcMar>
          </w:tcPr>
          <w:p w14:paraId="0BC1C407" w14:textId="7C020110" w:rsidR="006D2240" w:rsidRPr="004D6897" w:rsidRDefault="006D2240" w:rsidP="006D2240">
            <w:pPr>
              <w:numPr>
                <w:ilvl w:val="1"/>
                <w:numId w:val="1"/>
              </w:numPr>
              <w:ind w:left="713" w:hanging="360"/>
              <w:rPr>
                <w:sz w:val="20"/>
              </w:rPr>
            </w:pPr>
            <w:r w:rsidRPr="00C129B6">
              <w:rPr>
                <w:sz w:val="20"/>
              </w:rPr>
              <w:lastRenderedPageBreak/>
              <w:t xml:space="preserve">Terminated employee user accounts have been changed to inactive (disabled) status within the time period determined by management and delineated </w:t>
            </w:r>
            <w:r>
              <w:rPr>
                <w:sz w:val="20"/>
              </w:rPr>
              <w:t>with</w:t>
            </w:r>
            <w:r w:rsidRPr="00C129B6">
              <w:rPr>
                <w:sz w:val="20"/>
              </w:rPr>
              <w:t>in the written system of internal control as required by MICS #</w:t>
            </w:r>
            <w:r>
              <w:rPr>
                <w:sz w:val="20"/>
              </w:rPr>
              <w:t>17</w:t>
            </w:r>
            <w:r w:rsidRPr="00C129B6">
              <w:rPr>
                <w:sz w:val="20"/>
              </w:rPr>
              <w:t xml:space="preserve">?  </w:t>
            </w:r>
            <w:r w:rsidRPr="00C129B6">
              <w:rPr>
                <w:b/>
                <w:sz w:val="20"/>
              </w:rPr>
              <w:t>(</w:t>
            </w:r>
            <w:r>
              <w:rPr>
                <w:b/>
                <w:sz w:val="20"/>
              </w:rPr>
              <w:t>18</w:t>
            </w:r>
            <w:r w:rsidRPr="00C129B6">
              <w:rPr>
                <w:b/>
                <w:sz w:val="20"/>
              </w:rPr>
              <w:t>c) Verify by examinatio</w:t>
            </w:r>
            <w:r>
              <w:rPr>
                <w:b/>
                <w:sz w:val="20"/>
              </w:rPr>
              <w:t>n.</w:t>
            </w:r>
          </w:p>
          <w:p w14:paraId="2389EF60" w14:textId="77777777" w:rsidR="006D2240" w:rsidRDefault="006D2240" w:rsidP="006D2240">
            <w:pPr>
              <w:rPr>
                <w:b/>
                <w:sz w:val="20"/>
              </w:rPr>
            </w:pPr>
          </w:p>
          <w:p w14:paraId="7DB0FD81" w14:textId="749CA32F" w:rsidR="006D2240" w:rsidRPr="004D6897" w:rsidRDefault="006D2240" w:rsidP="00842A81">
            <w:pPr>
              <w:ind w:left="720"/>
              <w:rPr>
                <w:b/>
                <w:sz w:val="20"/>
              </w:rPr>
            </w:pPr>
            <w:r>
              <w:rPr>
                <w:b/>
                <w:sz w:val="20"/>
              </w:rPr>
              <w:t>Note:</w:t>
            </w:r>
            <w:r>
              <w:rPr>
                <w:sz w:val="20"/>
              </w:rPr>
              <w:t xml:space="preserve">  Verification of the time period is not required if the system is not capable of providing a user access listing indicating the date and time of an account being disabled/deactivated.  The written system of internal control is to delineate this reason for not performing a verification of time period.  </w:t>
            </w:r>
            <w:r>
              <w:rPr>
                <w:b/>
                <w:sz w:val="20"/>
              </w:rPr>
              <w:t>(18c, Note) Indicate if the verification is not performed for this reason and whether the written system delineates this.</w:t>
            </w:r>
          </w:p>
        </w:tc>
        <w:tc>
          <w:tcPr>
            <w:tcW w:w="1547" w:type="dxa"/>
          </w:tcPr>
          <w:p w14:paraId="09FA3095" w14:textId="77777777" w:rsidR="006D2240" w:rsidRDefault="006D2240" w:rsidP="006D2240">
            <w:pPr>
              <w:rPr>
                <w:sz w:val="20"/>
              </w:rPr>
            </w:pPr>
          </w:p>
        </w:tc>
        <w:tc>
          <w:tcPr>
            <w:tcW w:w="1943" w:type="dxa"/>
          </w:tcPr>
          <w:p w14:paraId="5E267B33" w14:textId="77777777" w:rsidR="006D2240" w:rsidRDefault="006D2240" w:rsidP="006D2240">
            <w:pPr>
              <w:rPr>
                <w:sz w:val="20"/>
              </w:rPr>
            </w:pPr>
          </w:p>
        </w:tc>
        <w:tc>
          <w:tcPr>
            <w:tcW w:w="654" w:type="dxa"/>
          </w:tcPr>
          <w:p w14:paraId="055140C7" w14:textId="77777777" w:rsidR="006D2240" w:rsidRDefault="006D2240" w:rsidP="006D2240">
            <w:pPr>
              <w:rPr>
                <w:sz w:val="20"/>
              </w:rPr>
            </w:pPr>
          </w:p>
        </w:tc>
        <w:tc>
          <w:tcPr>
            <w:tcW w:w="2212" w:type="dxa"/>
          </w:tcPr>
          <w:p w14:paraId="192EBF54" w14:textId="77777777" w:rsidR="006D2240" w:rsidRDefault="006D2240" w:rsidP="006D2240">
            <w:pPr>
              <w:rPr>
                <w:sz w:val="20"/>
              </w:rPr>
            </w:pPr>
          </w:p>
        </w:tc>
      </w:tr>
      <w:tr w:rsidR="006D2240" w14:paraId="60EB6E7F" w14:textId="77777777" w:rsidTr="00E14D4D">
        <w:trPr>
          <w:cantSplit/>
        </w:trPr>
        <w:tc>
          <w:tcPr>
            <w:tcW w:w="4700" w:type="dxa"/>
            <w:tcMar>
              <w:left w:w="115" w:type="dxa"/>
              <w:bottom w:w="144" w:type="dxa"/>
              <w:right w:w="115" w:type="dxa"/>
            </w:tcMar>
          </w:tcPr>
          <w:p w14:paraId="7EE3B2F3" w14:textId="3CAD6005" w:rsidR="006D2240" w:rsidRPr="001A54D3" w:rsidRDefault="006D2240" w:rsidP="006D2240">
            <w:pPr>
              <w:numPr>
                <w:ilvl w:val="1"/>
                <w:numId w:val="1"/>
              </w:numPr>
              <w:ind w:left="713" w:hanging="360"/>
              <w:rPr>
                <w:sz w:val="20"/>
              </w:rPr>
            </w:pPr>
            <w:r>
              <w:rPr>
                <w:sz w:val="20"/>
              </w:rPr>
              <w:t xml:space="preserve">Passwords have been changed within the last 90 days?  </w:t>
            </w:r>
            <w:r w:rsidRPr="001A54D3">
              <w:rPr>
                <w:b/>
                <w:sz w:val="20"/>
              </w:rPr>
              <w:t>(</w:t>
            </w:r>
            <w:r>
              <w:rPr>
                <w:b/>
                <w:sz w:val="20"/>
              </w:rPr>
              <w:t>18</w:t>
            </w:r>
            <w:r w:rsidRPr="001A54D3">
              <w:rPr>
                <w:b/>
                <w:sz w:val="20"/>
              </w:rPr>
              <w:t>d)</w:t>
            </w:r>
          </w:p>
          <w:p w14:paraId="00550F04" w14:textId="77777777" w:rsidR="006D2240" w:rsidRDefault="006D2240" w:rsidP="006D2240">
            <w:pPr>
              <w:rPr>
                <w:b/>
                <w:sz w:val="20"/>
              </w:rPr>
            </w:pPr>
          </w:p>
          <w:p w14:paraId="5A2DADF2" w14:textId="66034025" w:rsidR="006D2240" w:rsidRDefault="006D2240" w:rsidP="00842A81">
            <w:pPr>
              <w:ind w:left="720"/>
              <w:rPr>
                <w:b/>
                <w:sz w:val="20"/>
              </w:rPr>
            </w:pPr>
            <w:r w:rsidRPr="0074423B">
              <w:rPr>
                <w:b/>
                <w:sz w:val="20"/>
              </w:rPr>
              <w:t>Note</w:t>
            </w:r>
            <w:r>
              <w:rPr>
                <w:b/>
                <w:sz w:val="20"/>
              </w:rPr>
              <w:t xml:space="preserve"> 1</w:t>
            </w:r>
            <w:r w:rsidRPr="0074423B">
              <w:rPr>
                <w:b/>
                <w:sz w:val="20"/>
              </w:rPr>
              <w:t>:</w:t>
            </w:r>
            <w:r>
              <w:rPr>
                <w:sz w:val="20"/>
              </w:rPr>
              <w:t xml:space="preserve">  The review for password changes within 90 days applies regardless of whether the system parameter has been configured to have the password changed at least once every 90 days as required by MICS #7a.  </w:t>
            </w:r>
            <w:r w:rsidRPr="0074423B">
              <w:rPr>
                <w:b/>
                <w:sz w:val="20"/>
              </w:rPr>
              <w:t>(</w:t>
            </w:r>
            <w:r>
              <w:rPr>
                <w:b/>
                <w:sz w:val="20"/>
              </w:rPr>
              <w:t>18</w:t>
            </w:r>
            <w:r w:rsidRPr="0074423B">
              <w:rPr>
                <w:b/>
                <w:sz w:val="20"/>
              </w:rPr>
              <w:t>d, Note</w:t>
            </w:r>
            <w:r>
              <w:rPr>
                <w:b/>
                <w:sz w:val="20"/>
              </w:rPr>
              <w:t xml:space="preserve"> 1</w:t>
            </w:r>
            <w:r w:rsidRPr="0074423B">
              <w:rPr>
                <w:b/>
                <w:sz w:val="20"/>
              </w:rPr>
              <w:t>)</w:t>
            </w:r>
          </w:p>
          <w:p w14:paraId="2576FE2D" w14:textId="77777777" w:rsidR="006D2240" w:rsidRDefault="006D2240" w:rsidP="00842A81">
            <w:pPr>
              <w:ind w:left="720"/>
              <w:rPr>
                <w:b/>
                <w:sz w:val="20"/>
              </w:rPr>
            </w:pPr>
          </w:p>
          <w:p w14:paraId="6D24A704" w14:textId="6B1B869E" w:rsidR="00842A81" w:rsidRDefault="006D2240" w:rsidP="00842A81">
            <w:pPr>
              <w:ind w:left="720"/>
              <w:rPr>
                <w:b/>
                <w:sz w:val="20"/>
                <w:szCs w:val="20"/>
              </w:rPr>
            </w:pPr>
            <w:r w:rsidRPr="00023C37">
              <w:rPr>
                <w:b/>
                <w:sz w:val="20"/>
                <w:szCs w:val="20"/>
              </w:rPr>
              <w:t>Note 2</w:t>
            </w:r>
            <w:r>
              <w:rPr>
                <w:sz w:val="20"/>
                <w:szCs w:val="20"/>
              </w:rPr>
              <w:t xml:space="preserve">:  MICS #18(d) does not apply when the system is not capable of providing a user access listing indicating the date of the last password change.  The written system of internal control is to delineate this reason for not performing a review for password changes.  </w:t>
            </w:r>
            <w:r>
              <w:rPr>
                <w:b/>
                <w:sz w:val="20"/>
                <w:szCs w:val="20"/>
              </w:rPr>
              <w:t xml:space="preserve">(18d, Note 2) </w:t>
            </w:r>
          </w:p>
          <w:p w14:paraId="4E0F9081" w14:textId="77777777" w:rsidR="00842A81" w:rsidRDefault="00842A81" w:rsidP="00842A81">
            <w:pPr>
              <w:ind w:left="720"/>
              <w:rPr>
                <w:b/>
                <w:sz w:val="20"/>
                <w:szCs w:val="20"/>
              </w:rPr>
            </w:pPr>
          </w:p>
          <w:p w14:paraId="6101BD5E" w14:textId="322845EE" w:rsidR="006D2240" w:rsidRPr="00D3611B" w:rsidRDefault="006D2240" w:rsidP="00842A81">
            <w:pPr>
              <w:ind w:left="720"/>
              <w:rPr>
                <w:b/>
                <w:sz w:val="20"/>
              </w:rPr>
            </w:pPr>
            <w:r>
              <w:rPr>
                <w:b/>
                <w:sz w:val="20"/>
                <w:szCs w:val="20"/>
              </w:rPr>
              <w:t>Indicate</w:t>
            </w:r>
            <w:r>
              <w:rPr>
                <w:b/>
                <w:sz w:val="20"/>
              </w:rPr>
              <w:t xml:space="preserve"> if the review for password changes within 90 days is not performed for this reason and whether the written system delineates this.</w:t>
            </w:r>
          </w:p>
        </w:tc>
        <w:tc>
          <w:tcPr>
            <w:tcW w:w="1547" w:type="dxa"/>
          </w:tcPr>
          <w:p w14:paraId="1ACAA1C2" w14:textId="77777777" w:rsidR="006D2240" w:rsidRDefault="006D2240" w:rsidP="006D2240">
            <w:pPr>
              <w:rPr>
                <w:sz w:val="20"/>
              </w:rPr>
            </w:pPr>
          </w:p>
        </w:tc>
        <w:tc>
          <w:tcPr>
            <w:tcW w:w="1943" w:type="dxa"/>
          </w:tcPr>
          <w:p w14:paraId="6AAC4473" w14:textId="77777777" w:rsidR="006D2240" w:rsidRDefault="006D2240" w:rsidP="006D2240">
            <w:pPr>
              <w:rPr>
                <w:sz w:val="20"/>
              </w:rPr>
            </w:pPr>
          </w:p>
        </w:tc>
        <w:tc>
          <w:tcPr>
            <w:tcW w:w="654" w:type="dxa"/>
          </w:tcPr>
          <w:p w14:paraId="6DCAD9B9" w14:textId="77777777" w:rsidR="006D2240" w:rsidRDefault="006D2240" w:rsidP="006D2240">
            <w:pPr>
              <w:rPr>
                <w:sz w:val="20"/>
              </w:rPr>
            </w:pPr>
          </w:p>
        </w:tc>
        <w:tc>
          <w:tcPr>
            <w:tcW w:w="2212" w:type="dxa"/>
          </w:tcPr>
          <w:p w14:paraId="1A0F8845" w14:textId="77777777" w:rsidR="006D2240" w:rsidRDefault="006D2240" w:rsidP="006D2240">
            <w:pPr>
              <w:rPr>
                <w:sz w:val="20"/>
              </w:rPr>
            </w:pPr>
          </w:p>
        </w:tc>
      </w:tr>
      <w:tr w:rsidR="006D2240" w14:paraId="0E7D9CC3" w14:textId="77777777" w:rsidTr="00E14D4D">
        <w:trPr>
          <w:cantSplit/>
        </w:trPr>
        <w:tc>
          <w:tcPr>
            <w:tcW w:w="4700" w:type="dxa"/>
            <w:tcMar>
              <w:left w:w="115" w:type="dxa"/>
              <w:bottom w:w="144" w:type="dxa"/>
              <w:right w:w="115" w:type="dxa"/>
            </w:tcMar>
          </w:tcPr>
          <w:p w14:paraId="42FAD727" w14:textId="4CB7BFD0" w:rsidR="006D2240" w:rsidRPr="00A96438" w:rsidRDefault="006D2240" w:rsidP="006D2240">
            <w:pPr>
              <w:numPr>
                <w:ilvl w:val="1"/>
                <w:numId w:val="1"/>
              </w:numPr>
              <w:ind w:left="713" w:hanging="360"/>
              <w:rPr>
                <w:sz w:val="20"/>
              </w:rPr>
            </w:pPr>
            <w:r>
              <w:rPr>
                <w:sz w:val="20"/>
              </w:rPr>
              <w:lastRenderedPageBreak/>
              <w:t xml:space="preserve">There are no inappropriate assigned functions for group membership, if group membership is used in the system?  </w:t>
            </w:r>
            <w:r w:rsidRPr="00A96438">
              <w:rPr>
                <w:b/>
                <w:sz w:val="20"/>
              </w:rPr>
              <w:t>(</w:t>
            </w:r>
            <w:r>
              <w:rPr>
                <w:b/>
                <w:sz w:val="20"/>
              </w:rPr>
              <w:t>18</w:t>
            </w:r>
            <w:r w:rsidRPr="00A96438">
              <w:rPr>
                <w:b/>
                <w:sz w:val="20"/>
              </w:rPr>
              <w:t>e)</w:t>
            </w:r>
          </w:p>
          <w:p w14:paraId="2C1CC4EB" w14:textId="77777777" w:rsidR="006D2240" w:rsidRDefault="006D2240" w:rsidP="006D2240">
            <w:pPr>
              <w:rPr>
                <w:b/>
                <w:sz w:val="20"/>
              </w:rPr>
            </w:pPr>
          </w:p>
          <w:p w14:paraId="66BB255D" w14:textId="74FACA95" w:rsidR="006D2240" w:rsidRDefault="006D2240" w:rsidP="006D2240">
            <w:pPr>
              <w:ind w:left="720"/>
              <w:rPr>
                <w:sz w:val="20"/>
              </w:rPr>
            </w:pPr>
            <w:r w:rsidRPr="00A96438">
              <w:rPr>
                <w:b/>
                <w:sz w:val="20"/>
              </w:rPr>
              <w:t>Note:</w:t>
            </w:r>
            <w:r>
              <w:rPr>
                <w:sz w:val="20"/>
              </w:rPr>
              <w:t xml:space="preserve">  MICS #18(e) applies to a review of the assigned functions for the selected user account with group membership.  </w:t>
            </w:r>
            <w:r w:rsidRPr="00A96438">
              <w:rPr>
                <w:b/>
                <w:sz w:val="20"/>
              </w:rPr>
              <w:t>(</w:t>
            </w:r>
            <w:r>
              <w:rPr>
                <w:b/>
                <w:sz w:val="20"/>
              </w:rPr>
              <w:t>18</w:t>
            </w:r>
            <w:r w:rsidRPr="00A96438">
              <w:rPr>
                <w:b/>
                <w:sz w:val="20"/>
              </w:rPr>
              <w:t>, Note</w:t>
            </w:r>
            <w:r>
              <w:rPr>
                <w:b/>
                <w:sz w:val="20"/>
              </w:rPr>
              <w:t xml:space="preserve"> 2</w:t>
            </w:r>
            <w:r w:rsidRPr="00A96438">
              <w:rPr>
                <w:b/>
                <w:sz w:val="20"/>
              </w:rPr>
              <w:t>)</w:t>
            </w:r>
          </w:p>
        </w:tc>
        <w:tc>
          <w:tcPr>
            <w:tcW w:w="1547" w:type="dxa"/>
            <w:tcBorders>
              <w:bottom w:val="single" w:sz="4" w:space="0" w:color="auto"/>
            </w:tcBorders>
          </w:tcPr>
          <w:p w14:paraId="34955141" w14:textId="77777777" w:rsidR="006D2240" w:rsidRDefault="006D2240" w:rsidP="006D2240">
            <w:pPr>
              <w:rPr>
                <w:sz w:val="20"/>
              </w:rPr>
            </w:pPr>
          </w:p>
        </w:tc>
        <w:tc>
          <w:tcPr>
            <w:tcW w:w="1943" w:type="dxa"/>
            <w:tcBorders>
              <w:bottom w:val="single" w:sz="4" w:space="0" w:color="auto"/>
            </w:tcBorders>
          </w:tcPr>
          <w:p w14:paraId="5F5AF6BD" w14:textId="77777777" w:rsidR="006D2240" w:rsidRDefault="006D2240" w:rsidP="006D2240">
            <w:pPr>
              <w:rPr>
                <w:sz w:val="20"/>
              </w:rPr>
            </w:pPr>
          </w:p>
        </w:tc>
        <w:tc>
          <w:tcPr>
            <w:tcW w:w="654" w:type="dxa"/>
            <w:tcBorders>
              <w:bottom w:val="single" w:sz="4" w:space="0" w:color="auto"/>
            </w:tcBorders>
          </w:tcPr>
          <w:p w14:paraId="3FB89F7B" w14:textId="77777777" w:rsidR="006D2240" w:rsidRDefault="006D2240" w:rsidP="006D2240">
            <w:pPr>
              <w:rPr>
                <w:sz w:val="20"/>
              </w:rPr>
            </w:pPr>
          </w:p>
        </w:tc>
        <w:tc>
          <w:tcPr>
            <w:tcW w:w="2212" w:type="dxa"/>
            <w:tcBorders>
              <w:bottom w:val="single" w:sz="4" w:space="0" w:color="auto"/>
            </w:tcBorders>
          </w:tcPr>
          <w:p w14:paraId="28CAFDF6" w14:textId="77777777" w:rsidR="006D2240" w:rsidRDefault="006D2240" w:rsidP="006D2240">
            <w:pPr>
              <w:rPr>
                <w:sz w:val="20"/>
              </w:rPr>
            </w:pPr>
          </w:p>
        </w:tc>
      </w:tr>
      <w:tr w:rsidR="006D2240" w14:paraId="40B98E3D" w14:textId="77777777" w:rsidTr="00E14D4D">
        <w:trPr>
          <w:cantSplit/>
        </w:trPr>
        <w:tc>
          <w:tcPr>
            <w:tcW w:w="4700" w:type="dxa"/>
            <w:tcMar>
              <w:left w:w="115" w:type="dxa"/>
              <w:bottom w:w="0" w:type="dxa"/>
              <w:right w:w="115" w:type="dxa"/>
            </w:tcMar>
          </w:tcPr>
          <w:p w14:paraId="33C35B4F" w14:textId="77777777" w:rsidR="006D2240" w:rsidRPr="00842A81" w:rsidRDefault="006D2240" w:rsidP="006D2240">
            <w:pPr>
              <w:rPr>
                <w:b/>
                <w:sz w:val="8"/>
              </w:rPr>
            </w:pPr>
          </w:p>
          <w:p w14:paraId="6892B9FE" w14:textId="5646890F" w:rsidR="006D2240" w:rsidRPr="00975D6E" w:rsidRDefault="006D2240" w:rsidP="006D2240">
            <w:pPr>
              <w:rPr>
                <w:sz w:val="20"/>
              </w:rPr>
            </w:pPr>
            <w:r>
              <w:rPr>
                <w:b/>
                <w:sz w:val="20"/>
              </w:rPr>
              <w:t xml:space="preserve">Note:  </w:t>
            </w:r>
            <w:r w:rsidRPr="00975D6E">
              <w:rPr>
                <w:sz w:val="20"/>
              </w:rPr>
              <w:t>The MICS #</w:t>
            </w:r>
            <w:r>
              <w:rPr>
                <w:sz w:val="20"/>
              </w:rPr>
              <w:t>18</w:t>
            </w:r>
            <w:r w:rsidRPr="00975D6E">
              <w:rPr>
                <w:sz w:val="20"/>
              </w:rPr>
              <w:t xml:space="preserve"> review applies to user access listing</w:t>
            </w:r>
            <w:r>
              <w:rPr>
                <w:sz w:val="20"/>
              </w:rPr>
              <w:t>s</w:t>
            </w:r>
            <w:r w:rsidRPr="00975D6E">
              <w:rPr>
                <w:sz w:val="20"/>
              </w:rPr>
              <w:t xml:space="preserve"> for computerized gaming systems with the following capabilities:</w:t>
            </w:r>
          </w:p>
          <w:p w14:paraId="5FF62C60" w14:textId="77777777" w:rsidR="006D2240" w:rsidRDefault="006D2240" w:rsidP="006D2240">
            <w:pPr>
              <w:rPr>
                <w:b/>
                <w:sz w:val="20"/>
              </w:rPr>
            </w:pPr>
          </w:p>
          <w:p w14:paraId="02113652" w14:textId="77777777" w:rsidR="006D2240" w:rsidRDefault="006D2240" w:rsidP="006D2240">
            <w:pPr>
              <w:ind w:left="360"/>
              <w:rPr>
                <w:sz w:val="20"/>
              </w:rPr>
            </w:pPr>
            <w:r>
              <w:rPr>
                <w:sz w:val="20"/>
              </w:rPr>
              <w:t>•  Generates reports identifying gaming revenues;</w:t>
            </w:r>
          </w:p>
          <w:p w14:paraId="695D9A4A" w14:textId="77777777" w:rsidR="006D2240" w:rsidRDefault="006D2240" w:rsidP="006D2240">
            <w:pPr>
              <w:ind w:left="540" w:hanging="180"/>
              <w:rPr>
                <w:sz w:val="20"/>
              </w:rPr>
            </w:pPr>
            <w:r>
              <w:rPr>
                <w:sz w:val="20"/>
              </w:rPr>
              <w:t>•  Generates detailed records of all markers, IOU’s, returned checks, hold checks, or other similar credit instruments;</w:t>
            </w:r>
          </w:p>
          <w:p w14:paraId="46F4F30F" w14:textId="77777777" w:rsidR="006D2240" w:rsidRDefault="006D2240" w:rsidP="006D2240">
            <w:pPr>
              <w:ind w:left="540" w:hanging="180"/>
              <w:rPr>
                <w:sz w:val="20"/>
              </w:rPr>
            </w:pPr>
            <w:r>
              <w:rPr>
                <w:sz w:val="20"/>
              </w:rPr>
              <w:t>•  Generates statistical gaming records required by the MICS; or</w:t>
            </w:r>
          </w:p>
          <w:p w14:paraId="3E1D5FB0" w14:textId="36D2BB65" w:rsidR="006D2240" w:rsidRDefault="006D2240" w:rsidP="006D2240">
            <w:pPr>
              <w:ind w:left="540" w:hanging="180"/>
              <w:rPr>
                <w:sz w:val="20"/>
              </w:rPr>
            </w:pPr>
            <w:r>
              <w:rPr>
                <w:sz w:val="20"/>
              </w:rPr>
              <w:t xml:space="preserve">•  Generates any other records required by either the MICS or by the licensee’s system of internal control.  </w:t>
            </w:r>
            <w:r>
              <w:rPr>
                <w:b/>
                <w:sz w:val="20"/>
              </w:rPr>
              <w:t>(18</w:t>
            </w:r>
            <w:r w:rsidRPr="00975D6E">
              <w:rPr>
                <w:b/>
                <w:sz w:val="20"/>
              </w:rPr>
              <w:t>, Note</w:t>
            </w:r>
            <w:r>
              <w:rPr>
                <w:b/>
                <w:sz w:val="20"/>
              </w:rPr>
              <w:t xml:space="preserve"> 4</w:t>
            </w:r>
            <w:r w:rsidRPr="00975D6E">
              <w:rPr>
                <w:b/>
                <w:sz w:val="20"/>
              </w:rPr>
              <w:t>)</w:t>
            </w:r>
          </w:p>
          <w:p w14:paraId="07ECC998" w14:textId="77777777" w:rsidR="006D2240" w:rsidRDefault="006D2240" w:rsidP="006D2240">
            <w:pPr>
              <w:ind w:left="540" w:hanging="180"/>
              <w:rPr>
                <w:sz w:val="20"/>
              </w:rPr>
            </w:pPr>
          </w:p>
        </w:tc>
        <w:tc>
          <w:tcPr>
            <w:tcW w:w="1547" w:type="dxa"/>
            <w:tcBorders>
              <w:bottom w:val="single" w:sz="4" w:space="0" w:color="auto"/>
            </w:tcBorders>
            <w:shd w:val="pct15" w:color="auto" w:fill="auto"/>
          </w:tcPr>
          <w:p w14:paraId="21FE79DA" w14:textId="77777777" w:rsidR="006D2240" w:rsidRDefault="006D2240" w:rsidP="006D2240">
            <w:pPr>
              <w:rPr>
                <w:sz w:val="20"/>
              </w:rPr>
            </w:pPr>
          </w:p>
        </w:tc>
        <w:tc>
          <w:tcPr>
            <w:tcW w:w="1943" w:type="dxa"/>
            <w:tcBorders>
              <w:bottom w:val="single" w:sz="4" w:space="0" w:color="auto"/>
            </w:tcBorders>
            <w:shd w:val="pct15" w:color="auto" w:fill="auto"/>
          </w:tcPr>
          <w:p w14:paraId="3A956B6D" w14:textId="77777777" w:rsidR="006D2240" w:rsidRDefault="006D2240" w:rsidP="006D2240">
            <w:pPr>
              <w:rPr>
                <w:sz w:val="20"/>
              </w:rPr>
            </w:pPr>
          </w:p>
        </w:tc>
        <w:tc>
          <w:tcPr>
            <w:tcW w:w="654" w:type="dxa"/>
            <w:tcBorders>
              <w:bottom w:val="single" w:sz="4" w:space="0" w:color="auto"/>
            </w:tcBorders>
            <w:shd w:val="pct15" w:color="auto" w:fill="auto"/>
          </w:tcPr>
          <w:p w14:paraId="1146F62A" w14:textId="77777777" w:rsidR="006D2240" w:rsidRDefault="006D2240" w:rsidP="006D2240">
            <w:pPr>
              <w:rPr>
                <w:sz w:val="20"/>
              </w:rPr>
            </w:pPr>
          </w:p>
        </w:tc>
        <w:tc>
          <w:tcPr>
            <w:tcW w:w="2212" w:type="dxa"/>
            <w:tcBorders>
              <w:bottom w:val="single" w:sz="4" w:space="0" w:color="auto"/>
            </w:tcBorders>
            <w:shd w:val="pct15" w:color="auto" w:fill="auto"/>
          </w:tcPr>
          <w:p w14:paraId="6A5E5A42" w14:textId="77777777" w:rsidR="006D2240" w:rsidRDefault="006D2240" w:rsidP="006D2240">
            <w:pPr>
              <w:rPr>
                <w:sz w:val="20"/>
              </w:rPr>
            </w:pPr>
          </w:p>
        </w:tc>
      </w:tr>
      <w:tr w:rsidR="006D2240" w14:paraId="559CB7BC" w14:textId="77777777" w:rsidTr="004F0AF1">
        <w:trPr>
          <w:cantSplit/>
          <w:trHeight w:val="332"/>
        </w:trPr>
        <w:tc>
          <w:tcPr>
            <w:tcW w:w="4700" w:type="dxa"/>
            <w:tcMar>
              <w:left w:w="115" w:type="dxa"/>
              <w:bottom w:w="0" w:type="dxa"/>
              <w:right w:w="115" w:type="dxa"/>
            </w:tcMar>
          </w:tcPr>
          <w:p w14:paraId="74959494" w14:textId="60CE80E7" w:rsidR="006D2240" w:rsidRPr="00503814" w:rsidRDefault="006D2240" w:rsidP="006D2240">
            <w:pPr>
              <w:rPr>
                <w:b/>
                <w:sz w:val="20"/>
                <w:u w:val="single"/>
              </w:rPr>
            </w:pPr>
            <w:r>
              <w:rPr>
                <w:b/>
                <w:sz w:val="20"/>
                <w:u w:val="single"/>
              </w:rPr>
              <w:t>Generic User Accounts</w:t>
            </w:r>
          </w:p>
        </w:tc>
        <w:tc>
          <w:tcPr>
            <w:tcW w:w="1547" w:type="dxa"/>
            <w:shd w:val="pct15" w:color="auto" w:fill="auto"/>
          </w:tcPr>
          <w:p w14:paraId="2971E502" w14:textId="77777777" w:rsidR="006D2240" w:rsidRDefault="006D2240" w:rsidP="006D2240">
            <w:pPr>
              <w:rPr>
                <w:sz w:val="20"/>
              </w:rPr>
            </w:pPr>
          </w:p>
        </w:tc>
        <w:tc>
          <w:tcPr>
            <w:tcW w:w="1943" w:type="dxa"/>
            <w:shd w:val="pct15" w:color="auto" w:fill="auto"/>
          </w:tcPr>
          <w:p w14:paraId="116B3F4B" w14:textId="77777777" w:rsidR="006D2240" w:rsidRDefault="006D2240" w:rsidP="006D2240">
            <w:pPr>
              <w:rPr>
                <w:sz w:val="20"/>
              </w:rPr>
            </w:pPr>
          </w:p>
        </w:tc>
        <w:tc>
          <w:tcPr>
            <w:tcW w:w="654" w:type="dxa"/>
            <w:shd w:val="pct15" w:color="auto" w:fill="auto"/>
          </w:tcPr>
          <w:p w14:paraId="5A67D13F" w14:textId="77777777" w:rsidR="006D2240" w:rsidRDefault="006D2240" w:rsidP="006D2240">
            <w:pPr>
              <w:rPr>
                <w:sz w:val="20"/>
              </w:rPr>
            </w:pPr>
          </w:p>
        </w:tc>
        <w:tc>
          <w:tcPr>
            <w:tcW w:w="2212" w:type="dxa"/>
            <w:shd w:val="pct15" w:color="auto" w:fill="auto"/>
          </w:tcPr>
          <w:p w14:paraId="5BD35625" w14:textId="77777777" w:rsidR="006D2240" w:rsidRDefault="006D2240" w:rsidP="006D2240">
            <w:pPr>
              <w:rPr>
                <w:sz w:val="20"/>
              </w:rPr>
            </w:pPr>
          </w:p>
        </w:tc>
      </w:tr>
      <w:tr w:rsidR="006D2240" w14:paraId="48EB04D9" w14:textId="77777777" w:rsidTr="00842A81">
        <w:trPr>
          <w:cantSplit/>
          <w:trHeight w:val="539"/>
        </w:trPr>
        <w:tc>
          <w:tcPr>
            <w:tcW w:w="4700" w:type="dxa"/>
            <w:tcMar>
              <w:left w:w="115" w:type="dxa"/>
              <w:bottom w:w="0" w:type="dxa"/>
              <w:right w:w="115" w:type="dxa"/>
            </w:tcMar>
          </w:tcPr>
          <w:p w14:paraId="78418F85" w14:textId="11A9D70F" w:rsidR="006D2240" w:rsidRDefault="006D2240" w:rsidP="006D2240">
            <w:pPr>
              <w:numPr>
                <w:ilvl w:val="0"/>
                <w:numId w:val="1"/>
              </w:numPr>
              <w:rPr>
                <w:sz w:val="20"/>
              </w:rPr>
            </w:pPr>
            <w:r>
              <w:rPr>
                <w:sz w:val="20"/>
              </w:rPr>
              <w:tab/>
              <w:t xml:space="preserve">Are generic user accounts at the operating system level, if used, configured such that either: </w:t>
            </w:r>
            <w:r w:rsidRPr="003B2F11">
              <w:rPr>
                <w:b/>
                <w:sz w:val="20"/>
              </w:rPr>
              <w:t>(</w:t>
            </w:r>
            <w:r>
              <w:rPr>
                <w:b/>
                <w:sz w:val="20"/>
              </w:rPr>
              <w:t>19</w:t>
            </w:r>
            <w:r w:rsidRPr="003B2F11">
              <w:rPr>
                <w:b/>
                <w:sz w:val="20"/>
              </w:rPr>
              <w:t>)</w:t>
            </w:r>
          </w:p>
        </w:tc>
        <w:tc>
          <w:tcPr>
            <w:tcW w:w="1547" w:type="dxa"/>
            <w:shd w:val="clear" w:color="auto" w:fill="D9D9D9"/>
          </w:tcPr>
          <w:p w14:paraId="062BD48F" w14:textId="77777777" w:rsidR="006D2240" w:rsidRDefault="006D2240" w:rsidP="006D2240">
            <w:pPr>
              <w:rPr>
                <w:sz w:val="20"/>
              </w:rPr>
            </w:pPr>
          </w:p>
        </w:tc>
        <w:tc>
          <w:tcPr>
            <w:tcW w:w="1943" w:type="dxa"/>
            <w:shd w:val="clear" w:color="auto" w:fill="D9D9D9"/>
          </w:tcPr>
          <w:p w14:paraId="5A863383" w14:textId="77777777" w:rsidR="006D2240" w:rsidRDefault="006D2240" w:rsidP="006D2240">
            <w:pPr>
              <w:rPr>
                <w:sz w:val="20"/>
              </w:rPr>
            </w:pPr>
          </w:p>
        </w:tc>
        <w:tc>
          <w:tcPr>
            <w:tcW w:w="654" w:type="dxa"/>
            <w:shd w:val="clear" w:color="auto" w:fill="D9D9D9"/>
          </w:tcPr>
          <w:p w14:paraId="6972FFF4" w14:textId="77777777" w:rsidR="006D2240" w:rsidRDefault="006D2240" w:rsidP="006D2240">
            <w:pPr>
              <w:rPr>
                <w:sz w:val="20"/>
              </w:rPr>
            </w:pPr>
          </w:p>
        </w:tc>
        <w:tc>
          <w:tcPr>
            <w:tcW w:w="2212" w:type="dxa"/>
            <w:shd w:val="clear" w:color="auto" w:fill="D9D9D9"/>
          </w:tcPr>
          <w:p w14:paraId="7BD22BE6" w14:textId="77777777" w:rsidR="006D2240" w:rsidRDefault="006D2240" w:rsidP="006D2240">
            <w:pPr>
              <w:rPr>
                <w:sz w:val="20"/>
              </w:rPr>
            </w:pPr>
          </w:p>
        </w:tc>
      </w:tr>
      <w:tr w:rsidR="006D2240" w14:paraId="448F86B9" w14:textId="77777777" w:rsidTr="00E14D4D">
        <w:trPr>
          <w:cantSplit/>
        </w:trPr>
        <w:tc>
          <w:tcPr>
            <w:tcW w:w="4700" w:type="dxa"/>
            <w:tcMar>
              <w:left w:w="115" w:type="dxa"/>
              <w:bottom w:w="144" w:type="dxa"/>
              <w:right w:w="115" w:type="dxa"/>
            </w:tcMar>
          </w:tcPr>
          <w:p w14:paraId="7B25E10E" w14:textId="0A3AF15D" w:rsidR="006D2240" w:rsidRDefault="006D2240" w:rsidP="006D2240">
            <w:pPr>
              <w:numPr>
                <w:ilvl w:val="1"/>
                <w:numId w:val="1"/>
              </w:numPr>
              <w:ind w:left="713" w:hanging="360"/>
              <w:rPr>
                <w:sz w:val="20"/>
              </w:rPr>
            </w:pPr>
            <w:r>
              <w:rPr>
                <w:sz w:val="20"/>
              </w:rPr>
              <w:t xml:space="preserve">The user is automatically brought to the application logon screen immediately upon logging into the operating system, and the user is logged out of the operating system automatically upon exiting the application? </w:t>
            </w:r>
            <w:r w:rsidRPr="003B2F11">
              <w:rPr>
                <w:b/>
                <w:sz w:val="20"/>
              </w:rPr>
              <w:t>(</w:t>
            </w:r>
            <w:r>
              <w:rPr>
                <w:b/>
                <w:sz w:val="20"/>
              </w:rPr>
              <w:t>19a</w:t>
            </w:r>
            <w:r w:rsidRPr="003B2F11">
              <w:rPr>
                <w:b/>
                <w:sz w:val="20"/>
              </w:rPr>
              <w:t>)</w:t>
            </w:r>
            <w:r>
              <w:rPr>
                <w:b/>
                <w:sz w:val="20"/>
              </w:rPr>
              <w:t>, or</w:t>
            </w:r>
          </w:p>
        </w:tc>
        <w:tc>
          <w:tcPr>
            <w:tcW w:w="1547" w:type="dxa"/>
          </w:tcPr>
          <w:p w14:paraId="7737C953" w14:textId="77777777" w:rsidR="006D2240" w:rsidRDefault="006D2240" w:rsidP="006D2240">
            <w:pPr>
              <w:rPr>
                <w:sz w:val="20"/>
              </w:rPr>
            </w:pPr>
          </w:p>
        </w:tc>
        <w:tc>
          <w:tcPr>
            <w:tcW w:w="1943" w:type="dxa"/>
          </w:tcPr>
          <w:p w14:paraId="32335D14" w14:textId="77777777" w:rsidR="006D2240" w:rsidRDefault="006D2240" w:rsidP="006D2240">
            <w:pPr>
              <w:rPr>
                <w:sz w:val="20"/>
              </w:rPr>
            </w:pPr>
          </w:p>
        </w:tc>
        <w:tc>
          <w:tcPr>
            <w:tcW w:w="654" w:type="dxa"/>
          </w:tcPr>
          <w:p w14:paraId="77869FB4" w14:textId="77777777" w:rsidR="006D2240" w:rsidRDefault="006D2240" w:rsidP="006D2240">
            <w:pPr>
              <w:rPr>
                <w:sz w:val="20"/>
              </w:rPr>
            </w:pPr>
          </w:p>
        </w:tc>
        <w:tc>
          <w:tcPr>
            <w:tcW w:w="2212" w:type="dxa"/>
          </w:tcPr>
          <w:p w14:paraId="02A9BB9F" w14:textId="77777777" w:rsidR="006D2240" w:rsidRDefault="006D2240" w:rsidP="006D2240">
            <w:pPr>
              <w:rPr>
                <w:sz w:val="20"/>
              </w:rPr>
            </w:pPr>
          </w:p>
        </w:tc>
      </w:tr>
      <w:tr w:rsidR="006D2240" w14:paraId="304F8C77" w14:textId="77777777" w:rsidTr="00E14D4D">
        <w:trPr>
          <w:cantSplit/>
        </w:trPr>
        <w:tc>
          <w:tcPr>
            <w:tcW w:w="4700" w:type="dxa"/>
            <w:tcMar>
              <w:left w:w="115" w:type="dxa"/>
              <w:bottom w:w="144" w:type="dxa"/>
              <w:right w:w="115" w:type="dxa"/>
            </w:tcMar>
          </w:tcPr>
          <w:p w14:paraId="51303762" w14:textId="124A252D" w:rsidR="006D2240" w:rsidRDefault="006D2240" w:rsidP="006D2240">
            <w:pPr>
              <w:numPr>
                <w:ilvl w:val="1"/>
                <w:numId w:val="1"/>
              </w:numPr>
              <w:ind w:left="713" w:hanging="360"/>
              <w:rPr>
                <w:sz w:val="20"/>
              </w:rPr>
            </w:pPr>
            <w:r>
              <w:rPr>
                <w:sz w:val="20"/>
              </w:rPr>
              <w:t xml:space="preserve">The user is only granted access to the assigned application(s) for the user’s current job responsibilities, and the user is precluded from executing unassigned applications or functions from the terminal desktop and is precluded from interactive access to the operating system through the proper security configurations?  </w:t>
            </w:r>
            <w:r>
              <w:rPr>
                <w:b/>
                <w:sz w:val="20"/>
              </w:rPr>
              <w:t>(19b)</w:t>
            </w:r>
          </w:p>
        </w:tc>
        <w:tc>
          <w:tcPr>
            <w:tcW w:w="1547" w:type="dxa"/>
            <w:tcBorders>
              <w:bottom w:val="single" w:sz="4" w:space="0" w:color="auto"/>
            </w:tcBorders>
          </w:tcPr>
          <w:p w14:paraId="41C982B8" w14:textId="77777777" w:rsidR="006D2240" w:rsidRDefault="006D2240" w:rsidP="006D2240">
            <w:pPr>
              <w:rPr>
                <w:sz w:val="20"/>
              </w:rPr>
            </w:pPr>
          </w:p>
        </w:tc>
        <w:tc>
          <w:tcPr>
            <w:tcW w:w="1943" w:type="dxa"/>
            <w:tcBorders>
              <w:bottom w:val="single" w:sz="4" w:space="0" w:color="auto"/>
            </w:tcBorders>
          </w:tcPr>
          <w:p w14:paraId="6AA897B2" w14:textId="77777777" w:rsidR="006D2240" w:rsidRDefault="006D2240" w:rsidP="006D2240">
            <w:pPr>
              <w:rPr>
                <w:sz w:val="20"/>
              </w:rPr>
            </w:pPr>
          </w:p>
        </w:tc>
        <w:tc>
          <w:tcPr>
            <w:tcW w:w="654" w:type="dxa"/>
            <w:tcBorders>
              <w:bottom w:val="single" w:sz="4" w:space="0" w:color="auto"/>
            </w:tcBorders>
          </w:tcPr>
          <w:p w14:paraId="60D0731C" w14:textId="77777777" w:rsidR="006D2240" w:rsidRDefault="006D2240" w:rsidP="006D2240">
            <w:pPr>
              <w:rPr>
                <w:sz w:val="20"/>
              </w:rPr>
            </w:pPr>
          </w:p>
        </w:tc>
        <w:tc>
          <w:tcPr>
            <w:tcW w:w="2212" w:type="dxa"/>
            <w:tcBorders>
              <w:bottom w:val="single" w:sz="4" w:space="0" w:color="auto"/>
            </w:tcBorders>
          </w:tcPr>
          <w:p w14:paraId="37DCE525" w14:textId="77777777" w:rsidR="006D2240" w:rsidRDefault="006D2240" w:rsidP="006D2240">
            <w:pPr>
              <w:rPr>
                <w:sz w:val="20"/>
              </w:rPr>
            </w:pPr>
          </w:p>
        </w:tc>
      </w:tr>
      <w:tr w:rsidR="006D2240" w14:paraId="0C159874" w14:textId="77777777" w:rsidTr="00E14D4D">
        <w:trPr>
          <w:cantSplit/>
        </w:trPr>
        <w:tc>
          <w:tcPr>
            <w:tcW w:w="4700" w:type="dxa"/>
            <w:tcMar>
              <w:left w:w="115" w:type="dxa"/>
              <w:bottom w:w="144" w:type="dxa"/>
              <w:right w:w="115" w:type="dxa"/>
            </w:tcMar>
          </w:tcPr>
          <w:p w14:paraId="76CC8AC4" w14:textId="4180DF27" w:rsidR="006D2240" w:rsidRPr="0042220E" w:rsidRDefault="006D2240" w:rsidP="006D2240">
            <w:pPr>
              <w:numPr>
                <w:ilvl w:val="0"/>
                <w:numId w:val="1"/>
              </w:numPr>
              <w:rPr>
                <w:sz w:val="20"/>
              </w:rPr>
            </w:pPr>
            <w:r>
              <w:rPr>
                <w:sz w:val="20"/>
              </w:rPr>
              <w:lastRenderedPageBreak/>
              <w:tab/>
              <w:t xml:space="preserve">Does the written system of internal control delineate the method used to secure generic accounts? </w:t>
            </w:r>
            <w:r w:rsidRPr="0042220E">
              <w:rPr>
                <w:b/>
                <w:sz w:val="20"/>
              </w:rPr>
              <w:t>(</w:t>
            </w:r>
            <w:r>
              <w:rPr>
                <w:b/>
                <w:sz w:val="20"/>
              </w:rPr>
              <w:t>19</w:t>
            </w:r>
            <w:r w:rsidRPr="0042220E">
              <w:rPr>
                <w:b/>
                <w:sz w:val="20"/>
              </w:rPr>
              <w:t>, Note)</w:t>
            </w:r>
            <w:r>
              <w:rPr>
                <w:b/>
                <w:sz w:val="20"/>
              </w:rPr>
              <w:t xml:space="preserve"> Verify by examination.  Verify compliance with documented procedures in the written system of internal control. </w:t>
            </w:r>
          </w:p>
        </w:tc>
        <w:tc>
          <w:tcPr>
            <w:tcW w:w="1547" w:type="dxa"/>
            <w:tcBorders>
              <w:bottom w:val="single" w:sz="4" w:space="0" w:color="auto"/>
            </w:tcBorders>
          </w:tcPr>
          <w:p w14:paraId="1FF483BB" w14:textId="77777777" w:rsidR="006D2240" w:rsidRDefault="006D2240" w:rsidP="006D2240">
            <w:pPr>
              <w:rPr>
                <w:sz w:val="20"/>
              </w:rPr>
            </w:pPr>
          </w:p>
        </w:tc>
        <w:tc>
          <w:tcPr>
            <w:tcW w:w="1943" w:type="dxa"/>
            <w:tcBorders>
              <w:bottom w:val="single" w:sz="4" w:space="0" w:color="auto"/>
            </w:tcBorders>
          </w:tcPr>
          <w:p w14:paraId="026E6099" w14:textId="77777777" w:rsidR="006D2240" w:rsidRDefault="006D2240" w:rsidP="006D2240">
            <w:pPr>
              <w:rPr>
                <w:sz w:val="20"/>
              </w:rPr>
            </w:pPr>
          </w:p>
        </w:tc>
        <w:tc>
          <w:tcPr>
            <w:tcW w:w="654" w:type="dxa"/>
            <w:tcBorders>
              <w:bottom w:val="single" w:sz="4" w:space="0" w:color="auto"/>
            </w:tcBorders>
          </w:tcPr>
          <w:p w14:paraId="5F7C81E1" w14:textId="77777777" w:rsidR="006D2240" w:rsidRDefault="006D2240" w:rsidP="006D2240">
            <w:pPr>
              <w:rPr>
                <w:sz w:val="20"/>
              </w:rPr>
            </w:pPr>
          </w:p>
        </w:tc>
        <w:tc>
          <w:tcPr>
            <w:tcW w:w="2212" w:type="dxa"/>
            <w:tcBorders>
              <w:bottom w:val="single" w:sz="4" w:space="0" w:color="auto"/>
            </w:tcBorders>
          </w:tcPr>
          <w:p w14:paraId="468F8CB3" w14:textId="77777777" w:rsidR="006D2240" w:rsidRDefault="006D2240" w:rsidP="006D2240">
            <w:pPr>
              <w:rPr>
                <w:sz w:val="20"/>
              </w:rPr>
            </w:pPr>
          </w:p>
        </w:tc>
      </w:tr>
      <w:tr w:rsidR="006D2240" w14:paraId="5D53E60D" w14:textId="77777777" w:rsidTr="00E14D4D">
        <w:trPr>
          <w:cantSplit/>
        </w:trPr>
        <w:tc>
          <w:tcPr>
            <w:tcW w:w="4700" w:type="dxa"/>
            <w:tcMar>
              <w:left w:w="115" w:type="dxa"/>
              <w:bottom w:w="144" w:type="dxa"/>
              <w:right w:w="115" w:type="dxa"/>
            </w:tcMar>
          </w:tcPr>
          <w:p w14:paraId="3386636C" w14:textId="2A6F26E7" w:rsidR="006D2240" w:rsidRDefault="006D2240" w:rsidP="006D2240">
            <w:pPr>
              <w:numPr>
                <w:ilvl w:val="0"/>
                <w:numId w:val="1"/>
              </w:numPr>
              <w:rPr>
                <w:sz w:val="20"/>
              </w:rPr>
            </w:pPr>
            <w:r>
              <w:rPr>
                <w:sz w:val="20"/>
              </w:rPr>
              <w:tab/>
              <w:t xml:space="preserve">Are generic user accounts at the application level prohibited unless user access is restricted to inquiry only functions or is specifically allowed in other sections of the MICS?  </w:t>
            </w:r>
            <w:r w:rsidRPr="00085246">
              <w:rPr>
                <w:b/>
                <w:sz w:val="20"/>
              </w:rPr>
              <w:t>(</w:t>
            </w:r>
            <w:r>
              <w:rPr>
                <w:b/>
                <w:sz w:val="20"/>
              </w:rPr>
              <w:t>20</w:t>
            </w:r>
            <w:r w:rsidRPr="00085246">
              <w:rPr>
                <w:b/>
                <w:sz w:val="20"/>
              </w:rPr>
              <w:t>)</w:t>
            </w:r>
          </w:p>
        </w:tc>
        <w:tc>
          <w:tcPr>
            <w:tcW w:w="1547" w:type="dxa"/>
            <w:tcBorders>
              <w:bottom w:val="single" w:sz="4" w:space="0" w:color="auto"/>
            </w:tcBorders>
          </w:tcPr>
          <w:p w14:paraId="45A0F270" w14:textId="77777777" w:rsidR="006D2240" w:rsidRDefault="006D2240" w:rsidP="006D2240">
            <w:pPr>
              <w:rPr>
                <w:sz w:val="20"/>
              </w:rPr>
            </w:pPr>
          </w:p>
        </w:tc>
        <w:tc>
          <w:tcPr>
            <w:tcW w:w="1943" w:type="dxa"/>
            <w:tcBorders>
              <w:bottom w:val="single" w:sz="4" w:space="0" w:color="auto"/>
            </w:tcBorders>
          </w:tcPr>
          <w:p w14:paraId="4A81821C" w14:textId="77777777" w:rsidR="006D2240" w:rsidRDefault="006D2240" w:rsidP="006D2240">
            <w:pPr>
              <w:rPr>
                <w:sz w:val="20"/>
              </w:rPr>
            </w:pPr>
          </w:p>
        </w:tc>
        <w:tc>
          <w:tcPr>
            <w:tcW w:w="654" w:type="dxa"/>
            <w:tcBorders>
              <w:bottom w:val="single" w:sz="4" w:space="0" w:color="auto"/>
            </w:tcBorders>
          </w:tcPr>
          <w:p w14:paraId="65695AB0" w14:textId="77777777" w:rsidR="006D2240" w:rsidRDefault="006D2240" w:rsidP="006D2240">
            <w:pPr>
              <w:rPr>
                <w:sz w:val="20"/>
              </w:rPr>
            </w:pPr>
          </w:p>
        </w:tc>
        <w:tc>
          <w:tcPr>
            <w:tcW w:w="2212" w:type="dxa"/>
            <w:tcBorders>
              <w:bottom w:val="single" w:sz="4" w:space="0" w:color="auto"/>
            </w:tcBorders>
          </w:tcPr>
          <w:p w14:paraId="15C90F12" w14:textId="77777777" w:rsidR="006D2240" w:rsidRDefault="006D2240" w:rsidP="006D2240">
            <w:pPr>
              <w:rPr>
                <w:sz w:val="20"/>
              </w:rPr>
            </w:pPr>
          </w:p>
        </w:tc>
      </w:tr>
      <w:tr w:rsidR="006D2240" w14:paraId="04A450F8" w14:textId="77777777" w:rsidTr="00E14D4D">
        <w:trPr>
          <w:cantSplit/>
        </w:trPr>
        <w:tc>
          <w:tcPr>
            <w:tcW w:w="4700" w:type="dxa"/>
            <w:tcMar>
              <w:left w:w="115" w:type="dxa"/>
              <w:bottom w:w="0" w:type="dxa"/>
              <w:right w:w="115" w:type="dxa"/>
            </w:tcMar>
          </w:tcPr>
          <w:p w14:paraId="76AD699F" w14:textId="77777777" w:rsidR="006D2240" w:rsidRDefault="006D2240" w:rsidP="006D2240">
            <w:pPr>
              <w:rPr>
                <w:b/>
                <w:sz w:val="20"/>
                <w:u w:val="single"/>
              </w:rPr>
            </w:pPr>
            <w:r>
              <w:rPr>
                <w:b/>
                <w:sz w:val="20"/>
                <w:u w:val="single"/>
              </w:rPr>
              <w:t>Service and Default Accounts</w:t>
            </w:r>
          </w:p>
          <w:p w14:paraId="75B9DDFD" w14:textId="77777777" w:rsidR="006D2240" w:rsidRPr="009046D5" w:rsidRDefault="006D2240" w:rsidP="006D2240">
            <w:pPr>
              <w:rPr>
                <w:b/>
                <w:sz w:val="8"/>
                <w:szCs w:val="8"/>
                <w:u w:val="single"/>
              </w:rPr>
            </w:pPr>
          </w:p>
        </w:tc>
        <w:tc>
          <w:tcPr>
            <w:tcW w:w="1547" w:type="dxa"/>
            <w:tcBorders>
              <w:bottom w:val="single" w:sz="4" w:space="0" w:color="auto"/>
            </w:tcBorders>
            <w:shd w:val="pct15" w:color="auto" w:fill="auto"/>
          </w:tcPr>
          <w:p w14:paraId="76861C08" w14:textId="77777777" w:rsidR="006D2240" w:rsidRDefault="006D2240" w:rsidP="006D2240">
            <w:pPr>
              <w:rPr>
                <w:sz w:val="20"/>
              </w:rPr>
            </w:pPr>
          </w:p>
        </w:tc>
        <w:tc>
          <w:tcPr>
            <w:tcW w:w="1943" w:type="dxa"/>
            <w:tcBorders>
              <w:bottom w:val="single" w:sz="4" w:space="0" w:color="auto"/>
            </w:tcBorders>
            <w:shd w:val="pct15" w:color="auto" w:fill="auto"/>
          </w:tcPr>
          <w:p w14:paraId="11EE591E" w14:textId="77777777" w:rsidR="006D2240" w:rsidRDefault="006D2240" w:rsidP="006D2240">
            <w:pPr>
              <w:rPr>
                <w:sz w:val="20"/>
              </w:rPr>
            </w:pPr>
          </w:p>
        </w:tc>
        <w:tc>
          <w:tcPr>
            <w:tcW w:w="654" w:type="dxa"/>
            <w:tcBorders>
              <w:bottom w:val="single" w:sz="4" w:space="0" w:color="auto"/>
            </w:tcBorders>
            <w:shd w:val="pct15" w:color="auto" w:fill="auto"/>
          </w:tcPr>
          <w:p w14:paraId="7FDD9143" w14:textId="77777777" w:rsidR="006D2240" w:rsidRDefault="006D2240" w:rsidP="006D2240">
            <w:pPr>
              <w:rPr>
                <w:sz w:val="20"/>
              </w:rPr>
            </w:pPr>
          </w:p>
        </w:tc>
        <w:tc>
          <w:tcPr>
            <w:tcW w:w="2212" w:type="dxa"/>
            <w:tcBorders>
              <w:bottom w:val="single" w:sz="4" w:space="0" w:color="auto"/>
            </w:tcBorders>
            <w:shd w:val="pct15" w:color="auto" w:fill="auto"/>
          </w:tcPr>
          <w:p w14:paraId="721AAE79" w14:textId="77777777" w:rsidR="006D2240" w:rsidRDefault="006D2240" w:rsidP="006D2240">
            <w:pPr>
              <w:rPr>
                <w:sz w:val="20"/>
              </w:rPr>
            </w:pPr>
          </w:p>
        </w:tc>
      </w:tr>
      <w:tr w:rsidR="006D2240" w14:paraId="416C2855" w14:textId="77777777" w:rsidTr="00E14D4D">
        <w:trPr>
          <w:cantSplit/>
        </w:trPr>
        <w:tc>
          <w:tcPr>
            <w:tcW w:w="4700" w:type="dxa"/>
            <w:tcMar>
              <w:left w:w="115" w:type="dxa"/>
              <w:bottom w:w="0" w:type="dxa"/>
              <w:right w:w="115" w:type="dxa"/>
            </w:tcMar>
          </w:tcPr>
          <w:p w14:paraId="2EC2FB0F" w14:textId="4E08D529" w:rsidR="006D2240" w:rsidRDefault="006D2240" w:rsidP="006D2240">
            <w:pPr>
              <w:numPr>
                <w:ilvl w:val="0"/>
                <w:numId w:val="1"/>
              </w:numPr>
              <w:rPr>
                <w:sz w:val="20"/>
              </w:rPr>
            </w:pPr>
            <w:r>
              <w:rPr>
                <w:sz w:val="20"/>
              </w:rPr>
              <w:tab/>
              <w:t>If service accounts are used:</w:t>
            </w:r>
          </w:p>
        </w:tc>
        <w:tc>
          <w:tcPr>
            <w:tcW w:w="1547" w:type="dxa"/>
            <w:shd w:val="pct15" w:color="auto" w:fill="auto"/>
          </w:tcPr>
          <w:p w14:paraId="09263470" w14:textId="77777777" w:rsidR="006D2240" w:rsidRDefault="006D2240" w:rsidP="006D2240">
            <w:pPr>
              <w:rPr>
                <w:sz w:val="20"/>
              </w:rPr>
            </w:pPr>
          </w:p>
        </w:tc>
        <w:tc>
          <w:tcPr>
            <w:tcW w:w="1943" w:type="dxa"/>
            <w:shd w:val="pct15" w:color="auto" w:fill="auto"/>
          </w:tcPr>
          <w:p w14:paraId="19B652D4" w14:textId="77777777" w:rsidR="006D2240" w:rsidRDefault="006D2240" w:rsidP="006D2240">
            <w:pPr>
              <w:rPr>
                <w:sz w:val="20"/>
              </w:rPr>
            </w:pPr>
          </w:p>
        </w:tc>
        <w:tc>
          <w:tcPr>
            <w:tcW w:w="654" w:type="dxa"/>
            <w:shd w:val="pct15" w:color="auto" w:fill="auto"/>
          </w:tcPr>
          <w:p w14:paraId="029453F4" w14:textId="77777777" w:rsidR="006D2240" w:rsidRDefault="006D2240" w:rsidP="006D2240">
            <w:pPr>
              <w:rPr>
                <w:sz w:val="20"/>
              </w:rPr>
            </w:pPr>
          </w:p>
        </w:tc>
        <w:tc>
          <w:tcPr>
            <w:tcW w:w="2212" w:type="dxa"/>
            <w:shd w:val="pct15" w:color="auto" w:fill="auto"/>
          </w:tcPr>
          <w:p w14:paraId="0F656F51" w14:textId="77777777" w:rsidR="006D2240" w:rsidRDefault="006D2240" w:rsidP="006D2240">
            <w:pPr>
              <w:rPr>
                <w:sz w:val="20"/>
              </w:rPr>
            </w:pPr>
          </w:p>
        </w:tc>
      </w:tr>
      <w:tr w:rsidR="006D2240" w14:paraId="07B258C9" w14:textId="77777777" w:rsidTr="00E14D4D">
        <w:trPr>
          <w:cantSplit/>
        </w:trPr>
        <w:tc>
          <w:tcPr>
            <w:tcW w:w="4700" w:type="dxa"/>
            <w:tcMar>
              <w:left w:w="115" w:type="dxa"/>
              <w:bottom w:w="144" w:type="dxa"/>
              <w:right w:w="115" w:type="dxa"/>
            </w:tcMar>
          </w:tcPr>
          <w:p w14:paraId="6D540E4E" w14:textId="053427CA" w:rsidR="006D2240" w:rsidRDefault="006D2240" w:rsidP="006D2240">
            <w:pPr>
              <w:numPr>
                <w:ilvl w:val="1"/>
                <w:numId w:val="1"/>
              </w:numPr>
              <w:ind w:left="713" w:hanging="360"/>
              <w:rPr>
                <w:sz w:val="20"/>
              </w:rPr>
            </w:pPr>
            <w:r>
              <w:rPr>
                <w:sz w:val="20"/>
              </w:rPr>
              <w:t xml:space="preserve">Are they utilized in a manner to prevent unauthorized and inappropriate usage to gain logical access to an application and the underlying databases and operating systems?  </w:t>
            </w:r>
            <w:r w:rsidRPr="0061112B">
              <w:rPr>
                <w:b/>
                <w:sz w:val="20"/>
              </w:rPr>
              <w:t>(</w:t>
            </w:r>
            <w:r>
              <w:rPr>
                <w:b/>
                <w:sz w:val="20"/>
              </w:rPr>
              <w:t>21</w:t>
            </w:r>
            <w:r w:rsidRPr="0061112B">
              <w:rPr>
                <w:b/>
                <w:sz w:val="20"/>
              </w:rPr>
              <w:t>)</w:t>
            </w:r>
          </w:p>
        </w:tc>
        <w:tc>
          <w:tcPr>
            <w:tcW w:w="1547" w:type="dxa"/>
          </w:tcPr>
          <w:p w14:paraId="4CB5C6D6" w14:textId="77777777" w:rsidR="006D2240" w:rsidRDefault="006D2240" w:rsidP="006D2240">
            <w:pPr>
              <w:rPr>
                <w:sz w:val="20"/>
              </w:rPr>
            </w:pPr>
          </w:p>
        </w:tc>
        <w:tc>
          <w:tcPr>
            <w:tcW w:w="1943" w:type="dxa"/>
          </w:tcPr>
          <w:p w14:paraId="7499ED5C" w14:textId="77777777" w:rsidR="006D2240" w:rsidRDefault="006D2240" w:rsidP="006D2240">
            <w:pPr>
              <w:rPr>
                <w:sz w:val="20"/>
              </w:rPr>
            </w:pPr>
          </w:p>
        </w:tc>
        <w:tc>
          <w:tcPr>
            <w:tcW w:w="654" w:type="dxa"/>
          </w:tcPr>
          <w:p w14:paraId="5033D8A8" w14:textId="77777777" w:rsidR="006D2240" w:rsidRDefault="006D2240" w:rsidP="006D2240">
            <w:pPr>
              <w:rPr>
                <w:sz w:val="20"/>
              </w:rPr>
            </w:pPr>
          </w:p>
        </w:tc>
        <w:tc>
          <w:tcPr>
            <w:tcW w:w="2212" w:type="dxa"/>
          </w:tcPr>
          <w:p w14:paraId="700B9725" w14:textId="77777777" w:rsidR="006D2240" w:rsidRDefault="006D2240" w:rsidP="006D2240">
            <w:pPr>
              <w:rPr>
                <w:sz w:val="20"/>
              </w:rPr>
            </w:pPr>
          </w:p>
        </w:tc>
      </w:tr>
      <w:tr w:rsidR="006D2240" w14:paraId="6C923037" w14:textId="77777777" w:rsidTr="00E14D4D">
        <w:trPr>
          <w:cantSplit/>
        </w:trPr>
        <w:tc>
          <w:tcPr>
            <w:tcW w:w="4700" w:type="dxa"/>
            <w:tcMar>
              <w:left w:w="115" w:type="dxa"/>
              <w:bottom w:w="144" w:type="dxa"/>
              <w:right w:w="115" w:type="dxa"/>
            </w:tcMar>
          </w:tcPr>
          <w:p w14:paraId="00950D7B" w14:textId="7C11444C" w:rsidR="006D2240" w:rsidRDefault="006D2240" w:rsidP="006D2240">
            <w:pPr>
              <w:numPr>
                <w:ilvl w:val="1"/>
                <w:numId w:val="1"/>
              </w:numPr>
              <w:ind w:left="713" w:hanging="360"/>
              <w:rPr>
                <w:sz w:val="20"/>
              </w:rPr>
            </w:pPr>
            <w:r>
              <w:rPr>
                <w:sz w:val="20"/>
              </w:rPr>
              <w:t xml:space="preserve">Is the employee responsible for the documentation indicating the method used to prevent unauthorized and inappropriate usage of these service accounts delineated within the written system of internal control, </w:t>
            </w:r>
            <w:bookmarkStart w:id="1" w:name="_Hlk128571012"/>
            <w:r>
              <w:rPr>
                <w:sz w:val="20"/>
              </w:rPr>
              <w:t xml:space="preserve">and is this documentation made available upon request by authorized internal and external auditors and by Board personnel? </w:t>
            </w:r>
            <w:r w:rsidRPr="00FC7922">
              <w:rPr>
                <w:b/>
                <w:sz w:val="20"/>
              </w:rPr>
              <w:t xml:space="preserve"> </w:t>
            </w:r>
            <w:bookmarkEnd w:id="1"/>
            <w:r w:rsidRPr="00FC7922">
              <w:rPr>
                <w:b/>
                <w:sz w:val="20"/>
              </w:rPr>
              <w:t>(</w:t>
            </w:r>
            <w:r>
              <w:rPr>
                <w:b/>
                <w:sz w:val="20"/>
              </w:rPr>
              <w:t>21</w:t>
            </w:r>
            <w:r w:rsidRPr="00FC7922">
              <w:rPr>
                <w:b/>
                <w:sz w:val="20"/>
              </w:rPr>
              <w:t>)</w:t>
            </w:r>
            <w:r>
              <w:rPr>
                <w:sz w:val="20"/>
              </w:rPr>
              <w:t xml:space="preserve"> </w:t>
            </w:r>
            <w:r w:rsidRPr="009212E3">
              <w:rPr>
                <w:b/>
                <w:sz w:val="20"/>
              </w:rPr>
              <w:t>Verify</w:t>
            </w:r>
            <w:r>
              <w:rPr>
                <w:b/>
                <w:sz w:val="20"/>
              </w:rPr>
              <w:t xml:space="preserve"> by reviewing the documentation indicating the process.  Additionally, confirm compliance with documented procedures</w:t>
            </w:r>
            <w:r w:rsidRPr="001C059A">
              <w:rPr>
                <w:b/>
                <w:sz w:val="20"/>
              </w:rPr>
              <w:t>.</w:t>
            </w:r>
            <w:r>
              <w:rPr>
                <w:sz w:val="20"/>
              </w:rPr>
              <w:t xml:space="preserve">  </w:t>
            </w:r>
          </w:p>
        </w:tc>
        <w:tc>
          <w:tcPr>
            <w:tcW w:w="1547" w:type="dxa"/>
            <w:tcBorders>
              <w:bottom w:val="single" w:sz="4" w:space="0" w:color="auto"/>
            </w:tcBorders>
          </w:tcPr>
          <w:p w14:paraId="7132D370" w14:textId="77777777" w:rsidR="006D2240" w:rsidRDefault="006D2240" w:rsidP="006D2240">
            <w:pPr>
              <w:rPr>
                <w:sz w:val="20"/>
              </w:rPr>
            </w:pPr>
          </w:p>
        </w:tc>
        <w:tc>
          <w:tcPr>
            <w:tcW w:w="1943" w:type="dxa"/>
            <w:tcBorders>
              <w:bottom w:val="single" w:sz="4" w:space="0" w:color="auto"/>
            </w:tcBorders>
          </w:tcPr>
          <w:p w14:paraId="45E672E3" w14:textId="77777777" w:rsidR="006D2240" w:rsidRDefault="006D2240" w:rsidP="006D2240">
            <w:pPr>
              <w:rPr>
                <w:sz w:val="20"/>
              </w:rPr>
            </w:pPr>
          </w:p>
        </w:tc>
        <w:tc>
          <w:tcPr>
            <w:tcW w:w="654" w:type="dxa"/>
            <w:tcBorders>
              <w:bottom w:val="single" w:sz="4" w:space="0" w:color="auto"/>
            </w:tcBorders>
          </w:tcPr>
          <w:p w14:paraId="34D255F1" w14:textId="77777777" w:rsidR="006D2240" w:rsidRDefault="006D2240" w:rsidP="006D2240">
            <w:pPr>
              <w:rPr>
                <w:sz w:val="20"/>
              </w:rPr>
            </w:pPr>
          </w:p>
        </w:tc>
        <w:tc>
          <w:tcPr>
            <w:tcW w:w="2212" w:type="dxa"/>
            <w:tcBorders>
              <w:bottom w:val="single" w:sz="4" w:space="0" w:color="auto"/>
            </w:tcBorders>
          </w:tcPr>
          <w:p w14:paraId="0437D279" w14:textId="77777777" w:rsidR="006D2240" w:rsidRDefault="006D2240" w:rsidP="006D2240">
            <w:pPr>
              <w:rPr>
                <w:sz w:val="20"/>
              </w:rPr>
            </w:pPr>
          </w:p>
        </w:tc>
      </w:tr>
      <w:tr w:rsidR="006D2240" w14:paraId="16A3D71A" w14:textId="77777777" w:rsidTr="00E14D4D">
        <w:trPr>
          <w:cantSplit/>
        </w:trPr>
        <w:tc>
          <w:tcPr>
            <w:tcW w:w="4700" w:type="dxa"/>
            <w:tcMar>
              <w:left w:w="115" w:type="dxa"/>
              <w:bottom w:w="0" w:type="dxa"/>
              <w:right w:w="115" w:type="dxa"/>
            </w:tcMar>
          </w:tcPr>
          <w:p w14:paraId="000955F3" w14:textId="77777777" w:rsidR="00842A81" w:rsidRPr="00842A81" w:rsidRDefault="00842A81" w:rsidP="006D2240">
            <w:pPr>
              <w:rPr>
                <w:b/>
                <w:sz w:val="8"/>
              </w:rPr>
            </w:pPr>
          </w:p>
          <w:p w14:paraId="3F509A07" w14:textId="0F90DF3A" w:rsidR="006D2240" w:rsidRDefault="006D2240" w:rsidP="006D2240">
            <w:pPr>
              <w:rPr>
                <w:b/>
                <w:sz w:val="20"/>
              </w:rPr>
            </w:pPr>
            <w:r w:rsidRPr="00C83B2C">
              <w:rPr>
                <w:b/>
                <w:sz w:val="20"/>
              </w:rPr>
              <w:t>Note:</w:t>
            </w:r>
            <w:r>
              <w:rPr>
                <w:sz w:val="20"/>
              </w:rPr>
              <w:t xml:space="preserve">  For MICS #21 the suggested methods to accomplish compliance include: (1) Service accounts are configured such that the account cannot be used to directly log in to the console of a server or workstation; (2) Service account passwords are to be changed at least once every 90 days, and immediately upon termination of system administrators; (3) </w:t>
            </w:r>
            <w:r w:rsidRPr="00AB5AEC">
              <w:rPr>
                <w:sz w:val="20"/>
              </w:rPr>
              <w:t>Service account login and password information is restricted to a limited number of authorized employees</w:t>
            </w:r>
            <w:r>
              <w:rPr>
                <w:sz w:val="20"/>
              </w:rPr>
              <w:t xml:space="preserve">.  </w:t>
            </w:r>
            <w:r w:rsidRPr="00C83B2C">
              <w:rPr>
                <w:b/>
                <w:sz w:val="20"/>
              </w:rPr>
              <w:t>(</w:t>
            </w:r>
            <w:r>
              <w:rPr>
                <w:b/>
                <w:sz w:val="20"/>
              </w:rPr>
              <w:t>21</w:t>
            </w:r>
            <w:r w:rsidRPr="00C83B2C">
              <w:rPr>
                <w:b/>
                <w:sz w:val="20"/>
              </w:rPr>
              <w:t>, Note)</w:t>
            </w:r>
          </w:p>
          <w:p w14:paraId="1231D5B0" w14:textId="77777777" w:rsidR="006D2240" w:rsidRDefault="006D2240" w:rsidP="006D2240">
            <w:pPr>
              <w:rPr>
                <w:sz w:val="20"/>
              </w:rPr>
            </w:pPr>
          </w:p>
        </w:tc>
        <w:tc>
          <w:tcPr>
            <w:tcW w:w="1547" w:type="dxa"/>
            <w:tcBorders>
              <w:bottom w:val="single" w:sz="4" w:space="0" w:color="auto"/>
            </w:tcBorders>
            <w:shd w:val="pct15" w:color="auto" w:fill="auto"/>
          </w:tcPr>
          <w:p w14:paraId="1CDF7DEE" w14:textId="77777777" w:rsidR="006D2240" w:rsidRDefault="006D2240" w:rsidP="006D2240">
            <w:pPr>
              <w:rPr>
                <w:sz w:val="20"/>
              </w:rPr>
            </w:pPr>
          </w:p>
        </w:tc>
        <w:tc>
          <w:tcPr>
            <w:tcW w:w="1943" w:type="dxa"/>
            <w:tcBorders>
              <w:bottom w:val="single" w:sz="4" w:space="0" w:color="auto"/>
            </w:tcBorders>
            <w:shd w:val="pct15" w:color="auto" w:fill="auto"/>
          </w:tcPr>
          <w:p w14:paraId="44EEE7C1" w14:textId="77777777" w:rsidR="006D2240" w:rsidRDefault="006D2240" w:rsidP="006D2240">
            <w:pPr>
              <w:rPr>
                <w:sz w:val="20"/>
              </w:rPr>
            </w:pPr>
          </w:p>
        </w:tc>
        <w:tc>
          <w:tcPr>
            <w:tcW w:w="654" w:type="dxa"/>
            <w:tcBorders>
              <w:bottom w:val="single" w:sz="4" w:space="0" w:color="auto"/>
            </w:tcBorders>
            <w:shd w:val="pct15" w:color="auto" w:fill="auto"/>
          </w:tcPr>
          <w:p w14:paraId="1C3DBE38" w14:textId="77777777" w:rsidR="006D2240" w:rsidRDefault="006D2240" w:rsidP="006D2240">
            <w:pPr>
              <w:rPr>
                <w:sz w:val="20"/>
              </w:rPr>
            </w:pPr>
          </w:p>
        </w:tc>
        <w:tc>
          <w:tcPr>
            <w:tcW w:w="2212" w:type="dxa"/>
            <w:tcBorders>
              <w:bottom w:val="single" w:sz="4" w:space="0" w:color="auto"/>
            </w:tcBorders>
            <w:shd w:val="pct15" w:color="auto" w:fill="auto"/>
          </w:tcPr>
          <w:p w14:paraId="07B71B6D" w14:textId="77777777" w:rsidR="006D2240" w:rsidRDefault="006D2240" w:rsidP="006D2240">
            <w:pPr>
              <w:rPr>
                <w:sz w:val="20"/>
              </w:rPr>
            </w:pPr>
          </w:p>
        </w:tc>
      </w:tr>
      <w:tr w:rsidR="006D2240" w14:paraId="2733D018" w14:textId="77777777" w:rsidTr="00E14D4D">
        <w:trPr>
          <w:cantSplit/>
        </w:trPr>
        <w:tc>
          <w:tcPr>
            <w:tcW w:w="4700" w:type="dxa"/>
            <w:tcMar>
              <w:left w:w="115" w:type="dxa"/>
              <w:bottom w:w="0" w:type="dxa"/>
              <w:right w:w="115" w:type="dxa"/>
            </w:tcMar>
          </w:tcPr>
          <w:p w14:paraId="267FC442" w14:textId="1AB3EFF8" w:rsidR="006D2240" w:rsidRDefault="006D2240" w:rsidP="006D2240">
            <w:pPr>
              <w:numPr>
                <w:ilvl w:val="0"/>
                <w:numId w:val="1"/>
              </w:numPr>
              <w:rPr>
                <w:sz w:val="20"/>
              </w:rPr>
            </w:pPr>
            <w:r>
              <w:rPr>
                <w:sz w:val="20"/>
              </w:rPr>
              <w:lastRenderedPageBreak/>
              <w:tab/>
              <w:t>For user accounts created by default (default accounts) upon installation of any operating system, database or application:</w:t>
            </w:r>
          </w:p>
        </w:tc>
        <w:tc>
          <w:tcPr>
            <w:tcW w:w="1547" w:type="dxa"/>
            <w:shd w:val="pct15" w:color="auto" w:fill="auto"/>
          </w:tcPr>
          <w:p w14:paraId="0E98DA37" w14:textId="77777777" w:rsidR="006D2240" w:rsidRDefault="006D2240" w:rsidP="006D2240">
            <w:pPr>
              <w:rPr>
                <w:sz w:val="20"/>
              </w:rPr>
            </w:pPr>
          </w:p>
        </w:tc>
        <w:tc>
          <w:tcPr>
            <w:tcW w:w="1943" w:type="dxa"/>
            <w:shd w:val="pct15" w:color="auto" w:fill="auto"/>
          </w:tcPr>
          <w:p w14:paraId="18F83957" w14:textId="77777777" w:rsidR="006D2240" w:rsidRDefault="006D2240" w:rsidP="006D2240">
            <w:pPr>
              <w:rPr>
                <w:sz w:val="20"/>
              </w:rPr>
            </w:pPr>
          </w:p>
        </w:tc>
        <w:tc>
          <w:tcPr>
            <w:tcW w:w="654" w:type="dxa"/>
            <w:shd w:val="pct15" w:color="auto" w:fill="auto"/>
          </w:tcPr>
          <w:p w14:paraId="05BC6B6B" w14:textId="77777777" w:rsidR="006D2240" w:rsidRDefault="006D2240" w:rsidP="006D2240">
            <w:pPr>
              <w:rPr>
                <w:sz w:val="20"/>
              </w:rPr>
            </w:pPr>
          </w:p>
        </w:tc>
        <w:tc>
          <w:tcPr>
            <w:tcW w:w="2212" w:type="dxa"/>
            <w:shd w:val="pct15" w:color="auto" w:fill="auto"/>
          </w:tcPr>
          <w:p w14:paraId="28718CD0" w14:textId="77777777" w:rsidR="006D2240" w:rsidRDefault="006D2240" w:rsidP="006D2240">
            <w:pPr>
              <w:rPr>
                <w:sz w:val="20"/>
              </w:rPr>
            </w:pPr>
          </w:p>
        </w:tc>
      </w:tr>
      <w:tr w:rsidR="006D2240" w14:paraId="45D157A0" w14:textId="77777777" w:rsidTr="00E14D4D">
        <w:trPr>
          <w:cantSplit/>
        </w:trPr>
        <w:tc>
          <w:tcPr>
            <w:tcW w:w="4700" w:type="dxa"/>
            <w:tcMar>
              <w:left w:w="115" w:type="dxa"/>
              <w:bottom w:w="144" w:type="dxa"/>
              <w:right w:w="115" w:type="dxa"/>
            </w:tcMar>
          </w:tcPr>
          <w:p w14:paraId="09C2FBF8" w14:textId="2EBF24E9" w:rsidR="006D2240" w:rsidRDefault="006D2240" w:rsidP="006D2240">
            <w:pPr>
              <w:numPr>
                <w:ilvl w:val="1"/>
                <w:numId w:val="1"/>
              </w:numPr>
              <w:ind w:left="713" w:hanging="360"/>
              <w:rPr>
                <w:sz w:val="20"/>
              </w:rPr>
            </w:pPr>
            <w:r>
              <w:rPr>
                <w:sz w:val="20"/>
              </w:rPr>
              <w:t xml:space="preserve">Are they configured to minimize the possibility that these accounts may be utilized to gain unauthorized access to system resources and data?  </w:t>
            </w:r>
            <w:r w:rsidRPr="00C07E35">
              <w:rPr>
                <w:b/>
                <w:sz w:val="20"/>
              </w:rPr>
              <w:t>(</w:t>
            </w:r>
            <w:r>
              <w:rPr>
                <w:b/>
                <w:sz w:val="20"/>
              </w:rPr>
              <w:t>22</w:t>
            </w:r>
            <w:r w:rsidRPr="00C07E35">
              <w:rPr>
                <w:b/>
                <w:sz w:val="20"/>
              </w:rPr>
              <w:t>)</w:t>
            </w:r>
          </w:p>
        </w:tc>
        <w:tc>
          <w:tcPr>
            <w:tcW w:w="1547" w:type="dxa"/>
          </w:tcPr>
          <w:p w14:paraId="18490501" w14:textId="77777777" w:rsidR="006D2240" w:rsidRDefault="006D2240" w:rsidP="006D2240">
            <w:pPr>
              <w:rPr>
                <w:sz w:val="20"/>
              </w:rPr>
            </w:pPr>
          </w:p>
        </w:tc>
        <w:tc>
          <w:tcPr>
            <w:tcW w:w="1943" w:type="dxa"/>
          </w:tcPr>
          <w:p w14:paraId="4451BBC6" w14:textId="77777777" w:rsidR="006D2240" w:rsidRDefault="006D2240" w:rsidP="006D2240">
            <w:pPr>
              <w:rPr>
                <w:sz w:val="20"/>
              </w:rPr>
            </w:pPr>
          </w:p>
        </w:tc>
        <w:tc>
          <w:tcPr>
            <w:tcW w:w="654" w:type="dxa"/>
          </w:tcPr>
          <w:p w14:paraId="0E9D6E8E" w14:textId="77777777" w:rsidR="006D2240" w:rsidRDefault="006D2240" w:rsidP="006D2240">
            <w:pPr>
              <w:rPr>
                <w:sz w:val="20"/>
              </w:rPr>
            </w:pPr>
          </w:p>
        </w:tc>
        <w:tc>
          <w:tcPr>
            <w:tcW w:w="2212" w:type="dxa"/>
          </w:tcPr>
          <w:p w14:paraId="48A6E5F9" w14:textId="77777777" w:rsidR="006D2240" w:rsidRDefault="006D2240" w:rsidP="006D2240">
            <w:pPr>
              <w:rPr>
                <w:sz w:val="20"/>
              </w:rPr>
            </w:pPr>
          </w:p>
        </w:tc>
      </w:tr>
      <w:tr w:rsidR="006D2240" w14:paraId="06FBAAD8" w14:textId="77777777" w:rsidTr="00E14D4D">
        <w:trPr>
          <w:cantSplit/>
        </w:trPr>
        <w:tc>
          <w:tcPr>
            <w:tcW w:w="4700" w:type="dxa"/>
            <w:tcMar>
              <w:left w:w="115" w:type="dxa"/>
              <w:bottom w:w="144" w:type="dxa"/>
              <w:right w:w="115" w:type="dxa"/>
            </w:tcMar>
          </w:tcPr>
          <w:p w14:paraId="0B1B6A9F" w14:textId="691B5121" w:rsidR="006D2240" w:rsidRDefault="006D2240" w:rsidP="006D2240">
            <w:pPr>
              <w:numPr>
                <w:ilvl w:val="1"/>
                <w:numId w:val="1"/>
              </w:numPr>
              <w:ind w:left="713" w:hanging="360"/>
              <w:rPr>
                <w:sz w:val="20"/>
              </w:rPr>
            </w:pPr>
            <w:r>
              <w:rPr>
                <w:sz w:val="20"/>
              </w:rPr>
              <w:t xml:space="preserve">Is the employee responsible for the documentation indicating the procedures implemented to restrict access through the use of default accounts delineated within the written system of internal control, and is this documentation made available upon request by authorized internal and external auditors and by Board personnel?  </w:t>
            </w:r>
            <w:r w:rsidRPr="00C07E35">
              <w:rPr>
                <w:b/>
                <w:sz w:val="20"/>
              </w:rPr>
              <w:t>(</w:t>
            </w:r>
            <w:r>
              <w:rPr>
                <w:b/>
                <w:sz w:val="20"/>
              </w:rPr>
              <w:t>22</w:t>
            </w:r>
            <w:r w:rsidRPr="00C07E35">
              <w:rPr>
                <w:b/>
                <w:sz w:val="20"/>
              </w:rPr>
              <w:t>)</w:t>
            </w:r>
            <w:r>
              <w:rPr>
                <w:b/>
                <w:sz w:val="20"/>
              </w:rPr>
              <w:t xml:space="preserve"> Verify by reviewing the documentation indicating the process.  Additionally, confirm compliance with documented procedures.  </w:t>
            </w:r>
          </w:p>
        </w:tc>
        <w:tc>
          <w:tcPr>
            <w:tcW w:w="1547" w:type="dxa"/>
          </w:tcPr>
          <w:p w14:paraId="35D612E7" w14:textId="77777777" w:rsidR="006D2240" w:rsidRDefault="006D2240" w:rsidP="006D2240">
            <w:pPr>
              <w:rPr>
                <w:sz w:val="20"/>
              </w:rPr>
            </w:pPr>
          </w:p>
        </w:tc>
        <w:tc>
          <w:tcPr>
            <w:tcW w:w="1943" w:type="dxa"/>
          </w:tcPr>
          <w:p w14:paraId="70A00A25" w14:textId="77777777" w:rsidR="006D2240" w:rsidRDefault="006D2240" w:rsidP="006D2240">
            <w:pPr>
              <w:rPr>
                <w:sz w:val="20"/>
              </w:rPr>
            </w:pPr>
          </w:p>
        </w:tc>
        <w:tc>
          <w:tcPr>
            <w:tcW w:w="654" w:type="dxa"/>
          </w:tcPr>
          <w:p w14:paraId="46B232AA" w14:textId="77777777" w:rsidR="006D2240" w:rsidRDefault="006D2240" w:rsidP="006D2240">
            <w:pPr>
              <w:rPr>
                <w:sz w:val="20"/>
              </w:rPr>
            </w:pPr>
          </w:p>
        </w:tc>
        <w:tc>
          <w:tcPr>
            <w:tcW w:w="2212" w:type="dxa"/>
          </w:tcPr>
          <w:p w14:paraId="3D4E7C19" w14:textId="77777777" w:rsidR="006D2240" w:rsidRDefault="006D2240" w:rsidP="006D2240">
            <w:pPr>
              <w:rPr>
                <w:sz w:val="20"/>
              </w:rPr>
            </w:pPr>
          </w:p>
        </w:tc>
      </w:tr>
      <w:tr w:rsidR="006D2240" w14:paraId="0A692F80" w14:textId="77777777" w:rsidTr="00E14D4D">
        <w:trPr>
          <w:cantSplit/>
        </w:trPr>
        <w:tc>
          <w:tcPr>
            <w:tcW w:w="4700" w:type="dxa"/>
            <w:tcMar>
              <w:left w:w="115" w:type="dxa"/>
              <w:bottom w:w="144" w:type="dxa"/>
              <w:right w:w="115" w:type="dxa"/>
            </w:tcMar>
          </w:tcPr>
          <w:p w14:paraId="7FD5D930" w14:textId="36B6FB29" w:rsidR="006D2240" w:rsidRDefault="006D2240" w:rsidP="006D2240">
            <w:pPr>
              <w:numPr>
                <w:ilvl w:val="0"/>
                <w:numId w:val="1"/>
              </w:numPr>
              <w:rPr>
                <w:sz w:val="20"/>
              </w:rPr>
            </w:pPr>
            <w:r>
              <w:rPr>
                <w:sz w:val="20"/>
              </w:rPr>
              <w:tab/>
              <w:t xml:space="preserve">Are any other default accounts that are not administrator, service, or guest accounts disabled unless they are necessary for proper operation of the system?  </w:t>
            </w:r>
            <w:r w:rsidRPr="00B83E72">
              <w:rPr>
                <w:b/>
                <w:sz w:val="20"/>
              </w:rPr>
              <w:t>(</w:t>
            </w:r>
            <w:r>
              <w:rPr>
                <w:b/>
                <w:sz w:val="20"/>
              </w:rPr>
              <w:t>23</w:t>
            </w:r>
            <w:r w:rsidRPr="00B83E72">
              <w:rPr>
                <w:b/>
                <w:sz w:val="20"/>
              </w:rPr>
              <w:t>)</w:t>
            </w:r>
          </w:p>
        </w:tc>
        <w:tc>
          <w:tcPr>
            <w:tcW w:w="1547" w:type="dxa"/>
          </w:tcPr>
          <w:p w14:paraId="49F9F388" w14:textId="77777777" w:rsidR="006D2240" w:rsidRDefault="006D2240" w:rsidP="006D2240">
            <w:pPr>
              <w:rPr>
                <w:sz w:val="20"/>
              </w:rPr>
            </w:pPr>
          </w:p>
        </w:tc>
        <w:tc>
          <w:tcPr>
            <w:tcW w:w="1943" w:type="dxa"/>
          </w:tcPr>
          <w:p w14:paraId="1500943B" w14:textId="77777777" w:rsidR="006D2240" w:rsidRDefault="006D2240" w:rsidP="006D2240">
            <w:pPr>
              <w:rPr>
                <w:sz w:val="20"/>
              </w:rPr>
            </w:pPr>
          </w:p>
        </w:tc>
        <w:tc>
          <w:tcPr>
            <w:tcW w:w="654" w:type="dxa"/>
          </w:tcPr>
          <w:p w14:paraId="52435D85" w14:textId="77777777" w:rsidR="006D2240" w:rsidRDefault="006D2240" w:rsidP="006D2240">
            <w:pPr>
              <w:rPr>
                <w:sz w:val="20"/>
              </w:rPr>
            </w:pPr>
          </w:p>
        </w:tc>
        <w:tc>
          <w:tcPr>
            <w:tcW w:w="2212" w:type="dxa"/>
          </w:tcPr>
          <w:p w14:paraId="7D679918" w14:textId="77777777" w:rsidR="006D2240" w:rsidRDefault="006D2240" w:rsidP="006D2240">
            <w:pPr>
              <w:rPr>
                <w:sz w:val="20"/>
              </w:rPr>
            </w:pPr>
          </w:p>
        </w:tc>
      </w:tr>
      <w:tr w:rsidR="006D2240" w14:paraId="42F6900A" w14:textId="77777777" w:rsidTr="00E14D4D">
        <w:trPr>
          <w:cantSplit/>
        </w:trPr>
        <w:tc>
          <w:tcPr>
            <w:tcW w:w="4700" w:type="dxa"/>
            <w:tcMar>
              <w:left w:w="115" w:type="dxa"/>
              <w:bottom w:w="144" w:type="dxa"/>
              <w:right w:w="115" w:type="dxa"/>
            </w:tcMar>
          </w:tcPr>
          <w:p w14:paraId="004FE5B2" w14:textId="1367465D" w:rsidR="006D2240" w:rsidRDefault="006D2240" w:rsidP="006D2240">
            <w:pPr>
              <w:numPr>
                <w:ilvl w:val="0"/>
                <w:numId w:val="1"/>
              </w:numPr>
              <w:rPr>
                <w:sz w:val="20"/>
              </w:rPr>
            </w:pPr>
            <w:r>
              <w:rPr>
                <w:sz w:val="20"/>
              </w:rPr>
              <w:tab/>
              <w:t xml:space="preserve">If the accounts mentioned in the previous question must remain enabled, are the passwords changed at least once every 90 days?  </w:t>
            </w:r>
            <w:r w:rsidRPr="00B83E72">
              <w:rPr>
                <w:b/>
                <w:sz w:val="20"/>
              </w:rPr>
              <w:t>(</w:t>
            </w:r>
            <w:r>
              <w:rPr>
                <w:b/>
                <w:sz w:val="20"/>
              </w:rPr>
              <w:t>23</w:t>
            </w:r>
            <w:r w:rsidRPr="00B83E72">
              <w:rPr>
                <w:b/>
                <w:sz w:val="20"/>
              </w:rPr>
              <w:t>)</w:t>
            </w:r>
          </w:p>
        </w:tc>
        <w:tc>
          <w:tcPr>
            <w:tcW w:w="1547" w:type="dxa"/>
            <w:tcBorders>
              <w:bottom w:val="single" w:sz="4" w:space="0" w:color="auto"/>
            </w:tcBorders>
          </w:tcPr>
          <w:p w14:paraId="142B86E1" w14:textId="77777777" w:rsidR="006D2240" w:rsidRDefault="006D2240" w:rsidP="006D2240">
            <w:pPr>
              <w:rPr>
                <w:sz w:val="20"/>
              </w:rPr>
            </w:pPr>
          </w:p>
        </w:tc>
        <w:tc>
          <w:tcPr>
            <w:tcW w:w="1943" w:type="dxa"/>
            <w:tcBorders>
              <w:bottom w:val="single" w:sz="4" w:space="0" w:color="auto"/>
            </w:tcBorders>
          </w:tcPr>
          <w:p w14:paraId="64E21578" w14:textId="77777777" w:rsidR="006D2240" w:rsidRDefault="006D2240" w:rsidP="006D2240">
            <w:pPr>
              <w:rPr>
                <w:sz w:val="20"/>
              </w:rPr>
            </w:pPr>
          </w:p>
        </w:tc>
        <w:tc>
          <w:tcPr>
            <w:tcW w:w="654" w:type="dxa"/>
            <w:tcBorders>
              <w:bottom w:val="single" w:sz="4" w:space="0" w:color="auto"/>
            </w:tcBorders>
          </w:tcPr>
          <w:p w14:paraId="505E797C" w14:textId="77777777" w:rsidR="006D2240" w:rsidRDefault="006D2240" w:rsidP="006D2240">
            <w:pPr>
              <w:rPr>
                <w:sz w:val="20"/>
              </w:rPr>
            </w:pPr>
          </w:p>
        </w:tc>
        <w:tc>
          <w:tcPr>
            <w:tcW w:w="2212" w:type="dxa"/>
            <w:tcBorders>
              <w:bottom w:val="single" w:sz="4" w:space="0" w:color="auto"/>
            </w:tcBorders>
          </w:tcPr>
          <w:p w14:paraId="536774BE" w14:textId="77777777" w:rsidR="006D2240" w:rsidRDefault="006D2240" w:rsidP="006D2240">
            <w:pPr>
              <w:rPr>
                <w:sz w:val="20"/>
              </w:rPr>
            </w:pPr>
          </w:p>
        </w:tc>
      </w:tr>
      <w:tr w:rsidR="006D2240" w14:paraId="5297F43E" w14:textId="77777777" w:rsidTr="00E14D4D">
        <w:trPr>
          <w:cantSplit/>
        </w:trPr>
        <w:tc>
          <w:tcPr>
            <w:tcW w:w="4700" w:type="dxa"/>
            <w:tcMar>
              <w:left w:w="115" w:type="dxa"/>
              <w:bottom w:w="0" w:type="dxa"/>
              <w:right w:w="115" w:type="dxa"/>
            </w:tcMar>
          </w:tcPr>
          <w:p w14:paraId="0800A282" w14:textId="77777777" w:rsidR="006D2240" w:rsidRDefault="006D2240" w:rsidP="006D2240">
            <w:pPr>
              <w:rPr>
                <w:b/>
                <w:sz w:val="20"/>
                <w:u w:val="single"/>
              </w:rPr>
            </w:pPr>
            <w:r>
              <w:rPr>
                <w:b/>
                <w:sz w:val="20"/>
                <w:u w:val="single"/>
              </w:rPr>
              <w:t>Administrative Access</w:t>
            </w:r>
          </w:p>
          <w:p w14:paraId="1B6704A9" w14:textId="77777777" w:rsidR="006D2240" w:rsidRDefault="006D2240" w:rsidP="006D2240">
            <w:pPr>
              <w:rPr>
                <w:b/>
                <w:sz w:val="20"/>
                <w:u w:val="single"/>
              </w:rPr>
            </w:pPr>
          </w:p>
          <w:p w14:paraId="5A2A7A0B" w14:textId="77777777" w:rsidR="006D2240" w:rsidRDefault="006D2240" w:rsidP="006D2240">
            <w:pPr>
              <w:rPr>
                <w:sz w:val="20"/>
              </w:rPr>
            </w:pPr>
            <w:r>
              <w:rPr>
                <w:sz w:val="20"/>
              </w:rPr>
              <w:t>Note:  Administrative access means access that would allow a user to:</w:t>
            </w:r>
          </w:p>
          <w:p w14:paraId="2A98F01C" w14:textId="77777777" w:rsidR="006D2240" w:rsidRDefault="006D2240" w:rsidP="006D2240">
            <w:pPr>
              <w:ind w:left="720" w:hanging="180"/>
              <w:rPr>
                <w:sz w:val="20"/>
              </w:rPr>
            </w:pPr>
            <w:r>
              <w:rPr>
                <w:sz w:val="20"/>
              </w:rPr>
              <w:t>•  Add, change, or delete user accounts and associated user provisioning for database, operating system and network layers</w:t>
            </w:r>
          </w:p>
          <w:p w14:paraId="48401C2B" w14:textId="77777777" w:rsidR="006D2240" w:rsidRDefault="006D2240" w:rsidP="006D2240">
            <w:pPr>
              <w:ind w:left="720" w:hanging="180"/>
              <w:rPr>
                <w:sz w:val="20"/>
              </w:rPr>
            </w:pPr>
            <w:r>
              <w:rPr>
                <w:sz w:val="20"/>
              </w:rPr>
              <w:t>•  Modify operating system, database, and application security and policy parameters</w:t>
            </w:r>
          </w:p>
          <w:p w14:paraId="5E8567B9" w14:textId="77777777" w:rsidR="006D2240" w:rsidRDefault="006D2240" w:rsidP="006D2240">
            <w:pPr>
              <w:ind w:left="720" w:hanging="180"/>
              <w:rPr>
                <w:sz w:val="20"/>
              </w:rPr>
            </w:pPr>
            <w:r>
              <w:rPr>
                <w:sz w:val="20"/>
              </w:rPr>
              <w:t>•  Add, change, or delete system exception logging information</w:t>
            </w:r>
          </w:p>
          <w:p w14:paraId="3EE916B3" w14:textId="77777777" w:rsidR="006D2240" w:rsidRDefault="006D2240" w:rsidP="006D2240">
            <w:pPr>
              <w:ind w:left="720" w:hanging="180"/>
              <w:rPr>
                <w:sz w:val="20"/>
              </w:rPr>
            </w:pPr>
            <w:r>
              <w:rPr>
                <w:sz w:val="20"/>
              </w:rPr>
              <w:t>•  Add, change, or delete permissions to data files and folders</w:t>
            </w:r>
          </w:p>
          <w:p w14:paraId="0F18997C" w14:textId="7C03087E" w:rsidR="006D2240" w:rsidRPr="00A457D2" w:rsidRDefault="006D2240" w:rsidP="00842A81">
            <w:pPr>
              <w:rPr>
                <w:b/>
                <w:sz w:val="20"/>
              </w:rPr>
            </w:pPr>
            <w:r>
              <w:rPr>
                <w:b/>
                <w:sz w:val="20"/>
              </w:rPr>
              <w:t>(Note before 24)</w:t>
            </w:r>
          </w:p>
          <w:p w14:paraId="3DC4F653" w14:textId="77777777" w:rsidR="006D2240" w:rsidRPr="00BF7B5F" w:rsidRDefault="006D2240" w:rsidP="006D2240">
            <w:pPr>
              <w:ind w:left="720" w:hanging="180"/>
              <w:rPr>
                <w:sz w:val="20"/>
              </w:rPr>
            </w:pPr>
          </w:p>
        </w:tc>
        <w:tc>
          <w:tcPr>
            <w:tcW w:w="1547" w:type="dxa"/>
            <w:tcBorders>
              <w:bottom w:val="single" w:sz="4" w:space="0" w:color="auto"/>
            </w:tcBorders>
            <w:shd w:val="pct15" w:color="auto" w:fill="auto"/>
          </w:tcPr>
          <w:p w14:paraId="482AA48B" w14:textId="77777777" w:rsidR="006D2240" w:rsidRDefault="006D2240" w:rsidP="006D2240">
            <w:pPr>
              <w:rPr>
                <w:sz w:val="20"/>
              </w:rPr>
            </w:pPr>
          </w:p>
        </w:tc>
        <w:tc>
          <w:tcPr>
            <w:tcW w:w="1943" w:type="dxa"/>
            <w:tcBorders>
              <w:bottom w:val="single" w:sz="4" w:space="0" w:color="auto"/>
            </w:tcBorders>
            <w:shd w:val="pct15" w:color="auto" w:fill="auto"/>
          </w:tcPr>
          <w:p w14:paraId="26F752E5" w14:textId="77777777" w:rsidR="006D2240" w:rsidRDefault="006D2240" w:rsidP="006D2240">
            <w:pPr>
              <w:rPr>
                <w:sz w:val="20"/>
              </w:rPr>
            </w:pPr>
          </w:p>
        </w:tc>
        <w:tc>
          <w:tcPr>
            <w:tcW w:w="654" w:type="dxa"/>
            <w:tcBorders>
              <w:bottom w:val="single" w:sz="4" w:space="0" w:color="auto"/>
            </w:tcBorders>
            <w:shd w:val="pct15" w:color="auto" w:fill="auto"/>
          </w:tcPr>
          <w:p w14:paraId="7933F254" w14:textId="77777777" w:rsidR="006D2240" w:rsidRDefault="006D2240" w:rsidP="006D2240">
            <w:pPr>
              <w:rPr>
                <w:sz w:val="20"/>
              </w:rPr>
            </w:pPr>
          </w:p>
        </w:tc>
        <w:tc>
          <w:tcPr>
            <w:tcW w:w="2212" w:type="dxa"/>
            <w:tcBorders>
              <w:bottom w:val="single" w:sz="4" w:space="0" w:color="auto"/>
            </w:tcBorders>
            <w:shd w:val="pct15" w:color="auto" w:fill="auto"/>
          </w:tcPr>
          <w:p w14:paraId="58E48A3C" w14:textId="77777777" w:rsidR="006D2240" w:rsidRDefault="006D2240" w:rsidP="006D2240">
            <w:pPr>
              <w:rPr>
                <w:sz w:val="20"/>
              </w:rPr>
            </w:pPr>
          </w:p>
        </w:tc>
      </w:tr>
      <w:tr w:rsidR="006D2240" w14:paraId="2F57CE0B" w14:textId="77777777" w:rsidTr="00E14D4D">
        <w:trPr>
          <w:cantSplit/>
        </w:trPr>
        <w:tc>
          <w:tcPr>
            <w:tcW w:w="4700" w:type="dxa"/>
            <w:tcMar>
              <w:left w:w="115" w:type="dxa"/>
              <w:bottom w:w="0" w:type="dxa"/>
              <w:right w:w="115" w:type="dxa"/>
            </w:tcMar>
          </w:tcPr>
          <w:p w14:paraId="2A81BD33" w14:textId="1DEBEFFB" w:rsidR="006D2240" w:rsidRDefault="006D2240" w:rsidP="006D2240">
            <w:pPr>
              <w:numPr>
                <w:ilvl w:val="0"/>
                <w:numId w:val="1"/>
              </w:numPr>
              <w:rPr>
                <w:sz w:val="20"/>
              </w:rPr>
            </w:pPr>
            <w:r>
              <w:rPr>
                <w:sz w:val="20"/>
              </w:rPr>
              <w:lastRenderedPageBreak/>
              <w:tab/>
              <w:t>Is access to administer the network, operating system, applications, and database security and system parameters either:</w:t>
            </w:r>
          </w:p>
        </w:tc>
        <w:tc>
          <w:tcPr>
            <w:tcW w:w="1547" w:type="dxa"/>
            <w:shd w:val="pct15" w:color="auto" w:fill="auto"/>
          </w:tcPr>
          <w:p w14:paraId="4E441CBA" w14:textId="77777777" w:rsidR="006D2240" w:rsidRDefault="006D2240" w:rsidP="006D2240">
            <w:pPr>
              <w:rPr>
                <w:sz w:val="20"/>
              </w:rPr>
            </w:pPr>
          </w:p>
        </w:tc>
        <w:tc>
          <w:tcPr>
            <w:tcW w:w="1943" w:type="dxa"/>
            <w:shd w:val="pct15" w:color="auto" w:fill="auto"/>
          </w:tcPr>
          <w:p w14:paraId="260EE530" w14:textId="77777777" w:rsidR="006D2240" w:rsidRDefault="006D2240" w:rsidP="006D2240">
            <w:pPr>
              <w:rPr>
                <w:sz w:val="20"/>
              </w:rPr>
            </w:pPr>
          </w:p>
        </w:tc>
        <w:tc>
          <w:tcPr>
            <w:tcW w:w="654" w:type="dxa"/>
            <w:shd w:val="pct15" w:color="auto" w:fill="auto"/>
          </w:tcPr>
          <w:p w14:paraId="247B1F35" w14:textId="77777777" w:rsidR="006D2240" w:rsidRDefault="006D2240" w:rsidP="006D2240">
            <w:pPr>
              <w:rPr>
                <w:sz w:val="20"/>
              </w:rPr>
            </w:pPr>
          </w:p>
        </w:tc>
        <w:tc>
          <w:tcPr>
            <w:tcW w:w="2212" w:type="dxa"/>
            <w:shd w:val="pct15" w:color="auto" w:fill="auto"/>
          </w:tcPr>
          <w:p w14:paraId="2268F3A5" w14:textId="77777777" w:rsidR="006D2240" w:rsidRDefault="006D2240" w:rsidP="006D2240">
            <w:pPr>
              <w:rPr>
                <w:sz w:val="20"/>
              </w:rPr>
            </w:pPr>
          </w:p>
        </w:tc>
      </w:tr>
      <w:tr w:rsidR="006D2240" w14:paraId="7B4A4B84" w14:textId="77777777" w:rsidTr="00E14D4D">
        <w:trPr>
          <w:cantSplit/>
        </w:trPr>
        <w:tc>
          <w:tcPr>
            <w:tcW w:w="4700" w:type="dxa"/>
            <w:tcMar>
              <w:left w:w="115" w:type="dxa"/>
              <w:bottom w:w="144" w:type="dxa"/>
              <w:right w:w="115" w:type="dxa"/>
            </w:tcMar>
          </w:tcPr>
          <w:p w14:paraId="56885250" w14:textId="41CA2C59" w:rsidR="006D2240" w:rsidRDefault="006D2240" w:rsidP="006D2240">
            <w:pPr>
              <w:numPr>
                <w:ilvl w:val="1"/>
                <w:numId w:val="1"/>
              </w:numPr>
              <w:ind w:left="713" w:hanging="360"/>
              <w:rPr>
                <w:sz w:val="20"/>
              </w:rPr>
            </w:pPr>
            <w:r>
              <w:rPr>
                <w:sz w:val="20"/>
              </w:rPr>
              <w:t xml:space="preserve">Limited to IT personnel under the supervision of supervisory and/or management employees of the licensee’s/operator’s IT department?  </w:t>
            </w:r>
            <w:r w:rsidRPr="004F5BD8">
              <w:rPr>
                <w:b/>
                <w:sz w:val="20"/>
              </w:rPr>
              <w:t>(</w:t>
            </w:r>
            <w:r>
              <w:rPr>
                <w:b/>
                <w:sz w:val="20"/>
              </w:rPr>
              <w:t>24</w:t>
            </w:r>
            <w:r w:rsidRPr="004F5BD8">
              <w:rPr>
                <w:b/>
                <w:sz w:val="20"/>
              </w:rPr>
              <w:t>)</w:t>
            </w:r>
            <w:r w:rsidRPr="004F5BD8">
              <w:rPr>
                <w:sz w:val="20"/>
              </w:rPr>
              <w:t>, or</w:t>
            </w:r>
          </w:p>
        </w:tc>
        <w:tc>
          <w:tcPr>
            <w:tcW w:w="1547" w:type="dxa"/>
          </w:tcPr>
          <w:p w14:paraId="46CAAA7E" w14:textId="77777777" w:rsidR="006D2240" w:rsidRDefault="006D2240" w:rsidP="006D2240">
            <w:pPr>
              <w:rPr>
                <w:sz w:val="20"/>
              </w:rPr>
            </w:pPr>
          </w:p>
        </w:tc>
        <w:tc>
          <w:tcPr>
            <w:tcW w:w="1943" w:type="dxa"/>
          </w:tcPr>
          <w:p w14:paraId="67FB7F09" w14:textId="77777777" w:rsidR="006D2240" w:rsidRDefault="006D2240" w:rsidP="006D2240">
            <w:pPr>
              <w:rPr>
                <w:sz w:val="20"/>
              </w:rPr>
            </w:pPr>
          </w:p>
        </w:tc>
        <w:tc>
          <w:tcPr>
            <w:tcW w:w="654" w:type="dxa"/>
          </w:tcPr>
          <w:p w14:paraId="36455F40" w14:textId="77777777" w:rsidR="006D2240" w:rsidRDefault="006D2240" w:rsidP="006D2240">
            <w:pPr>
              <w:rPr>
                <w:sz w:val="20"/>
              </w:rPr>
            </w:pPr>
          </w:p>
        </w:tc>
        <w:tc>
          <w:tcPr>
            <w:tcW w:w="2212" w:type="dxa"/>
          </w:tcPr>
          <w:p w14:paraId="1E63F211" w14:textId="77777777" w:rsidR="006D2240" w:rsidRDefault="006D2240" w:rsidP="006D2240">
            <w:pPr>
              <w:rPr>
                <w:sz w:val="20"/>
              </w:rPr>
            </w:pPr>
          </w:p>
        </w:tc>
      </w:tr>
      <w:tr w:rsidR="006D2240" w14:paraId="7F237832" w14:textId="77777777" w:rsidTr="00E14D4D">
        <w:trPr>
          <w:cantSplit/>
        </w:trPr>
        <w:tc>
          <w:tcPr>
            <w:tcW w:w="4700" w:type="dxa"/>
            <w:tcMar>
              <w:left w:w="115" w:type="dxa"/>
              <w:bottom w:w="144" w:type="dxa"/>
              <w:right w:w="115" w:type="dxa"/>
            </w:tcMar>
          </w:tcPr>
          <w:p w14:paraId="6C4002E2" w14:textId="0414220F" w:rsidR="006D2240" w:rsidRDefault="006D2240" w:rsidP="006D2240">
            <w:pPr>
              <w:numPr>
                <w:ilvl w:val="1"/>
                <w:numId w:val="1"/>
              </w:numPr>
              <w:ind w:left="713" w:hanging="360"/>
              <w:rPr>
                <w:sz w:val="20"/>
              </w:rPr>
            </w:pPr>
            <w:r>
              <w:rPr>
                <w:sz w:val="20"/>
              </w:rPr>
              <w:t xml:space="preserve">If there is no IT department, is it limited to supervisory or management personnel independent of the department using such system and/or application?  </w:t>
            </w:r>
            <w:r>
              <w:rPr>
                <w:b/>
                <w:sz w:val="20"/>
              </w:rPr>
              <w:t>(24</w:t>
            </w:r>
            <w:r w:rsidRPr="006D5FB7">
              <w:rPr>
                <w:b/>
                <w:sz w:val="20"/>
              </w:rPr>
              <w:t>)</w:t>
            </w:r>
          </w:p>
        </w:tc>
        <w:tc>
          <w:tcPr>
            <w:tcW w:w="1547" w:type="dxa"/>
          </w:tcPr>
          <w:p w14:paraId="6EBB82B9" w14:textId="77777777" w:rsidR="006D2240" w:rsidRDefault="006D2240" w:rsidP="006D2240">
            <w:pPr>
              <w:rPr>
                <w:sz w:val="20"/>
              </w:rPr>
            </w:pPr>
          </w:p>
        </w:tc>
        <w:tc>
          <w:tcPr>
            <w:tcW w:w="1943" w:type="dxa"/>
          </w:tcPr>
          <w:p w14:paraId="2A92DF55" w14:textId="77777777" w:rsidR="006D2240" w:rsidRDefault="006D2240" w:rsidP="006D2240">
            <w:pPr>
              <w:rPr>
                <w:sz w:val="20"/>
              </w:rPr>
            </w:pPr>
          </w:p>
        </w:tc>
        <w:tc>
          <w:tcPr>
            <w:tcW w:w="654" w:type="dxa"/>
          </w:tcPr>
          <w:p w14:paraId="5F8E778D" w14:textId="77777777" w:rsidR="006D2240" w:rsidRDefault="006D2240" w:rsidP="006D2240">
            <w:pPr>
              <w:rPr>
                <w:sz w:val="20"/>
              </w:rPr>
            </w:pPr>
          </w:p>
        </w:tc>
        <w:tc>
          <w:tcPr>
            <w:tcW w:w="2212" w:type="dxa"/>
          </w:tcPr>
          <w:p w14:paraId="778D347C" w14:textId="77777777" w:rsidR="006D2240" w:rsidRDefault="006D2240" w:rsidP="006D2240">
            <w:pPr>
              <w:rPr>
                <w:sz w:val="20"/>
              </w:rPr>
            </w:pPr>
          </w:p>
        </w:tc>
      </w:tr>
      <w:tr w:rsidR="006D2240" w14:paraId="29F7E195" w14:textId="77777777" w:rsidTr="00E14D4D">
        <w:trPr>
          <w:cantSplit/>
        </w:trPr>
        <w:tc>
          <w:tcPr>
            <w:tcW w:w="4700" w:type="dxa"/>
            <w:tcMar>
              <w:left w:w="115" w:type="dxa"/>
              <w:bottom w:w="144" w:type="dxa"/>
              <w:right w:w="115" w:type="dxa"/>
            </w:tcMar>
          </w:tcPr>
          <w:p w14:paraId="0EC71FD0" w14:textId="4F407FCE" w:rsidR="006D2240" w:rsidRPr="00873FBF" w:rsidRDefault="006D2240" w:rsidP="006D2240">
            <w:pPr>
              <w:numPr>
                <w:ilvl w:val="0"/>
                <w:numId w:val="1"/>
              </w:numPr>
              <w:rPr>
                <w:sz w:val="20"/>
              </w:rPr>
            </w:pPr>
            <w:r>
              <w:rPr>
                <w:sz w:val="20"/>
              </w:rPr>
              <w:tab/>
              <w:t xml:space="preserve">Daily, does an individual independent of the slot department review the requirements of a </w:t>
            </w:r>
            <w:proofErr w:type="gramStart"/>
            <w:r>
              <w:rPr>
                <w:sz w:val="20"/>
              </w:rPr>
              <w:t>system based</w:t>
            </w:r>
            <w:proofErr w:type="gramEnd"/>
            <w:r>
              <w:rPr>
                <w:sz w:val="20"/>
              </w:rPr>
              <w:t xml:space="preserve"> game and a system supported game to ensure that the administrator level access by system administrators is achieved in accordance with the requirements listed at Regulation 14, Technical Standards 1.084 and 1.086?  </w:t>
            </w:r>
            <w:r w:rsidRPr="00873FBF">
              <w:rPr>
                <w:b/>
                <w:sz w:val="20"/>
              </w:rPr>
              <w:t>(</w:t>
            </w:r>
            <w:r>
              <w:rPr>
                <w:b/>
                <w:sz w:val="20"/>
              </w:rPr>
              <w:t>25</w:t>
            </w:r>
            <w:r w:rsidRPr="00873FBF">
              <w:rPr>
                <w:b/>
                <w:sz w:val="20"/>
              </w:rPr>
              <w:t>)</w:t>
            </w:r>
          </w:p>
          <w:p w14:paraId="081C159B" w14:textId="77777777" w:rsidR="006D2240" w:rsidRPr="00842A81" w:rsidRDefault="006D2240" w:rsidP="006D2240">
            <w:pPr>
              <w:rPr>
                <w:b/>
                <w:sz w:val="16"/>
              </w:rPr>
            </w:pPr>
          </w:p>
          <w:p w14:paraId="387580C6" w14:textId="67CDD1B6" w:rsidR="006D2240" w:rsidRDefault="006D2240" w:rsidP="00842A81">
            <w:pPr>
              <w:ind w:left="450"/>
              <w:rPr>
                <w:sz w:val="20"/>
              </w:rPr>
            </w:pPr>
            <w:r w:rsidRPr="00873FBF">
              <w:rPr>
                <w:b/>
                <w:sz w:val="20"/>
              </w:rPr>
              <w:t>Note:</w:t>
            </w:r>
            <w:r>
              <w:rPr>
                <w:sz w:val="20"/>
              </w:rPr>
              <w:t xml:space="preserve">  MICS #25 requires a review to confirm that the system administrator level access is not achieved without the presence and participation of at least two individuals.  The requirements listed at Regulation 14, Technical Standards 1.084 and 1.086 include split passwords, dual keys or any other suitable method approved by the Chair.   </w:t>
            </w:r>
            <w:r w:rsidRPr="00873FBF">
              <w:rPr>
                <w:b/>
                <w:sz w:val="20"/>
              </w:rPr>
              <w:t>(</w:t>
            </w:r>
            <w:r>
              <w:rPr>
                <w:b/>
                <w:sz w:val="20"/>
              </w:rPr>
              <w:t>25</w:t>
            </w:r>
            <w:r w:rsidRPr="00873FBF">
              <w:rPr>
                <w:b/>
                <w:sz w:val="20"/>
              </w:rPr>
              <w:t>, Note)</w:t>
            </w:r>
          </w:p>
        </w:tc>
        <w:tc>
          <w:tcPr>
            <w:tcW w:w="1547" w:type="dxa"/>
            <w:tcBorders>
              <w:bottom w:val="single" w:sz="4" w:space="0" w:color="auto"/>
            </w:tcBorders>
          </w:tcPr>
          <w:p w14:paraId="0ED9FEE1" w14:textId="77777777" w:rsidR="006D2240" w:rsidRDefault="006D2240" w:rsidP="006D2240">
            <w:pPr>
              <w:rPr>
                <w:sz w:val="20"/>
              </w:rPr>
            </w:pPr>
          </w:p>
        </w:tc>
        <w:tc>
          <w:tcPr>
            <w:tcW w:w="1943" w:type="dxa"/>
            <w:tcBorders>
              <w:bottom w:val="single" w:sz="4" w:space="0" w:color="auto"/>
            </w:tcBorders>
          </w:tcPr>
          <w:p w14:paraId="5C13B423" w14:textId="77777777" w:rsidR="006D2240" w:rsidRDefault="006D2240" w:rsidP="006D2240">
            <w:pPr>
              <w:rPr>
                <w:sz w:val="20"/>
              </w:rPr>
            </w:pPr>
          </w:p>
        </w:tc>
        <w:tc>
          <w:tcPr>
            <w:tcW w:w="654" w:type="dxa"/>
            <w:tcBorders>
              <w:bottom w:val="single" w:sz="4" w:space="0" w:color="auto"/>
            </w:tcBorders>
          </w:tcPr>
          <w:p w14:paraId="7AF2779B" w14:textId="77777777" w:rsidR="006D2240" w:rsidRDefault="006D2240" w:rsidP="006D2240">
            <w:pPr>
              <w:rPr>
                <w:sz w:val="20"/>
              </w:rPr>
            </w:pPr>
          </w:p>
        </w:tc>
        <w:tc>
          <w:tcPr>
            <w:tcW w:w="2212" w:type="dxa"/>
            <w:tcBorders>
              <w:bottom w:val="single" w:sz="4" w:space="0" w:color="auto"/>
            </w:tcBorders>
          </w:tcPr>
          <w:p w14:paraId="42E36DCB" w14:textId="77777777" w:rsidR="006D2240" w:rsidRDefault="006D2240" w:rsidP="006D2240">
            <w:pPr>
              <w:rPr>
                <w:sz w:val="20"/>
              </w:rPr>
            </w:pPr>
          </w:p>
        </w:tc>
      </w:tr>
      <w:tr w:rsidR="006D2240" w14:paraId="5468BEB5" w14:textId="77777777" w:rsidTr="00E14D4D">
        <w:trPr>
          <w:cantSplit/>
        </w:trPr>
        <w:tc>
          <w:tcPr>
            <w:tcW w:w="4700" w:type="dxa"/>
            <w:tcMar>
              <w:left w:w="115" w:type="dxa"/>
              <w:bottom w:w="0" w:type="dxa"/>
              <w:right w:w="115" w:type="dxa"/>
            </w:tcMar>
          </w:tcPr>
          <w:p w14:paraId="03B19A47" w14:textId="5DF31FB0" w:rsidR="006D2240" w:rsidRPr="00842A81" w:rsidRDefault="006D2240" w:rsidP="006D2240">
            <w:pPr>
              <w:rPr>
                <w:b/>
                <w:sz w:val="8"/>
                <w:u w:val="single"/>
              </w:rPr>
            </w:pPr>
            <w:r>
              <w:rPr>
                <w:b/>
                <w:sz w:val="20"/>
                <w:u w:val="single"/>
              </w:rPr>
              <w:t>Backups</w:t>
            </w:r>
          </w:p>
        </w:tc>
        <w:tc>
          <w:tcPr>
            <w:tcW w:w="1547" w:type="dxa"/>
            <w:shd w:val="pct15" w:color="auto" w:fill="auto"/>
          </w:tcPr>
          <w:p w14:paraId="4F784CA4" w14:textId="77777777" w:rsidR="006D2240" w:rsidRDefault="006D2240" w:rsidP="006D2240">
            <w:pPr>
              <w:rPr>
                <w:sz w:val="20"/>
              </w:rPr>
            </w:pPr>
          </w:p>
        </w:tc>
        <w:tc>
          <w:tcPr>
            <w:tcW w:w="1943" w:type="dxa"/>
            <w:shd w:val="pct15" w:color="auto" w:fill="auto"/>
          </w:tcPr>
          <w:p w14:paraId="552107EB" w14:textId="77777777" w:rsidR="006D2240" w:rsidRDefault="006D2240" w:rsidP="006D2240">
            <w:pPr>
              <w:rPr>
                <w:sz w:val="20"/>
              </w:rPr>
            </w:pPr>
          </w:p>
        </w:tc>
        <w:tc>
          <w:tcPr>
            <w:tcW w:w="654" w:type="dxa"/>
            <w:shd w:val="pct15" w:color="auto" w:fill="auto"/>
          </w:tcPr>
          <w:p w14:paraId="6F39A220" w14:textId="77777777" w:rsidR="006D2240" w:rsidRDefault="006D2240" w:rsidP="006D2240">
            <w:pPr>
              <w:rPr>
                <w:sz w:val="20"/>
              </w:rPr>
            </w:pPr>
          </w:p>
        </w:tc>
        <w:tc>
          <w:tcPr>
            <w:tcW w:w="2212" w:type="dxa"/>
            <w:shd w:val="pct15" w:color="auto" w:fill="auto"/>
          </w:tcPr>
          <w:p w14:paraId="110DAB13" w14:textId="77777777" w:rsidR="006D2240" w:rsidRDefault="006D2240" w:rsidP="006D2240">
            <w:pPr>
              <w:rPr>
                <w:sz w:val="20"/>
              </w:rPr>
            </w:pPr>
          </w:p>
        </w:tc>
      </w:tr>
      <w:tr w:rsidR="006D2240" w14:paraId="55993C91" w14:textId="77777777" w:rsidTr="00E14D4D">
        <w:trPr>
          <w:cantSplit/>
        </w:trPr>
        <w:tc>
          <w:tcPr>
            <w:tcW w:w="4700" w:type="dxa"/>
            <w:tcMar>
              <w:left w:w="115" w:type="dxa"/>
              <w:bottom w:w="144" w:type="dxa"/>
              <w:right w:w="115" w:type="dxa"/>
            </w:tcMar>
          </w:tcPr>
          <w:p w14:paraId="5169188B" w14:textId="53139B59" w:rsidR="006D2240" w:rsidRDefault="006D2240" w:rsidP="006D2240">
            <w:pPr>
              <w:numPr>
                <w:ilvl w:val="0"/>
                <w:numId w:val="1"/>
              </w:numPr>
              <w:rPr>
                <w:sz w:val="20"/>
              </w:rPr>
            </w:pPr>
            <w:r>
              <w:rPr>
                <w:sz w:val="20"/>
              </w:rPr>
              <w:tab/>
              <w:t xml:space="preserve">Are daily backup and recovery procedures in place?  </w:t>
            </w:r>
            <w:r w:rsidRPr="003E6084">
              <w:rPr>
                <w:b/>
                <w:sz w:val="20"/>
              </w:rPr>
              <w:t>(</w:t>
            </w:r>
            <w:r>
              <w:rPr>
                <w:b/>
                <w:sz w:val="20"/>
              </w:rPr>
              <w:t>26</w:t>
            </w:r>
            <w:r w:rsidRPr="003E6084">
              <w:rPr>
                <w:b/>
                <w:sz w:val="20"/>
              </w:rPr>
              <w:t>)</w:t>
            </w:r>
          </w:p>
        </w:tc>
        <w:tc>
          <w:tcPr>
            <w:tcW w:w="1547" w:type="dxa"/>
            <w:tcBorders>
              <w:bottom w:val="single" w:sz="4" w:space="0" w:color="auto"/>
            </w:tcBorders>
          </w:tcPr>
          <w:p w14:paraId="47DF70D3" w14:textId="77777777" w:rsidR="006D2240" w:rsidRDefault="006D2240" w:rsidP="006D2240">
            <w:pPr>
              <w:rPr>
                <w:sz w:val="20"/>
              </w:rPr>
            </w:pPr>
          </w:p>
        </w:tc>
        <w:tc>
          <w:tcPr>
            <w:tcW w:w="1943" w:type="dxa"/>
            <w:tcBorders>
              <w:bottom w:val="single" w:sz="4" w:space="0" w:color="auto"/>
            </w:tcBorders>
          </w:tcPr>
          <w:p w14:paraId="61F830CF" w14:textId="77777777" w:rsidR="006D2240" w:rsidRDefault="006D2240" w:rsidP="006D2240">
            <w:pPr>
              <w:rPr>
                <w:sz w:val="20"/>
              </w:rPr>
            </w:pPr>
          </w:p>
        </w:tc>
        <w:tc>
          <w:tcPr>
            <w:tcW w:w="654" w:type="dxa"/>
            <w:tcBorders>
              <w:bottom w:val="single" w:sz="4" w:space="0" w:color="auto"/>
            </w:tcBorders>
          </w:tcPr>
          <w:p w14:paraId="09754D18" w14:textId="77777777" w:rsidR="006D2240" w:rsidRDefault="006D2240" w:rsidP="006D2240">
            <w:pPr>
              <w:rPr>
                <w:sz w:val="20"/>
              </w:rPr>
            </w:pPr>
          </w:p>
        </w:tc>
        <w:tc>
          <w:tcPr>
            <w:tcW w:w="2212" w:type="dxa"/>
            <w:tcBorders>
              <w:bottom w:val="single" w:sz="4" w:space="0" w:color="auto"/>
            </w:tcBorders>
          </w:tcPr>
          <w:p w14:paraId="741B47AA" w14:textId="77777777" w:rsidR="006D2240" w:rsidRDefault="006D2240" w:rsidP="006D2240">
            <w:pPr>
              <w:rPr>
                <w:sz w:val="20"/>
              </w:rPr>
            </w:pPr>
          </w:p>
        </w:tc>
      </w:tr>
      <w:tr w:rsidR="006D2240" w14:paraId="618B765B" w14:textId="77777777" w:rsidTr="00E14D4D">
        <w:trPr>
          <w:cantSplit/>
        </w:trPr>
        <w:tc>
          <w:tcPr>
            <w:tcW w:w="4700" w:type="dxa"/>
            <w:tcMar>
              <w:left w:w="115" w:type="dxa"/>
              <w:bottom w:w="0" w:type="dxa"/>
              <w:right w:w="115" w:type="dxa"/>
            </w:tcMar>
          </w:tcPr>
          <w:p w14:paraId="72B57198" w14:textId="1BF2254A" w:rsidR="006D2240" w:rsidRDefault="006D2240" w:rsidP="006D2240">
            <w:pPr>
              <w:numPr>
                <w:ilvl w:val="0"/>
                <w:numId w:val="1"/>
              </w:numPr>
              <w:rPr>
                <w:sz w:val="20"/>
              </w:rPr>
            </w:pPr>
            <w:r>
              <w:rPr>
                <w:sz w:val="20"/>
              </w:rPr>
              <w:tab/>
              <w:t>Relating to the previous question, do the procedures in place, if applicable, include:</w:t>
            </w:r>
          </w:p>
        </w:tc>
        <w:tc>
          <w:tcPr>
            <w:tcW w:w="1547" w:type="dxa"/>
            <w:shd w:val="pct15" w:color="auto" w:fill="auto"/>
          </w:tcPr>
          <w:p w14:paraId="35D3DC24" w14:textId="77777777" w:rsidR="006D2240" w:rsidRDefault="006D2240" w:rsidP="006D2240">
            <w:pPr>
              <w:rPr>
                <w:sz w:val="20"/>
              </w:rPr>
            </w:pPr>
          </w:p>
        </w:tc>
        <w:tc>
          <w:tcPr>
            <w:tcW w:w="1943" w:type="dxa"/>
            <w:shd w:val="pct15" w:color="auto" w:fill="auto"/>
          </w:tcPr>
          <w:p w14:paraId="1BB117BD" w14:textId="77777777" w:rsidR="006D2240" w:rsidRDefault="006D2240" w:rsidP="006D2240">
            <w:pPr>
              <w:rPr>
                <w:sz w:val="20"/>
              </w:rPr>
            </w:pPr>
          </w:p>
        </w:tc>
        <w:tc>
          <w:tcPr>
            <w:tcW w:w="654" w:type="dxa"/>
            <w:shd w:val="pct15" w:color="auto" w:fill="auto"/>
          </w:tcPr>
          <w:p w14:paraId="73E86C26" w14:textId="77777777" w:rsidR="006D2240" w:rsidRDefault="006D2240" w:rsidP="006D2240">
            <w:pPr>
              <w:rPr>
                <w:sz w:val="20"/>
              </w:rPr>
            </w:pPr>
          </w:p>
        </w:tc>
        <w:tc>
          <w:tcPr>
            <w:tcW w:w="2212" w:type="dxa"/>
            <w:shd w:val="pct15" w:color="auto" w:fill="auto"/>
          </w:tcPr>
          <w:p w14:paraId="3689DA60" w14:textId="77777777" w:rsidR="006D2240" w:rsidRDefault="006D2240" w:rsidP="006D2240">
            <w:pPr>
              <w:rPr>
                <w:sz w:val="20"/>
              </w:rPr>
            </w:pPr>
          </w:p>
        </w:tc>
      </w:tr>
      <w:tr w:rsidR="006D2240" w14:paraId="550A0BA1" w14:textId="77777777" w:rsidTr="00E14D4D">
        <w:trPr>
          <w:cantSplit/>
        </w:trPr>
        <w:tc>
          <w:tcPr>
            <w:tcW w:w="4700" w:type="dxa"/>
            <w:tcMar>
              <w:left w:w="115" w:type="dxa"/>
              <w:bottom w:w="144" w:type="dxa"/>
              <w:right w:w="115" w:type="dxa"/>
            </w:tcMar>
          </w:tcPr>
          <w:p w14:paraId="3E4866F6" w14:textId="323B7B33" w:rsidR="006D2240" w:rsidRPr="009352F7" w:rsidRDefault="006D2240" w:rsidP="006D2240">
            <w:pPr>
              <w:numPr>
                <w:ilvl w:val="1"/>
                <w:numId w:val="1"/>
              </w:numPr>
              <w:ind w:left="713" w:hanging="360"/>
              <w:rPr>
                <w:sz w:val="20"/>
              </w:rPr>
            </w:pPr>
            <w:r>
              <w:rPr>
                <w:sz w:val="20"/>
              </w:rPr>
              <w:t xml:space="preserve">Application data?  </w:t>
            </w:r>
            <w:r w:rsidRPr="009352F7">
              <w:rPr>
                <w:b/>
                <w:sz w:val="20"/>
              </w:rPr>
              <w:t>(</w:t>
            </w:r>
            <w:r>
              <w:rPr>
                <w:b/>
                <w:sz w:val="20"/>
              </w:rPr>
              <w:t>26</w:t>
            </w:r>
            <w:r w:rsidRPr="009352F7">
              <w:rPr>
                <w:b/>
                <w:sz w:val="20"/>
              </w:rPr>
              <w:t>a)</w:t>
            </w:r>
          </w:p>
          <w:p w14:paraId="7AA2C667" w14:textId="77777777" w:rsidR="006D2240" w:rsidRPr="00842A81" w:rsidRDefault="006D2240" w:rsidP="006D2240">
            <w:pPr>
              <w:rPr>
                <w:b/>
                <w:sz w:val="12"/>
              </w:rPr>
            </w:pPr>
          </w:p>
          <w:p w14:paraId="51A251DB" w14:textId="2EF23383" w:rsidR="006D2240" w:rsidRDefault="006D2240" w:rsidP="006D2240">
            <w:pPr>
              <w:ind w:left="720"/>
              <w:rPr>
                <w:sz w:val="20"/>
              </w:rPr>
            </w:pPr>
            <w:r w:rsidRPr="002E092E">
              <w:rPr>
                <w:b/>
                <w:sz w:val="20"/>
              </w:rPr>
              <w:t>Note:</w:t>
            </w:r>
            <w:r>
              <w:rPr>
                <w:sz w:val="20"/>
              </w:rPr>
              <w:t xml:space="preserve">  This standard only applies if data files have been updated.  </w:t>
            </w:r>
            <w:r w:rsidRPr="009352F7">
              <w:rPr>
                <w:b/>
                <w:sz w:val="20"/>
              </w:rPr>
              <w:t>(</w:t>
            </w:r>
            <w:r>
              <w:rPr>
                <w:b/>
                <w:sz w:val="20"/>
              </w:rPr>
              <w:t>26</w:t>
            </w:r>
            <w:r w:rsidRPr="009352F7">
              <w:rPr>
                <w:b/>
                <w:sz w:val="20"/>
              </w:rPr>
              <w:t>a, Note)</w:t>
            </w:r>
          </w:p>
        </w:tc>
        <w:tc>
          <w:tcPr>
            <w:tcW w:w="1547" w:type="dxa"/>
          </w:tcPr>
          <w:p w14:paraId="5B2B22E3" w14:textId="77777777" w:rsidR="006D2240" w:rsidRDefault="006D2240" w:rsidP="006D2240">
            <w:pPr>
              <w:rPr>
                <w:sz w:val="20"/>
              </w:rPr>
            </w:pPr>
          </w:p>
        </w:tc>
        <w:tc>
          <w:tcPr>
            <w:tcW w:w="1943" w:type="dxa"/>
          </w:tcPr>
          <w:p w14:paraId="20E640A0" w14:textId="77777777" w:rsidR="006D2240" w:rsidRDefault="006D2240" w:rsidP="006D2240">
            <w:pPr>
              <w:rPr>
                <w:sz w:val="20"/>
              </w:rPr>
            </w:pPr>
          </w:p>
        </w:tc>
        <w:tc>
          <w:tcPr>
            <w:tcW w:w="654" w:type="dxa"/>
          </w:tcPr>
          <w:p w14:paraId="3C49EBA7" w14:textId="77777777" w:rsidR="006D2240" w:rsidRDefault="006D2240" w:rsidP="006D2240">
            <w:pPr>
              <w:rPr>
                <w:sz w:val="20"/>
              </w:rPr>
            </w:pPr>
          </w:p>
        </w:tc>
        <w:tc>
          <w:tcPr>
            <w:tcW w:w="2212" w:type="dxa"/>
          </w:tcPr>
          <w:p w14:paraId="7AE241FA" w14:textId="77777777" w:rsidR="006D2240" w:rsidRDefault="006D2240" w:rsidP="006D2240">
            <w:pPr>
              <w:rPr>
                <w:sz w:val="20"/>
              </w:rPr>
            </w:pPr>
          </w:p>
        </w:tc>
      </w:tr>
      <w:tr w:rsidR="006D2240" w14:paraId="4F1CAED8" w14:textId="77777777" w:rsidTr="00E14D4D">
        <w:trPr>
          <w:cantSplit/>
        </w:trPr>
        <w:tc>
          <w:tcPr>
            <w:tcW w:w="4700" w:type="dxa"/>
            <w:tcMar>
              <w:left w:w="115" w:type="dxa"/>
              <w:bottom w:w="144" w:type="dxa"/>
              <w:right w:w="115" w:type="dxa"/>
            </w:tcMar>
          </w:tcPr>
          <w:p w14:paraId="7D6D0A68" w14:textId="1CAEF638" w:rsidR="006D2240" w:rsidRDefault="006D2240" w:rsidP="006D2240">
            <w:pPr>
              <w:numPr>
                <w:ilvl w:val="1"/>
                <w:numId w:val="1"/>
              </w:numPr>
              <w:ind w:left="713" w:hanging="360"/>
              <w:rPr>
                <w:sz w:val="20"/>
              </w:rPr>
            </w:pPr>
            <w:r>
              <w:rPr>
                <w:sz w:val="20"/>
              </w:rPr>
              <w:t xml:space="preserve">Application executable files, unless such files can be reinstalled?  </w:t>
            </w:r>
            <w:r w:rsidRPr="002E092E">
              <w:rPr>
                <w:b/>
                <w:sz w:val="20"/>
              </w:rPr>
              <w:t>(</w:t>
            </w:r>
            <w:r>
              <w:rPr>
                <w:b/>
                <w:sz w:val="20"/>
              </w:rPr>
              <w:t>26</w:t>
            </w:r>
            <w:r w:rsidRPr="002E092E">
              <w:rPr>
                <w:b/>
                <w:sz w:val="20"/>
              </w:rPr>
              <w:t>b)</w:t>
            </w:r>
          </w:p>
        </w:tc>
        <w:tc>
          <w:tcPr>
            <w:tcW w:w="1547" w:type="dxa"/>
          </w:tcPr>
          <w:p w14:paraId="5B353FB3" w14:textId="77777777" w:rsidR="006D2240" w:rsidRDefault="006D2240" w:rsidP="006D2240">
            <w:pPr>
              <w:rPr>
                <w:sz w:val="20"/>
              </w:rPr>
            </w:pPr>
          </w:p>
        </w:tc>
        <w:tc>
          <w:tcPr>
            <w:tcW w:w="1943" w:type="dxa"/>
          </w:tcPr>
          <w:p w14:paraId="24D9A30D" w14:textId="77777777" w:rsidR="006D2240" w:rsidRDefault="006D2240" w:rsidP="006D2240">
            <w:pPr>
              <w:rPr>
                <w:sz w:val="20"/>
              </w:rPr>
            </w:pPr>
          </w:p>
        </w:tc>
        <w:tc>
          <w:tcPr>
            <w:tcW w:w="654" w:type="dxa"/>
          </w:tcPr>
          <w:p w14:paraId="4C50E836" w14:textId="77777777" w:rsidR="006D2240" w:rsidRDefault="006D2240" w:rsidP="006D2240">
            <w:pPr>
              <w:rPr>
                <w:sz w:val="20"/>
              </w:rPr>
            </w:pPr>
          </w:p>
        </w:tc>
        <w:tc>
          <w:tcPr>
            <w:tcW w:w="2212" w:type="dxa"/>
          </w:tcPr>
          <w:p w14:paraId="56E94C30" w14:textId="77777777" w:rsidR="006D2240" w:rsidRDefault="006D2240" w:rsidP="006D2240">
            <w:pPr>
              <w:rPr>
                <w:sz w:val="20"/>
              </w:rPr>
            </w:pPr>
          </w:p>
        </w:tc>
      </w:tr>
      <w:tr w:rsidR="006D2240" w14:paraId="389BDDC8" w14:textId="77777777" w:rsidTr="00E14D4D">
        <w:trPr>
          <w:cantSplit/>
        </w:trPr>
        <w:tc>
          <w:tcPr>
            <w:tcW w:w="4700" w:type="dxa"/>
            <w:tcMar>
              <w:left w:w="115" w:type="dxa"/>
              <w:bottom w:w="144" w:type="dxa"/>
              <w:right w:w="115" w:type="dxa"/>
            </w:tcMar>
          </w:tcPr>
          <w:p w14:paraId="1A6C7368" w14:textId="7F287CB6" w:rsidR="006D2240" w:rsidRDefault="006D2240" w:rsidP="006D2240">
            <w:pPr>
              <w:numPr>
                <w:ilvl w:val="1"/>
                <w:numId w:val="1"/>
              </w:numPr>
              <w:ind w:left="713" w:hanging="360"/>
              <w:rPr>
                <w:sz w:val="20"/>
              </w:rPr>
            </w:pPr>
            <w:r>
              <w:rPr>
                <w:sz w:val="20"/>
              </w:rPr>
              <w:t xml:space="preserve">Database contents and transaction logs?  </w:t>
            </w:r>
            <w:r w:rsidRPr="002E092E">
              <w:rPr>
                <w:b/>
                <w:sz w:val="20"/>
              </w:rPr>
              <w:t>(</w:t>
            </w:r>
            <w:r>
              <w:rPr>
                <w:b/>
                <w:sz w:val="20"/>
              </w:rPr>
              <w:t>26</w:t>
            </w:r>
            <w:r w:rsidRPr="002E092E">
              <w:rPr>
                <w:b/>
                <w:sz w:val="20"/>
              </w:rPr>
              <w:t>c)</w:t>
            </w:r>
          </w:p>
        </w:tc>
        <w:tc>
          <w:tcPr>
            <w:tcW w:w="1547" w:type="dxa"/>
          </w:tcPr>
          <w:p w14:paraId="4D941594" w14:textId="77777777" w:rsidR="006D2240" w:rsidRDefault="006D2240" w:rsidP="006D2240">
            <w:pPr>
              <w:rPr>
                <w:sz w:val="20"/>
              </w:rPr>
            </w:pPr>
          </w:p>
        </w:tc>
        <w:tc>
          <w:tcPr>
            <w:tcW w:w="1943" w:type="dxa"/>
          </w:tcPr>
          <w:p w14:paraId="450C9C77" w14:textId="77777777" w:rsidR="006D2240" w:rsidRDefault="006D2240" w:rsidP="006D2240">
            <w:pPr>
              <w:rPr>
                <w:sz w:val="20"/>
              </w:rPr>
            </w:pPr>
          </w:p>
        </w:tc>
        <w:tc>
          <w:tcPr>
            <w:tcW w:w="654" w:type="dxa"/>
          </w:tcPr>
          <w:p w14:paraId="0FDB68EF" w14:textId="77777777" w:rsidR="006D2240" w:rsidRDefault="006D2240" w:rsidP="006D2240">
            <w:pPr>
              <w:rPr>
                <w:sz w:val="20"/>
              </w:rPr>
            </w:pPr>
          </w:p>
        </w:tc>
        <w:tc>
          <w:tcPr>
            <w:tcW w:w="2212" w:type="dxa"/>
          </w:tcPr>
          <w:p w14:paraId="6F555B48" w14:textId="77777777" w:rsidR="006D2240" w:rsidRDefault="006D2240" w:rsidP="006D2240">
            <w:pPr>
              <w:rPr>
                <w:sz w:val="20"/>
              </w:rPr>
            </w:pPr>
          </w:p>
        </w:tc>
      </w:tr>
      <w:tr w:rsidR="006D2240" w14:paraId="15554BC7" w14:textId="77777777" w:rsidTr="00E14D4D">
        <w:trPr>
          <w:cantSplit/>
        </w:trPr>
        <w:tc>
          <w:tcPr>
            <w:tcW w:w="4700" w:type="dxa"/>
            <w:tcMar>
              <w:left w:w="115" w:type="dxa"/>
              <w:bottom w:w="144" w:type="dxa"/>
              <w:right w:w="115" w:type="dxa"/>
            </w:tcMar>
          </w:tcPr>
          <w:p w14:paraId="4E98089D" w14:textId="4F453F10" w:rsidR="006D2240" w:rsidRDefault="006D2240" w:rsidP="00842A81">
            <w:pPr>
              <w:numPr>
                <w:ilvl w:val="0"/>
                <w:numId w:val="1"/>
              </w:numPr>
              <w:tabs>
                <w:tab w:val="clear" w:pos="360"/>
                <w:tab w:val="num" w:pos="270"/>
              </w:tabs>
              <w:ind w:left="360" w:hanging="360"/>
              <w:rPr>
                <w:sz w:val="20"/>
              </w:rPr>
            </w:pPr>
            <w:r>
              <w:rPr>
                <w:sz w:val="20"/>
              </w:rPr>
              <w:lastRenderedPageBreak/>
              <w:tab/>
              <w:t xml:space="preserve">Upon completion of the backup process, is the backup media immediately transferred to a location separate from the location housing the servers and data being backed up (for temporary and permanent storage), is the storage location secured to prevent unauthorized access and does it provide adequate protection to prevent the permanent loss of any data?  </w:t>
            </w:r>
            <w:r>
              <w:rPr>
                <w:b/>
                <w:sz w:val="20"/>
              </w:rPr>
              <w:t xml:space="preserve">(27) </w:t>
            </w:r>
            <w:r w:rsidRPr="00FA5F11">
              <w:rPr>
                <w:b/>
                <w:sz w:val="20"/>
              </w:rPr>
              <w:t>Verify by observation.</w:t>
            </w:r>
          </w:p>
          <w:p w14:paraId="398F4966" w14:textId="77777777" w:rsidR="006D2240" w:rsidRDefault="006D2240" w:rsidP="006D2240">
            <w:pPr>
              <w:rPr>
                <w:sz w:val="20"/>
              </w:rPr>
            </w:pPr>
          </w:p>
          <w:p w14:paraId="48FFAA24" w14:textId="495E36DF" w:rsidR="006D2240" w:rsidRDefault="006D2240" w:rsidP="006D2240">
            <w:pPr>
              <w:ind w:left="360"/>
              <w:rPr>
                <w:b/>
                <w:sz w:val="20"/>
              </w:rPr>
            </w:pPr>
            <w:r w:rsidRPr="005E4A26">
              <w:rPr>
                <w:b/>
                <w:sz w:val="20"/>
              </w:rPr>
              <w:t>Note:</w:t>
            </w:r>
            <w:r>
              <w:rPr>
                <w:sz w:val="20"/>
              </w:rPr>
              <w:t xml:space="preserve">  Backup data files and programs can be maintained in a secured manner in another building on the premises that is physically separated from the building where the system’s hardware and software are located.  They may also be stored in the same building as the hardware/software, but not in the same immediate area, as long as they are secured in a fireproof safe or some other manner that will ensure the safety of the files and programs in the event of a fire or other disaster.  </w:t>
            </w:r>
            <w:r w:rsidRPr="005E4A26">
              <w:rPr>
                <w:b/>
                <w:sz w:val="20"/>
              </w:rPr>
              <w:t>(</w:t>
            </w:r>
            <w:r>
              <w:rPr>
                <w:b/>
                <w:sz w:val="20"/>
              </w:rPr>
              <w:t>27</w:t>
            </w:r>
            <w:r w:rsidRPr="005E4A26">
              <w:rPr>
                <w:b/>
                <w:sz w:val="20"/>
              </w:rPr>
              <w:t>, Note)</w:t>
            </w:r>
          </w:p>
          <w:p w14:paraId="0E9ED966" w14:textId="25742335" w:rsidR="006D2240" w:rsidRDefault="006D2240" w:rsidP="006D2240">
            <w:pPr>
              <w:ind w:left="360"/>
              <w:rPr>
                <w:sz w:val="20"/>
              </w:rPr>
            </w:pPr>
          </w:p>
        </w:tc>
        <w:tc>
          <w:tcPr>
            <w:tcW w:w="1547" w:type="dxa"/>
          </w:tcPr>
          <w:p w14:paraId="7F06D127" w14:textId="77777777" w:rsidR="006D2240" w:rsidRDefault="006D2240" w:rsidP="006D2240">
            <w:pPr>
              <w:rPr>
                <w:sz w:val="20"/>
              </w:rPr>
            </w:pPr>
          </w:p>
        </w:tc>
        <w:tc>
          <w:tcPr>
            <w:tcW w:w="1943" w:type="dxa"/>
          </w:tcPr>
          <w:p w14:paraId="4392C0BA" w14:textId="77777777" w:rsidR="006D2240" w:rsidRDefault="006D2240" w:rsidP="006D2240">
            <w:pPr>
              <w:rPr>
                <w:sz w:val="20"/>
              </w:rPr>
            </w:pPr>
          </w:p>
        </w:tc>
        <w:tc>
          <w:tcPr>
            <w:tcW w:w="654" w:type="dxa"/>
          </w:tcPr>
          <w:p w14:paraId="6FF86746" w14:textId="77777777" w:rsidR="006D2240" w:rsidRDefault="006D2240" w:rsidP="006D2240">
            <w:pPr>
              <w:rPr>
                <w:sz w:val="20"/>
              </w:rPr>
            </w:pPr>
          </w:p>
        </w:tc>
        <w:tc>
          <w:tcPr>
            <w:tcW w:w="2212" w:type="dxa"/>
          </w:tcPr>
          <w:p w14:paraId="279EE21D" w14:textId="77777777" w:rsidR="006D2240" w:rsidRDefault="006D2240" w:rsidP="006D2240">
            <w:pPr>
              <w:rPr>
                <w:sz w:val="20"/>
              </w:rPr>
            </w:pPr>
          </w:p>
        </w:tc>
      </w:tr>
      <w:tr w:rsidR="006D2240" w14:paraId="646F7C62" w14:textId="77777777" w:rsidTr="00E14D4D">
        <w:trPr>
          <w:cantSplit/>
        </w:trPr>
        <w:tc>
          <w:tcPr>
            <w:tcW w:w="4700" w:type="dxa"/>
            <w:tcMar>
              <w:left w:w="115" w:type="dxa"/>
              <w:bottom w:w="144" w:type="dxa"/>
              <w:right w:w="115" w:type="dxa"/>
            </w:tcMar>
          </w:tcPr>
          <w:p w14:paraId="0448D196" w14:textId="737761CC" w:rsidR="006D2240" w:rsidRDefault="006D2240" w:rsidP="00842A81">
            <w:pPr>
              <w:numPr>
                <w:ilvl w:val="0"/>
                <w:numId w:val="1"/>
              </w:numPr>
              <w:tabs>
                <w:tab w:val="clear" w:pos="360"/>
                <w:tab w:val="num" w:pos="270"/>
              </w:tabs>
              <w:ind w:left="360" w:hanging="360"/>
              <w:rPr>
                <w:sz w:val="20"/>
              </w:rPr>
            </w:pPr>
            <w:r>
              <w:rPr>
                <w:sz w:val="20"/>
              </w:rPr>
              <w:tab/>
              <w:t xml:space="preserve">Are backup system logs, if provided by the system, reviewed daily by IT personnel or individuals authorized by IT personnel to ensure that backup jobs execute correctly and on schedule and are the backup system logs and adequate evidence to support the review process maintained for the most recent 30 days?  </w:t>
            </w:r>
            <w:r w:rsidRPr="005E4A26">
              <w:rPr>
                <w:b/>
                <w:sz w:val="20"/>
              </w:rPr>
              <w:t>(</w:t>
            </w:r>
            <w:r>
              <w:rPr>
                <w:b/>
                <w:sz w:val="20"/>
              </w:rPr>
              <w:t>28</w:t>
            </w:r>
            <w:r w:rsidRPr="005E4A26">
              <w:rPr>
                <w:b/>
                <w:sz w:val="20"/>
              </w:rPr>
              <w:t>)</w:t>
            </w:r>
          </w:p>
        </w:tc>
        <w:tc>
          <w:tcPr>
            <w:tcW w:w="1547" w:type="dxa"/>
          </w:tcPr>
          <w:p w14:paraId="789D151F" w14:textId="77777777" w:rsidR="006D2240" w:rsidRDefault="006D2240" w:rsidP="006D2240">
            <w:pPr>
              <w:rPr>
                <w:sz w:val="20"/>
              </w:rPr>
            </w:pPr>
          </w:p>
        </w:tc>
        <w:tc>
          <w:tcPr>
            <w:tcW w:w="1943" w:type="dxa"/>
          </w:tcPr>
          <w:p w14:paraId="3D4037DA" w14:textId="77777777" w:rsidR="006D2240" w:rsidRDefault="006D2240" w:rsidP="006D2240">
            <w:pPr>
              <w:rPr>
                <w:sz w:val="20"/>
              </w:rPr>
            </w:pPr>
          </w:p>
        </w:tc>
        <w:tc>
          <w:tcPr>
            <w:tcW w:w="654" w:type="dxa"/>
          </w:tcPr>
          <w:p w14:paraId="63AB8E1E" w14:textId="77777777" w:rsidR="006D2240" w:rsidRDefault="006D2240" w:rsidP="006D2240">
            <w:pPr>
              <w:rPr>
                <w:sz w:val="20"/>
              </w:rPr>
            </w:pPr>
          </w:p>
        </w:tc>
        <w:tc>
          <w:tcPr>
            <w:tcW w:w="2212" w:type="dxa"/>
          </w:tcPr>
          <w:p w14:paraId="477812A1" w14:textId="77777777" w:rsidR="006D2240" w:rsidRDefault="006D2240" w:rsidP="006D2240">
            <w:pPr>
              <w:rPr>
                <w:sz w:val="20"/>
              </w:rPr>
            </w:pPr>
          </w:p>
        </w:tc>
      </w:tr>
      <w:tr w:rsidR="006D2240" w14:paraId="4F47A413" w14:textId="77777777" w:rsidTr="00E14D4D">
        <w:trPr>
          <w:cantSplit/>
        </w:trPr>
        <w:tc>
          <w:tcPr>
            <w:tcW w:w="4700" w:type="dxa"/>
            <w:tcMar>
              <w:left w:w="115" w:type="dxa"/>
              <w:bottom w:w="144" w:type="dxa"/>
              <w:right w:w="115" w:type="dxa"/>
            </w:tcMar>
          </w:tcPr>
          <w:p w14:paraId="2403A9E6" w14:textId="45EFBC21" w:rsidR="006D2240" w:rsidRDefault="006D2240" w:rsidP="00842A81">
            <w:pPr>
              <w:numPr>
                <w:ilvl w:val="0"/>
                <w:numId w:val="1"/>
              </w:numPr>
              <w:tabs>
                <w:tab w:val="clear" w:pos="360"/>
                <w:tab w:val="num" w:pos="270"/>
              </w:tabs>
              <w:ind w:left="360" w:hanging="360"/>
              <w:rPr>
                <w:sz w:val="20"/>
              </w:rPr>
            </w:pPr>
            <w:r>
              <w:rPr>
                <w:sz w:val="20"/>
              </w:rPr>
              <w:tab/>
              <w:t>Is the employee(s) responsible for reviewing the backup logs delineated within the written system of internal control?</w:t>
            </w:r>
            <w:r>
              <w:rPr>
                <w:b/>
                <w:sz w:val="20"/>
              </w:rPr>
              <w:t xml:space="preserve">  (28) Verify by examination.  Verify compliance with documented procedures in the written system of internal control.</w:t>
            </w:r>
          </w:p>
        </w:tc>
        <w:tc>
          <w:tcPr>
            <w:tcW w:w="1547" w:type="dxa"/>
            <w:tcBorders>
              <w:bottom w:val="single" w:sz="4" w:space="0" w:color="auto"/>
            </w:tcBorders>
          </w:tcPr>
          <w:p w14:paraId="3B999E6B" w14:textId="77777777" w:rsidR="006D2240" w:rsidRDefault="006D2240" w:rsidP="006D2240">
            <w:pPr>
              <w:rPr>
                <w:sz w:val="20"/>
              </w:rPr>
            </w:pPr>
          </w:p>
        </w:tc>
        <w:tc>
          <w:tcPr>
            <w:tcW w:w="1943" w:type="dxa"/>
            <w:tcBorders>
              <w:bottom w:val="single" w:sz="4" w:space="0" w:color="auto"/>
            </w:tcBorders>
          </w:tcPr>
          <w:p w14:paraId="0F5F3BC0" w14:textId="77777777" w:rsidR="006D2240" w:rsidRDefault="006D2240" w:rsidP="006D2240">
            <w:pPr>
              <w:rPr>
                <w:sz w:val="20"/>
              </w:rPr>
            </w:pPr>
          </w:p>
        </w:tc>
        <w:tc>
          <w:tcPr>
            <w:tcW w:w="654" w:type="dxa"/>
            <w:tcBorders>
              <w:bottom w:val="single" w:sz="4" w:space="0" w:color="auto"/>
            </w:tcBorders>
          </w:tcPr>
          <w:p w14:paraId="5383F629" w14:textId="77777777" w:rsidR="006D2240" w:rsidRDefault="006D2240" w:rsidP="006D2240">
            <w:pPr>
              <w:rPr>
                <w:sz w:val="20"/>
              </w:rPr>
            </w:pPr>
          </w:p>
        </w:tc>
        <w:tc>
          <w:tcPr>
            <w:tcW w:w="2212" w:type="dxa"/>
            <w:tcBorders>
              <w:bottom w:val="single" w:sz="4" w:space="0" w:color="auto"/>
            </w:tcBorders>
          </w:tcPr>
          <w:p w14:paraId="088772B1" w14:textId="77777777" w:rsidR="006D2240" w:rsidRDefault="006D2240" w:rsidP="006D2240">
            <w:pPr>
              <w:rPr>
                <w:sz w:val="20"/>
              </w:rPr>
            </w:pPr>
          </w:p>
        </w:tc>
      </w:tr>
      <w:tr w:rsidR="006D2240" w14:paraId="26EB43C5" w14:textId="77777777" w:rsidTr="00E14D4D">
        <w:trPr>
          <w:cantSplit/>
        </w:trPr>
        <w:tc>
          <w:tcPr>
            <w:tcW w:w="4700" w:type="dxa"/>
            <w:tcMar>
              <w:left w:w="115" w:type="dxa"/>
              <w:bottom w:w="144" w:type="dxa"/>
              <w:right w:w="115" w:type="dxa"/>
            </w:tcMar>
          </w:tcPr>
          <w:p w14:paraId="0A6E5A73" w14:textId="5115D986" w:rsidR="006D2240" w:rsidRPr="00750BD0" w:rsidRDefault="006D2240" w:rsidP="006D2240">
            <w:pPr>
              <w:numPr>
                <w:ilvl w:val="0"/>
                <w:numId w:val="1"/>
              </w:numPr>
              <w:rPr>
                <w:sz w:val="20"/>
              </w:rPr>
            </w:pPr>
            <w:r>
              <w:rPr>
                <w:sz w:val="20"/>
              </w:rPr>
              <w:lastRenderedPageBreak/>
              <w:tab/>
              <w:t xml:space="preserve">Is the employee responsible for the documentation indicating the procedures implemented for the backup processes and restoring data and application </w:t>
            </w:r>
            <w:r w:rsidR="00067C1A">
              <w:rPr>
                <w:sz w:val="20"/>
              </w:rPr>
              <w:t>files delineated</w:t>
            </w:r>
            <w:r>
              <w:rPr>
                <w:sz w:val="20"/>
              </w:rPr>
              <w:t xml:space="preserve"> within the written system of internal control, </w:t>
            </w:r>
            <w:r w:rsidRPr="00205297">
              <w:rPr>
                <w:sz w:val="20"/>
                <w:szCs w:val="20"/>
              </w:rPr>
              <w:t xml:space="preserve">and is this documentation made available upon request by authorized internal and external auditors and by Board personnel? </w:t>
            </w:r>
            <w:r w:rsidRPr="00750BD0">
              <w:rPr>
                <w:b/>
                <w:sz w:val="20"/>
              </w:rPr>
              <w:t xml:space="preserve">(29) Verify by reviewing the documentation indicating the process.  Additionally, confirm compliance with documented procedures.  </w:t>
            </w:r>
          </w:p>
          <w:p w14:paraId="38BD274C" w14:textId="284E865F" w:rsidR="006D2240" w:rsidRDefault="006D2240" w:rsidP="006D2240">
            <w:pPr>
              <w:ind w:left="360"/>
              <w:rPr>
                <w:sz w:val="20"/>
              </w:rPr>
            </w:pPr>
            <w:r>
              <w:rPr>
                <w:b/>
                <w:sz w:val="20"/>
              </w:rPr>
              <w:t xml:space="preserve"> </w:t>
            </w:r>
          </w:p>
        </w:tc>
        <w:tc>
          <w:tcPr>
            <w:tcW w:w="1547" w:type="dxa"/>
            <w:tcBorders>
              <w:bottom w:val="single" w:sz="4" w:space="0" w:color="auto"/>
            </w:tcBorders>
          </w:tcPr>
          <w:p w14:paraId="4B9972A3" w14:textId="77777777" w:rsidR="006D2240" w:rsidRDefault="006D2240" w:rsidP="006D2240">
            <w:pPr>
              <w:rPr>
                <w:sz w:val="20"/>
              </w:rPr>
            </w:pPr>
          </w:p>
        </w:tc>
        <w:tc>
          <w:tcPr>
            <w:tcW w:w="1943" w:type="dxa"/>
            <w:tcBorders>
              <w:bottom w:val="single" w:sz="4" w:space="0" w:color="auto"/>
            </w:tcBorders>
          </w:tcPr>
          <w:p w14:paraId="58CFC3DC" w14:textId="77777777" w:rsidR="006D2240" w:rsidRDefault="006D2240" w:rsidP="006D2240">
            <w:pPr>
              <w:rPr>
                <w:sz w:val="20"/>
              </w:rPr>
            </w:pPr>
          </w:p>
        </w:tc>
        <w:tc>
          <w:tcPr>
            <w:tcW w:w="654" w:type="dxa"/>
            <w:tcBorders>
              <w:bottom w:val="single" w:sz="4" w:space="0" w:color="auto"/>
            </w:tcBorders>
          </w:tcPr>
          <w:p w14:paraId="3599B74C" w14:textId="77777777" w:rsidR="006D2240" w:rsidRDefault="006D2240" w:rsidP="006D2240">
            <w:pPr>
              <w:rPr>
                <w:sz w:val="20"/>
              </w:rPr>
            </w:pPr>
          </w:p>
        </w:tc>
        <w:tc>
          <w:tcPr>
            <w:tcW w:w="2212" w:type="dxa"/>
            <w:tcBorders>
              <w:bottom w:val="single" w:sz="4" w:space="0" w:color="auto"/>
            </w:tcBorders>
          </w:tcPr>
          <w:p w14:paraId="6519B96C" w14:textId="77777777" w:rsidR="006D2240" w:rsidRDefault="006D2240" w:rsidP="006D2240">
            <w:pPr>
              <w:rPr>
                <w:sz w:val="20"/>
              </w:rPr>
            </w:pPr>
          </w:p>
        </w:tc>
      </w:tr>
      <w:tr w:rsidR="006D2240" w14:paraId="5D0797D8" w14:textId="77777777" w:rsidTr="00E14D4D">
        <w:trPr>
          <w:cantSplit/>
        </w:trPr>
        <w:tc>
          <w:tcPr>
            <w:tcW w:w="4700" w:type="dxa"/>
            <w:tcMar>
              <w:left w:w="115" w:type="dxa"/>
              <w:bottom w:w="144" w:type="dxa"/>
              <w:right w:w="115" w:type="dxa"/>
            </w:tcMar>
          </w:tcPr>
          <w:p w14:paraId="34A05546" w14:textId="0A83432A" w:rsidR="006D2240" w:rsidRPr="0027718E" w:rsidRDefault="006D2240" w:rsidP="006D2240">
            <w:pPr>
              <w:numPr>
                <w:ilvl w:val="0"/>
                <w:numId w:val="1"/>
              </w:numPr>
              <w:rPr>
                <w:b/>
                <w:bCs/>
                <w:sz w:val="20"/>
                <w:szCs w:val="20"/>
                <w:u w:val="single"/>
              </w:rPr>
            </w:pPr>
            <w:r>
              <w:rPr>
                <w:sz w:val="20"/>
              </w:rPr>
              <w:tab/>
              <w:t xml:space="preserve">On an annual </w:t>
            </w:r>
            <w:r w:rsidRPr="0027718E">
              <w:rPr>
                <w:sz w:val="20"/>
              </w:rPr>
              <w:t>basis, do IT personnel test the recovery procedures</w:t>
            </w:r>
            <w:r>
              <w:rPr>
                <w:sz w:val="20"/>
              </w:rPr>
              <w:t>, with each system tested at least once during a three-year calendar period</w:t>
            </w:r>
            <w:r w:rsidRPr="0027718E">
              <w:rPr>
                <w:sz w:val="20"/>
              </w:rPr>
              <w:t xml:space="preserve">?  Is a record maintained indicating the date a test of the recovery procedures was performed and the results of the recovery test?  </w:t>
            </w:r>
            <w:r w:rsidRPr="0027718E">
              <w:rPr>
                <w:b/>
                <w:sz w:val="20"/>
              </w:rPr>
              <w:t>(</w:t>
            </w:r>
            <w:r>
              <w:rPr>
                <w:b/>
                <w:sz w:val="20"/>
              </w:rPr>
              <w:t>30</w:t>
            </w:r>
            <w:r w:rsidRPr="0027718E">
              <w:rPr>
                <w:b/>
                <w:sz w:val="20"/>
              </w:rPr>
              <w:t>)  Verify by examination.</w:t>
            </w:r>
          </w:p>
        </w:tc>
        <w:tc>
          <w:tcPr>
            <w:tcW w:w="1547" w:type="dxa"/>
            <w:tcBorders>
              <w:bottom w:val="single" w:sz="4" w:space="0" w:color="auto"/>
            </w:tcBorders>
          </w:tcPr>
          <w:p w14:paraId="05F42E15" w14:textId="77777777" w:rsidR="006D2240" w:rsidRDefault="006D2240" w:rsidP="006D2240">
            <w:pPr>
              <w:rPr>
                <w:sz w:val="20"/>
              </w:rPr>
            </w:pPr>
          </w:p>
        </w:tc>
        <w:tc>
          <w:tcPr>
            <w:tcW w:w="1943" w:type="dxa"/>
            <w:tcBorders>
              <w:bottom w:val="single" w:sz="4" w:space="0" w:color="auto"/>
            </w:tcBorders>
          </w:tcPr>
          <w:p w14:paraId="03989255" w14:textId="77777777" w:rsidR="006D2240" w:rsidRDefault="006D2240" w:rsidP="006D2240">
            <w:pPr>
              <w:rPr>
                <w:sz w:val="20"/>
              </w:rPr>
            </w:pPr>
          </w:p>
        </w:tc>
        <w:tc>
          <w:tcPr>
            <w:tcW w:w="654" w:type="dxa"/>
            <w:tcBorders>
              <w:bottom w:val="single" w:sz="4" w:space="0" w:color="auto"/>
            </w:tcBorders>
          </w:tcPr>
          <w:p w14:paraId="0F326AEC" w14:textId="77777777" w:rsidR="006D2240" w:rsidRDefault="006D2240" w:rsidP="006D2240">
            <w:pPr>
              <w:rPr>
                <w:sz w:val="20"/>
              </w:rPr>
            </w:pPr>
          </w:p>
        </w:tc>
        <w:tc>
          <w:tcPr>
            <w:tcW w:w="2212" w:type="dxa"/>
            <w:tcBorders>
              <w:bottom w:val="single" w:sz="4" w:space="0" w:color="auto"/>
            </w:tcBorders>
          </w:tcPr>
          <w:p w14:paraId="1C3CA160" w14:textId="77777777" w:rsidR="006D2240" w:rsidRDefault="006D2240" w:rsidP="006D2240">
            <w:pPr>
              <w:rPr>
                <w:sz w:val="20"/>
              </w:rPr>
            </w:pPr>
          </w:p>
        </w:tc>
      </w:tr>
      <w:tr w:rsidR="006D2240" w14:paraId="094393D8" w14:textId="77777777" w:rsidTr="00E14D4D">
        <w:trPr>
          <w:cantSplit/>
        </w:trPr>
        <w:tc>
          <w:tcPr>
            <w:tcW w:w="4700" w:type="dxa"/>
            <w:tcMar>
              <w:left w:w="115" w:type="dxa"/>
              <w:bottom w:w="144" w:type="dxa"/>
              <w:right w:w="115" w:type="dxa"/>
            </w:tcMar>
          </w:tcPr>
          <w:p w14:paraId="2A93A6BF" w14:textId="77777777" w:rsidR="006D2240" w:rsidRPr="00F80976" w:rsidRDefault="006D2240" w:rsidP="006D2240">
            <w:pPr>
              <w:ind w:left="1073" w:hanging="1073"/>
              <w:rPr>
                <w:b/>
                <w:bCs/>
                <w:sz w:val="20"/>
                <w:szCs w:val="20"/>
                <w:u w:val="single"/>
              </w:rPr>
            </w:pPr>
            <w:r>
              <w:rPr>
                <w:b/>
                <w:bCs/>
                <w:sz w:val="20"/>
                <w:szCs w:val="20"/>
                <w:u w:val="single"/>
              </w:rPr>
              <w:t>Recordkeeping</w:t>
            </w:r>
          </w:p>
        </w:tc>
        <w:tc>
          <w:tcPr>
            <w:tcW w:w="1547" w:type="dxa"/>
            <w:shd w:val="pct15" w:color="auto" w:fill="auto"/>
          </w:tcPr>
          <w:p w14:paraId="7D70C07B" w14:textId="77777777" w:rsidR="006D2240" w:rsidRDefault="006D2240" w:rsidP="006D2240">
            <w:pPr>
              <w:rPr>
                <w:sz w:val="20"/>
              </w:rPr>
            </w:pPr>
          </w:p>
        </w:tc>
        <w:tc>
          <w:tcPr>
            <w:tcW w:w="1943" w:type="dxa"/>
            <w:shd w:val="pct15" w:color="auto" w:fill="auto"/>
          </w:tcPr>
          <w:p w14:paraId="69951961" w14:textId="77777777" w:rsidR="006D2240" w:rsidRDefault="006D2240" w:rsidP="006D2240">
            <w:pPr>
              <w:rPr>
                <w:sz w:val="20"/>
              </w:rPr>
            </w:pPr>
          </w:p>
        </w:tc>
        <w:tc>
          <w:tcPr>
            <w:tcW w:w="654" w:type="dxa"/>
            <w:shd w:val="pct15" w:color="auto" w:fill="auto"/>
          </w:tcPr>
          <w:p w14:paraId="17FB9142" w14:textId="77777777" w:rsidR="006D2240" w:rsidRDefault="006D2240" w:rsidP="006D2240">
            <w:pPr>
              <w:rPr>
                <w:sz w:val="20"/>
              </w:rPr>
            </w:pPr>
          </w:p>
        </w:tc>
        <w:tc>
          <w:tcPr>
            <w:tcW w:w="2212" w:type="dxa"/>
            <w:shd w:val="pct15" w:color="auto" w:fill="auto"/>
          </w:tcPr>
          <w:p w14:paraId="29003D7C" w14:textId="77777777" w:rsidR="006D2240" w:rsidRDefault="006D2240" w:rsidP="006D2240">
            <w:pPr>
              <w:rPr>
                <w:sz w:val="20"/>
              </w:rPr>
            </w:pPr>
          </w:p>
        </w:tc>
      </w:tr>
      <w:tr w:rsidR="006D2240" w14:paraId="712B3AED" w14:textId="77777777" w:rsidTr="00E14D4D">
        <w:trPr>
          <w:cantSplit/>
        </w:trPr>
        <w:tc>
          <w:tcPr>
            <w:tcW w:w="4700" w:type="dxa"/>
            <w:tcMar>
              <w:left w:w="115" w:type="dxa"/>
              <w:bottom w:w="144" w:type="dxa"/>
              <w:right w:w="115" w:type="dxa"/>
            </w:tcMar>
          </w:tcPr>
          <w:p w14:paraId="008B7820" w14:textId="16DD775B" w:rsidR="006D2240" w:rsidRPr="00ED1F95" w:rsidRDefault="006D2240" w:rsidP="006D2240">
            <w:pPr>
              <w:numPr>
                <w:ilvl w:val="0"/>
                <w:numId w:val="1"/>
              </w:numPr>
              <w:rPr>
                <w:bCs/>
                <w:sz w:val="20"/>
                <w:szCs w:val="20"/>
              </w:rPr>
            </w:pPr>
            <w:r>
              <w:rPr>
                <w:bCs/>
                <w:sz w:val="20"/>
                <w:szCs w:val="20"/>
              </w:rPr>
              <w:tab/>
              <w:t xml:space="preserve">Is a list of all Board regulated systems (hardware and software) maintained which includes the system name, version identifier, Board’s Lab approval number, and the related operating system and database, including the applicable hardware and software for each?  In addition, the list must indicate the period of time each version was in use.  </w:t>
            </w:r>
            <w:r>
              <w:rPr>
                <w:b/>
                <w:bCs/>
                <w:sz w:val="20"/>
                <w:szCs w:val="20"/>
              </w:rPr>
              <w:t>(31) Verify by examination.</w:t>
            </w:r>
          </w:p>
        </w:tc>
        <w:tc>
          <w:tcPr>
            <w:tcW w:w="1547" w:type="dxa"/>
          </w:tcPr>
          <w:p w14:paraId="018C0F03" w14:textId="77777777" w:rsidR="006D2240" w:rsidRDefault="006D2240" w:rsidP="006D2240">
            <w:pPr>
              <w:rPr>
                <w:sz w:val="20"/>
              </w:rPr>
            </w:pPr>
          </w:p>
        </w:tc>
        <w:tc>
          <w:tcPr>
            <w:tcW w:w="1943" w:type="dxa"/>
          </w:tcPr>
          <w:p w14:paraId="7528A015" w14:textId="77777777" w:rsidR="006D2240" w:rsidRDefault="006D2240" w:rsidP="006D2240">
            <w:pPr>
              <w:rPr>
                <w:sz w:val="20"/>
              </w:rPr>
            </w:pPr>
          </w:p>
        </w:tc>
        <w:tc>
          <w:tcPr>
            <w:tcW w:w="654" w:type="dxa"/>
          </w:tcPr>
          <w:p w14:paraId="32924199" w14:textId="77777777" w:rsidR="006D2240" w:rsidRDefault="006D2240" w:rsidP="006D2240">
            <w:pPr>
              <w:rPr>
                <w:sz w:val="20"/>
              </w:rPr>
            </w:pPr>
          </w:p>
        </w:tc>
        <w:tc>
          <w:tcPr>
            <w:tcW w:w="2212" w:type="dxa"/>
          </w:tcPr>
          <w:p w14:paraId="2FEB4E65" w14:textId="77777777" w:rsidR="006D2240" w:rsidRDefault="006D2240" w:rsidP="006D2240">
            <w:pPr>
              <w:rPr>
                <w:sz w:val="20"/>
              </w:rPr>
            </w:pPr>
          </w:p>
        </w:tc>
      </w:tr>
      <w:tr w:rsidR="006D2240" w14:paraId="02E1428D" w14:textId="77777777" w:rsidTr="00E14D4D">
        <w:trPr>
          <w:cantSplit/>
        </w:trPr>
        <w:tc>
          <w:tcPr>
            <w:tcW w:w="4700" w:type="dxa"/>
            <w:tcMar>
              <w:left w:w="115" w:type="dxa"/>
              <w:bottom w:w="144" w:type="dxa"/>
              <w:right w:w="115" w:type="dxa"/>
            </w:tcMar>
          </w:tcPr>
          <w:p w14:paraId="791266B0" w14:textId="49389308" w:rsidR="006D2240" w:rsidRPr="00ED1F95" w:rsidRDefault="006D2240" w:rsidP="006D2240">
            <w:pPr>
              <w:numPr>
                <w:ilvl w:val="0"/>
                <w:numId w:val="1"/>
              </w:numPr>
              <w:rPr>
                <w:bCs/>
                <w:sz w:val="20"/>
                <w:szCs w:val="20"/>
              </w:rPr>
            </w:pPr>
            <w:r>
              <w:rPr>
                <w:sz w:val="20"/>
              </w:rPr>
              <w:tab/>
              <w:t xml:space="preserve">Do system administrators maintain a current list of all enabled generic, system, and default accounts?  </w:t>
            </w:r>
            <w:r w:rsidRPr="00170110">
              <w:rPr>
                <w:b/>
                <w:sz w:val="20"/>
              </w:rPr>
              <w:t>(</w:t>
            </w:r>
            <w:r>
              <w:rPr>
                <w:b/>
                <w:sz w:val="20"/>
              </w:rPr>
              <w:t>32</w:t>
            </w:r>
            <w:r w:rsidRPr="00170110">
              <w:rPr>
                <w:b/>
                <w:sz w:val="20"/>
              </w:rPr>
              <w:t>)</w:t>
            </w:r>
            <w:r>
              <w:rPr>
                <w:b/>
                <w:sz w:val="20"/>
              </w:rPr>
              <w:t xml:space="preserve"> Verify by examination.  </w:t>
            </w:r>
          </w:p>
        </w:tc>
        <w:tc>
          <w:tcPr>
            <w:tcW w:w="1547" w:type="dxa"/>
          </w:tcPr>
          <w:p w14:paraId="51FA7542" w14:textId="77777777" w:rsidR="006D2240" w:rsidRDefault="006D2240" w:rsidP="006D2240">
            <w:pPr>
              <w:rPr>
                <w:sz w:val="20"/>
              </w:rPr>
            </w:pPr>
          </w:p>
        </w:tc>
        <w:tc>
          <w:tcPr>
            <w:tcW w:w="1943" w:type="dxa"/>
          </w:tcPr>
          <w:p w14:paraId="1071409E" w14:textId="77777777" w:rsidR="006D2240" w:rsidRDefault="006D2240" w:rsidP="006D2240">
            <w:pPr>
              <w:rPr>
                <w:sz w:val="20"/>
              </w:rPr>
            </w:pPr>
          </w:p>
        </w:tc>
        <w:tc>
          <w:tcPr>
            <w:tcW w:w="654" w:type="dxa"/>
          </w:tcPr>
          <w:p w14:paraId="63C8A67E" w14:textId="77777777" w:rsidR="006D2240" w:rsidRDefault="006D2240" w:rsidP="006D2240">
            <w:pPr>
              <w:rPr>
                <w:sz w:val="20"/>
              </w:rPr>
            </w:pPr>
          </w:p>
        </w:tc>
        <w:tc>
          <w:tcPr>
            <w:tcW w:w="2212" w:type="dxa"/>
          </w:tcPr>
          <w:p w14:paraId="23A81959" w14:textId="77777777" w:rsidR="006D2240" w:rsidRDefault="006D2240" w:rsidP="006D2240">
            <w:pPr>
              <w:rPr>
                <w:sz w:val="20"/>
              </w:rPr>
            </w:pPr>
          </w:p>
        </w:tc>
      </w:tr>
      <w:tr w:rsidR="006D2240" w14:paraId="1C908964" w14:textId="77777777" w:rsidTr="00E14D4D">
        <w:trPr>
          <w:cantSplit/>
        </w:trPr>
        <w:tc>
          <w:tcPr>
            <w:tcW w:w="4700" w:type="dxa"/>
            <w:tcMar>
              <w:left w:w="115" w:type="dxa"/>
              <w:bottom w:w="144" w:type="dxa"/>
              <w:right w:w="115" w:type="dxa"/>
            </w:tcMar>
          </w:tcPr>
          <w:p w14:paraId="16C2DF2F" w14:textId="63D15660" w:rsidR="006D2240" w:rsidRDefault="006D2240" w:rsidP="006D2240">
            <w:pPr>
              <w:numPr>
                <w:ilvl w:val="0"/>
                <w:numId w:val="1"/>
              </w:numPr>
              <w:rPr>
                <w:sz w:val="20"/>
              </w:rPr>
            </w:pPr>
            <w:r>
              <w:rPr>
                <w:sz w:val="20"/>
              </w:rPr>
              <w:tab/>
              <w:t xml:space="preserve">If the operating system and/or database support more than a single gaming application, does the list mentioned in the previous question include all system, generic or default accounts enabled on that operating system or database, regardless of the system they pertain to?  </w:t>
            </w:r>
            <w:r>
              <w:rPr>
                <w:b/>
                <w:sz w:val="20"/>
              </w:rPr>
              <w:t>(32, Note) Verify by examination.</w:t>
            </w:r>
          </w:p>
        </w:tc>
        <w:tc>
          <w:tcPr>
            <w:tcW w:w="1547" w:type="dxa"/>
          </w:tcPr>
          <w:p w14:paraId="4CF8DE40" w14:textId="77777777" w:rsidR="006D2240" w:rsidRDefault="006D2240" w:rsidP="006D2240">
            <w:pPr>
              <w:rPr>
                <w:sz w:val="20"/>
              </w:rPr>
            </w:pPr>
          </w:p>
        </w:tc>
        <w:tc>
          <w:tcPr>
            <w:tcW w:w="1943" w:type="dxa"/>
          </w:tcPr>
          <w:p w14:paraId="0273155F" w14:textId="77777777" w:rsidR="006D2240" w:rsidRDefault="006D2240" w:rsidP="006D2240">
            <w:pPr>
              <w:rPr>
                <w:sz w:val="20"/>
              </w:rPr>
            </w:pPr>
          </w:p>
        </w:tc>
        <w:tc>
          <w:tcPr>
            <w:tcW w:w="654" w:type="dxa"/>
          </w:tcPr>
          <w:p w14:paraId="14078201" w14:textId="77777777" w:rsidR="006D2240" w:rsidRDefault="006D2240" w:rsidP="006D2240">
            <w:pPr>
              <w:rPr>
                <w:sz w:val="20"/>
              </w:rPr>
            </w:pPr>
          </w:p>
        </w:tc>
        <w:tc>
          <w:tcPr>
            <w:tcW w:w="2212" w:type="dxa"/>
          </w:tcPr>
          <w:p w14:paraId="7F132572" w14:textId="77777777" w:rsidR="006D2240" w:rsidRDefault="006D2240" w:rsidP="006D2240">
            <w:pPr>
              <w:rPr>
                <w:sz w:val="20"/>
              </w:rPr>
            </w:pPr>
          </w:p>
        </w:tc>
      </w:tr>
      <w:tr w:rsidR="006D2240" w14:paraId="7A455DAF" w14:textId="77777777" w:rsidTr="00E14D4D">
        <w:trPr>
          <w:cantSplit/>
        </w:trPr>
        <w:tc>
          <w:tcPr>
            <w:tcW w:w="4700" w:type="dxa"/>
            <w:tcMar>
              <w:left w:w="115" w:type="dxa"/>
              <w:bottom w:w="144" w:type="dxa"/>
              <w:right w:w="115" w:type="dxa"/>
            </w:tcMar>
          </w:tcPr>
          <w:p w14:paraId="6FF38848" w14:textId="6EAEDA58" w:rsidR="006D2240" w:rsidRPr="00ED1F95" w:rsidRDefault="006D2240" w:rsidP="006D2240">
            <w:pPr>
              <w:numPr>
                <w:ilvl w:val="0"/>
                <w:numId w:val="1"/>
              </w:numPr>
              <w:rPr>
                <w:bCs/>
                <w:sz w:val="20"/>
                <w:szCs w:val="20"/>
              </w:rPr>
            </w:pPr>
            <w:r>
              <w:rPr>
                <w:sz w:val="20"/>
              </w:rPr>
              <w:lastRenderedPageBreak/>
              <w:tab/>
              <w:t xml:space="preserve">Does the documentation mentioned in the preceding question include, at a minimum, the following:  </w:t>
            </w:r>
            <w:r w:rsidRPr="00B5313C">
              <w:rPr>
                <w:b/>
                <w:sz w:val="20"/>
              </w:rPr>
              <w:t xml:space="preserve">Verify by </w:t>
            </w:r>
            <w:proofErr w:type="gramStart"/>
            <w:r w:rsidRPr="00B5313C">
              <w:rPr>
                <w:b/>
                <w:sz w:val="20"/>
              </w:rPr>
              <w:t>examination.</w:t>
            </w:r>
            <w:proofErr w:type="gramEnd"/>
            <w:r>
              <w:rPr>
                <w:sz w:val="20"/>
              </w:rPr>
              <w:t xml:space="preserve"> </w:t>
            </w:r>
          </w:p>
        </w:tc>
        <w:tc>
          <w:tcPr>
            <w:tcW w:w="1547" w:type="dxa"/>
            <w:shd w:val="clear" w:color="auto" w:fill="D9D9D9"/>
          </w:tcPr>
          <w:p w14:paraId="6CC032E1" w14:textId="77777777" w:rsidR="006D2240" w:rsidRDefault="006D2240" w:rsidP="006D2240">
            <w:pPr>
              <w:rPr>
                <w:sz w:val="20"/>
              </w:rPr>
            </w:pPr>
          </w:p>
        </w:tc>
        <w:tc>
          <w:tcPr>
            <w:tcW w:w="1943" w:type="dxa"/>
            <w:shd w:val="clear" w:color="auto" w:fill="D9D9D9"/>
          </w:tcPr>
          <w:p w14:paraId="246CE457" w14:textId="77777777" w:rsidR="006D2240" w:rsidRDefault="006D2240" w:rsidP="006D2240">
            <w:pPr>
              <w:rPr>
                <w:sz w:val="20"/>
              </w:rPr>
            </w:pPr>
          </w:p>
        </w:tc>
        <w:tc>
          <w:tcPr>
            <w:tcW w:w="654" w:type="dxa"/>
            <w:shd w:val="clear" w:color="auto" w:fill="D9D9D9"/>
          </w:tcPr>
          <w:p w14:paraId="0080A82A" w14:textId="77777777" w:rsidR="006D2240" w:rsidRDefault="006D2240" w:rsidP="006D2240">
            <w:pPr>
              <w:rPr>
                <w:sz w:val="20"/>
              </w:rPr>
            </w:pPr>
          </w:p>
        </w:tc>
        <w:tc>
          <w:tcPr>
            <w:tcW w:w="2212" w:type="dxa"/>
            <w:shd w:val="clear" w:color="auto" w:fill="D9D9D9"/>
          </w:tcPr>
          <w:p w14:paraId="62BFFC77" w14:textId="77777777" w:rsidR="006D2240" w:rsidRDefault="006D2240" w:rsidP="006D2240">
            <w:pPr>
              <w:rPr>
                <w:sz w:val="20"/>
              </w:rPr>
            </w:pPr>
          </w:p>
        </w:tc>
      </w:tr>
      <w:tr w:rsidR="006D2240" w14:paraId="5020086B" w14:textId="77777777" w:rsidTr="00E14D4D">
        <w:trPr>
          <w:cantSplit/>
        </w:trPr>
        <w:tc>
          <w:tcPr>
            <w:tcW w:w="4700" w:type="dxa"/>
            <w:tcMar>
              <w:left w:w="115" w:type="dxa"/>
              <w:bottom w:w="144" w:type="dxa"/>
              <w:right w:w="115" w:type="dxa"/>
            </w:tcMar>
          </w:tcPr>
          <w:p w14:paraId="522802ED" w14:textId="17DC5F56" w:rsidR="006D2240" w:rsidRPr="00ED1F95" w:rsidRDefault="006D2240" w:rsidP="006D2240">
            <w:pPr>
              <w:numPr>
                <w:ilvl w:val="1"/>
                <w:numId w:val="1"/>
              </w:numPr>
              <w:ind w:left="713" w:hanging="360"/>
              <w:rPr>
                <w:bCs/>
                <w:sz w:val="20"/>
                <w:szCs w:val="20"/>
              </w:rPr>
            </w:pPr>
            <w:r>
              <w:rPr>
                <w:sz w:val="20"/>
              </w:rPr>
              <w:t xml:space="preserve">Name of system (e.g., the application, operating system, or database)?  </w:t>
            </w:r>
            <w:r w:rsidRPr="0079360F">
              <w:rPr>
                <w:b/>
                <w:sz w:val="20"/>
              </w:rPr>
              <w:t>(</w:t>
            </w:r>
            <w:r>
              <w:rPr>
                <w:b/>
                <w:sz w:val="20"/>
              </w:rPr>
              <w:t>32</w:t>
            </w:r>
            <w:r w:rsidRPr="0079360F">
              <w:rPr>
                <w:b/>
                <w:sz w:val="20"/>
              </w:rPr>
              <w:t>a)</w:t>
            </w:r>
          </w:p>
        </w:tc>
        <w:tc>
          <w:tcPr>
            <w:tcW w:w="1547" w:type="dxa"/>
          </w:tcPr>
          <w:p w14:paraId="64051DC7" w14:textId="77777777" w:rsidR="006D2240" w:rsidRDefault="006D2240" w:rsidP="006D2240">
            <w:pPr>
              <w:rPr>
                <w:sz w:val="20"/>
              </w:rPr>
            </w:pPr>
          </w:p>
        </w:tc>
        <w:tc>
          <w:tcPr>
            <w:tcW w:w="1943" w:type="dxa"/>
          </w:tcPr>
          <w:p w14:paraId="335459C6" w14:textId="77777777" w:rsidR="006D2240" w:rsidRDefault="006D2240" w:rsidP="006D2240">
            <w:pPr>
              <w:rPr>
                <w:sz w:val="20"/>
              </w:rPr>
            </w:pPr>
          </w:p>
        </w:tc>
        <w:tc>
          <w:tcPr>
            <w:tcW w:w="654" w:type="dxa"/>
          </w:tcPr>
          <w:p w14:paraId="4604CBC8" w14:textId="77777777" w:rsidR="006D2240" w:rsidRDefault="006D2240" w:rsidP="006D2240">
            <w:pPr>
              <w:rPr>
                <w:sz w:val="20"/>
              </w:rPr>
            </w:pPr>
          </w:p>
        </w:tc>
        <w:tc>
          <w:tcPr>
            <w:tcW w:w="2212" w:type="dxa"/>
          </w:tcPr>
          <w:p w14:paraId="410AA31B" w14:textId="77777777" w:rsidR="006D2240" w:rsidRDefault="006D2240" w:rsidP="006D2240">
            <w:pPr>
              <w:rPr>
                <w:sz w:val="20"/>
              </w:rPr>
            </w:pPr>
          </w:p>
        </w:tc>
      </w:tr>
      <w:tr w:rsidR="006D2240" w14:paraId="73E45B07" w14:textId="77777777" w:rsidTr="00E14D4D">
        <w:trPr>
          <w:cantSplit/>
        </w:trPr>
        <w:tc>
          <w:tcPr>
            <w:tcW w:w="4700" w:type="dxa"/>
            <w:tcMar>
              <w:left w:w="115" w:type="dxa"/>
              <w:bottom w:w="144" w:type="dxa"/>
              <w:right w:w="115" w:type="dxa"/>
            </w:tcMar>
          </w:tcPr>
          <w:p w14:paraId="77EFC0E4" w14:textId="7C4211EC" w:rsidR="006D2240" w:rsidRPr="00ED1F95" w:rsidRDefault="006D2240" w:rsidP="006D2240">
            <w:pPr>
              <w:numPr>
                <w:ilvl w:val="1"/>
                <w:numId w:val="1"/>
              </w:numPr>
              <w:ind w:left="713" w:hanging="360"/>
              <w:rPr>
                <w:bCs/>
                <w:sz w:val="20"/>
                <w:szCs w:val="20"/>
              </w:rPr>
            </w:pPr>
            <w:r>
              <w:rPr>
                <w:sz w:val="20"/>
              </w:rPr>
              <w:t xml:space="preserve">The user account login name?  </w:t>
            </w:r>
            <w:r w:rsidRPr="0079360F">
              <w:rPr>
                <w:b/>
                <w:sz w:val="20"/>
              </w:rPr>
              <w:t>(</w:t>
            </w:r>
            <w:r>
              <w:rPr>
                <w:b/>
                <w:sz w:val="20"/>
              </w:rPr>
              <w:t>32</w:t>
            </w:r>
            <w:r w:rsidRPr="0079360F">
              <w:rPr>
                <w:b/>
                <w:sz w:val="20"/>
              </w:rPr>
              <w:t>b)</w:t>
            </w:r>
          </w:p>
        </w:tc>
        <w:tc>
          <w:tcPr>
            <w:tcW w:w="1547" w:type="dxa"/>
          </w:tcPr>
          <w:p w14:paraId="43C7EABB" w14:textId="77777777" w:rsidR="006D2240" w:rsidRDefault="006D2240" w:rsidP="006D2240">
            <w:pPr>
              <w:rPr>
                <w:sz w:val="20"/>
              </w:rPr>
            </w:pPr>
          </w:p>
        </w:tc>
        <w:tc>
          <w:tcPr>
            <w:tcW w:w="1943" w:type="dxa"/>
          </w:tcPr>
          <w:p w14:paraId="6784E42B" w14:textId="77777777" w:rsidR="006D2240" w:rsidRDefault="006D2240" w:rsidP="006D2240">
            <w:pPr>
              <w:rPr>
                <w:sz w:val="20"/>
              </w:rPr>
            </w:pPr>
          </w:p>
        </w:tc>
        <w:tc>
          <w:tcPr>
            <w:tcW w:w="654" w:type="dxa"/>
          </w:tcPr>
          <w:p w14:paraId="70323676" w14:textId="77777777" w:rsidR="006D2240" w:rsidRDefault="006D2240" w:rsidP="006D2240">
            <w:pPr>
              <w:rPr>
                <w:sz w:val="20"/>
              </w:rPr>
            </w:pPr>
          </w:p>
        </w:tc>
        <w:tc>
          <w:tcPr>
            <w:tcW w:w="2212" w:type="dxa"/>
          </w:tcPr>
          <w:p w14:paraId="51603BD6" w14:textId="77777777" w:rsidR="006D2240" w:rsidRDefault="006D2240" w:rsidP="006D2240">
            <w:pPr>
              <w:rPr>
                <w:sz w:val="20"/>
              </w:rPr>
            </w:pPr>
          </w:p>
        </w:tc>
      </w:tr>
      <w:tr w:rsidR="006D2240" w14:paraId="112B4582" w14:textId="77777777" w:rsidTr="00E14D4D">
        <w:trPr>
          <w:cantSplit/>
        </w:trPr>
        <w:tc>
          <w:tcPr>
            <w:tcW w:w="4700" w:type="dxa"/>
            <w:tcMar>
              <w:left w:w="115" w:type="dxa"/>
              <w:bottom w:w="144" w:type="dxa"/>
              <w:right w:w="115" w:type="dxa"/>
            </w:tcMar>
          </w:tcPr>
          <w:p w14:paraId="1A851707" w14:textId="0DB686F8" w:rsidR="006D2240" w:rsidRPr="00ED1F95" w:rsidRDefault="006D2240" w:rsidP="006D2240">
            <w:pPr>
              <w:numPr>
                <w:ilvl w:val="1"/>
                <w:numId w:val="1"/>
              </w:numPr>
              <w:ind w:left="713" w:hanging="360"/>
              <w:rPr>
                <w:bCs/>
                <w:sz w:val="20"/>
                <w:szCs w:val="20"/>
              </w:rPr>
            </w:pPr>
            <w:r>
              <w:rPr>
                <w:sz w:val="20"/>
              </w:rPr>
              <w:t xml:space="preserve">A description of the account’s purpose?  </w:t>
            </w:r>
            <w:r w:rsidRPr="0079360F">
              <w:rPr>
                <w:b/>
                <w:sz w:val="20"/>
              </w:rPr>
              <w:t>(</w:t>
            </w:r>
            <w:r>
              <w:rPr>
                <w:b/>
                <w:sz w:val="20"/>
              </w:rPr>
              <w:t>32</w:t>
            </w:r>
            <w:r w:rsidRPr="0079360F">
              <w:rPr>
                <w:b/>
                <w:sz w:val="20"/>
              </w:rPr>
              <w:t>c)</w:t>
            </w:r>
          </w:p>
        </w:tc>
        <w:tc>
          <w:tcPr>
            <w:tcW w:w="1547" w:type="dxa"/>
          </w:tcPr>
          <w:p w14:paraId="7ED12834" w14:textId="77777777" w:rsidR="006D2240" w:rsidRDefault="006D2240" w:rsidP="006D2240">
            <w:pPr>
              <w:rPr>
                <w:sz w:val="20"/>
              </w:rPr>
            </w:pPr>
          </w:p>
        </w:tc>
        <w:tc>
          <w:tcPr>
            <w:tcW w:w="1943" w:type="dxa"/>
          </w:tcPr>
          <w:p w14:paraId="390049BA" w14:textId="77777777" w:rsidR="006D2240" w:rsidRDefault="006D2240" w:rsidP="006D2240">
            <w:pPr>
              <w:rPr>
                <w:sz w:val="20"/>
              </w:rPr>
            </w:pPr>
          </w:p>
        </w:tc>
        <w:tc>
          <w:tcPr>
            <w:tcW w:w="654" w:type="dxa"/>
          </w:tcPr>
          <w:p w14:paraId="5B1941B4" w14:textId="77777777" w:rsidR="006D2240" w:rsidRDefault="006D2240" w:rsidP="006D2240">
            <w:pPr>
              <w:rPr>
                <w:sz w:val="20"/>
              </w:rPr>
            </w:pPr>
          </w:p>
        </w:tc>
        <w:tc>
          <w:tcPr>
            <w:tcW w:w="2212" w:type="dxa"/>
          </w:tcPr>
          <w:p w14:paraId="72FA8E20" w14:textId="77777777" w:rsidR="006D2240" w:rsidRDefault="006D2240" w:rsidP="006D2240">
            <w:pPr>
              <w:rPr>
                <w:sz w:val="20"/>
              </w:rPr>
            </w:pPr>
          </w:p>
        </w:tc>
      </w:tr>
      <w:tr w:rsidR="006D2240" w14:paraId="67725E78" w14:textId="77777777" w:rsidTr="00E14D4D">
        <w:trPr>
          <w:cantSplit/>
        </w:trPr>
        <w:tc>
          <w:tcPr>
            <w:tcW w:w="4700" w:type="dxa"/>
            <w:tcMar>
              <w:left w:w="115" w:type="dxa"/>
              <w:bottom w:w="144" w:type="dxa"/>
              <w:right w:w="115" w:type="dxa"/>
            </w:tcMar>
          </w:tcPr>
          <w:p w14:paraId="441644A6" w14:textId="2E6491DD" w:rsidR="006D2240" w:rsidRPr="00ED1F95" w:rsidRDefault="006D2240" w:rsidP="006D2240">
            <w:pPr>
              <w:numPr>
                <w:ilvl w:val="1"/>
                <w:numId w:val="1"/>
              </w:numPr>
              <w:ind w:left="713" w:hanging="360"/>
              <w:rPr>
                <w:bCs/>
                <w:sz w:val="20"/>
                <w:szCs w:val="20"/>
              </w:rPr>
            </w:pPr>
            <w:r>
              <w:rPr>
                <w:sz w:val="20"/>
              </w:rPr>
              <w:t xml:space="preserve">A record (or reference to a record) of the authorization for the account to remain enabled?  </w:t>
            </w:r>
            <w:r w:rsidRPr="0079360F">
              <w:rPr>
                <w:b/>
                <w:sz w:val="20"/>
              </w:rPr>
              <w:t>(</w:t>
            </w:r>
            <w:r>
              <w:rPr>
                <w:b/>
                <w:sz w:val="20"/>
              </w:rPr>
              <w:t>32</w:t>
            </w:r>
            <w:r w:rsidRPr="0079360F">
              <w:rPr>
                <w:b/>
                <w:sz w:val="20"/>
              </w:rPr>
              <w:t>d)</w:t>
            </w:r>
          </w:p>
        </w:tc>
        <w:tc>
          <w:tcPr>
            <w:tcW w:w="1547" w:type="dxa"/>
          </w:tcPr>
          <w:p w14:paraId="25546587" w14:textId="77777777" w:rsidR="006D2240" w:rsidRDefault="006D2240" w:rsidP="006D2240">
            <w:pPr>
              <w:rPr>
                <w:sz w:val="20"/>
              </w:rPr>
            </w:pPr>
          </w:p>
        </w:tc>
        <w:tc>
          <w:tcPr>
            <w:tcW w:w="1943" w:type="dxa"/>
          </w:tcPr>
          <w:p w14:paraId="31C7C1FD" w14:textId="77777777" w:rsidR="006D2240" w:rsidRDefault="006D2240" w:rsidP="006D2240">
            <w:pPr>
              <w:rPr>
                <w:sz w:val="20"/>
              </w:rPr>
            </w:pPr>
          </w:p>
        </w:tc>
        <w:tc>
          <w:tcPr>
            <w:tcW w:w="654" w:type="dxa"/>
          </w:tcPr>
          <w:p w14:paraId="5769C77F" w14:textId="77777777" w:rsidR="006D2240" w:rsidRDefault="006D2240" w:rsidP="006D2240">
            <w:pPr>
              <w:rPr>
                <w:sz w:val="20"/>
              </w:rPr>
            </w:pPr>
          </w:p>
        </w:tc>
        <w:tc>
          <w:tcPr>
            <w:tcW w:w="2212" w:type="dxa"/>
          </w:tcPr>
          <w:p w14:paraId="10174302" w14:textId="77777777" w:rsidR="006D2240" w:rsidRDefault="006D2240" w:rsidP="006D2240">
            <w:pPr>
              <w:rPr>
                <w:sz w:val="20"/>
              </w:rPr>
            </w:pPr>
          </w:p>
        </w:tc>
      </w:tr>
      <w:tr w:rsidR="006D2240" w14:paraId="0DB89B62" w14:textId="77777777" w:rsidTr="00E14D4D">
        <w:trPr>
          <w:cantSplit/>
        </w:trPr>
        <w:tc>
          <w:tcPr>
            <w:tcW w:w="4700" w:type="dxa"/>
            <w:tcMar>
              <w:left w:w="115" w:type="dxa"/>
              <w:bottom w:w="144" w:type="dxa"/>
              <w:right w:w="115" w:type="dxa"/>
            </w:tcMar>
          </w:tcPr>
          <w:p w14:paraId="299F0B05" w14:textId="633CA6D9" w:rsidR="006D2240" w:rsidRPr="00ED1F95" w:rsidRDefault="006D2240" w:rsidP="006D2240">
            <w:pPr>
              <w:numPr>
                <w:ilvl w:val="0"/>
                <w:numId w:val="1"/>
              </w:numPr>
              <w:rPr>
                <w:bCs/>
                <w:sz w:val="20"/>
                <w:szCs w:val="20"/>
              </w:rPr>
            </w:pPr>
            <w:r>
              <w:rPr>
                <w:sz w:val="20"/>
              </w:rPr>
              <w:tab/>
              <w:t>Is the employee(s) responsible for maintaining the list delineated within the written system of internal control?</w:t>
            </w:r>
            <w:r>
              <w:rPr>
                <w:b/>
                <w:sz w:val="20"/>
              </w:rPr>
              <w:t xml:space="preserve">  Verify by examination.  Verify compliance with documented procedures in the written system of internal control.  (32)</w:t>
            </w:r>
          </w:p>
        </w:tc>
        <w:tc>
          <w:tcPr>
            <w:tcW w:w="1547" w:type="dxa"/>
          </w:tcPr>
          <w:p w14:paraId="55768818" w14:textId="77777777" w:rsidR="006D2240" w:rsidRDefault="006D2240" w:rsidP="006D2240">
            <w:pPr>
              <w:rPr>
                <w:sz w:val="20"/>
              </w:rPr>
            </w:pPr>
          </w:p>
        </w:tc>
        <w:tc>
          <w:tcPr>
            <w:tcW w:w="1943" w:type="dxa"/>
          </w:tcPr>
          <w:p w14:paraId="3F4FF349" w14:textId="77777777" w:rsidR="006D2240" w:rsidRDefault="006D2240" w:rsidP="006D2240">
            <w:pPr>
              <w:rPr>
                <w:sz w:val="20"/>
              </w:rPr>
            </w:pPr>
          </w:p>
        </w:tc>
        <w:tc>
          <w:tcPr>
            <w:tcW w:w="654" w:type="dxa"/>
          </w:tcPr>
          <w:p w14:paraId="793506F1" w14:textId="77777777" w:rsidR="006D2240" w:rsidRDefault="006D2240" w:rsidP="006D2240">
            <w:pPr>
              <w:rPr>
                <w:sz w:val="20"/>
              </w:rPr>
            </w:pPr>
          </w:p>
        </w:tc>
        <w:tc>
          <w:tcPr>
            <w:tcW w:w="2212" w:type="dxa"/>
          </w:tcPr>
          <w:p w14:paraId="02583A13" w14:textId="77777777" w:rsidR="006D2240" w:rsidRDefault="006D2240" w:rsidP="006D2240">
            <w:pPr>
              <w:rPr>
                <w:sz w:val="20"/>
              </w:rPr>
            </w:pPr>
          </w:p>
        </w:tc>
      </w:tr>
      <w:tr w:rsidR="006D2240" w14:paraId="4F984F90" w14:textId="77777777" w:rsidTr="00E14D4D">
        <w:trPr>
          <w:cantSplit/>
        </w:trPr>
        <w:tc>
          <w:tcPr>
            <w:tcW w:w="4700" w:type="dxa"/>
            <w:tcMar>
              <w:left w:w="115" w:type="dxa"/>
              <w:bottom w:w="0" w:type="dxa"/>
              <w:right w:w="115" w:type="dxa"/>
            </w:tcMar>
          </w:tcPr>
          <w:p w14:paraId="7E2DC615" w14:textId="418E567C" w:rsidR="006D2240" w:rsidRPr="00ED1F95" w:rsidRDefault="006D2240" w:rsidP="006D2240">
            <w:pPr>
              <w:numPr>
                <w:ilvl w:val="0"/>
                <w:numId w:val="1"/>
              </w:numPr>
              <w:rPr>
                <w:bCs/>
                <w:sz w:val="20"/>
                <w:szCs w:val="20"/>
              </w:rPr>
            </w:pPr>
            <w:r>
              <w:rPr>
                <w:sz w:val="20"/>
                <w:szCs w:val="20"/>
              </w:rPr>
              <w:tab/>
            </w:r>
            <w:r w:rsidRPr="001B1C26">
              <w:rPr>
                <w:sz w:val="20"/>
                <w:szCs w:val="20"/>
              </w:rPr>
              <w:t>If an IT service provider is used,</w:t>
            </w:r>
            <w:r>
              <w:rPr>
                <w:sz w:val="20"/>
                <w:szCs w:val="20"/>
              </w:rPr>
              <w:t xml:space="preserve"> does</w:t>
            </w:r>
            <w:r w:rsidRPr="001B1C26">
              <w:rPr>
                <w:sz w:val="20"/>
                <w:szCs w:val="20"/>
              </w:rPr>
              <w:t xml:space="preserve"> the system administrator (the employee</w:t>
            </w:r>
            <w:r>
              <w:rPr>
                <w:sz w:val="20"/>
                <w:szCs w:val="20"/>
              </w:rPr>
              <w:t>(</w:t>
            </w:r>
            <w:r w:rsidRPr="001B1C26">
              <w:rPr>
                <w:sz w:val="20"/>
                <w:szCs w:val="20"/>
              </w:rPr>
              <w:t>s</w:t>
            </w:r>
            <w:r>
              <w:rPr>
                <w:sz w:val="20"/>
                <w:szCs w:val="20"/>
              </w:rPr>
              <w:t>)</w:t>
            </w:r>
            <w:r w:rsidRPr="001B1C26">
              <w:rPr>
                <w:sz w:val="20"/>
                <w:szCs w:val="20"/>
              </w:rPr>
              <w:t xml:space="preserve"> delineated </w:t>
            </w:r>
            <w:r>
              <w:rPr>
                <w:sz w:val="20"/>
                <w:szCs w:val="20"/>
              </w:rPr>
              <w:t>with</w:t>
            </w:r>
            <w:r w:rsidRPr="001B1C26">
              <w:rPr>
                <w:sz w:val="20"/>
                <w:szCs w:val="20"/>
              </w:rPr>
              <w:t xml:space="preserve">in the written system of internal control pursuant to Regulation 6.090) maintain an additional list of all user accounts with system administrative permission which includes at a minimum: </w:t>
            </w:r>
          </w:p>
        </w:tc>
        <w:tc>
          <w:tcPr>
            <w:tcW w:w="1547" w:type="dxa"/>
            <w:shd w:val="clear" w:color="auto" w:fill="D9D9D9"/>
          </w:tcPr>
          <w:p w14:paraId="3D150F69" w14:textId="77777777" w:rsidR="006D2240" w:rsidRDefault="006D2240" w:rsidP="006D2240">
            <w:pPr>
              <w:rPr>
                <w:sz w:val="20"/>
              </w:rPr>
            </w:pPr>
          </w:p>
        </w:tc>
        <w:tc>
          <w:tcPr>
            <w:tcW w:w="1943" w:type="dxa"/>
            <w:shd w:val="clear" w:color="auto" w:fill="D9D9D9"/>
          </w:tcPr>
          <w:p w14:paraId="6BFD0BAE" w14:textId="77777777" w:rsidR="006D2240" w:rsidRDefault="006D2240" w:rsidP="006D2240">
            <w:pPr>
              <w:rPr>
                <w:sz w:val="20"/>
              </w:rPr>
            </w:pPr>
          </w:p>
        </w:tc>
        <w:tc>
          <w:tcPr>
            <w:tcW w:w="654" w:type="dxa"/>
            <w:shd w:val="clear" w:color="auto" w:fill="D9D9D9"/>
          </w:tcPr>
          <w:p w14:paraId="65B5F890" w14:textId="77777777" w:rsidR="006D2240" w:rsidRDefault="006D2240" w:rsidP="006D2240">
            <w:pPr>
              <w:rPr>
                <w:sz w:val="20"/>
              </w:rPr>
            </w:pPr>
          </w:p>
        </w:tc>
        <w:tc>
          <w:tcPr>
            <w:tcW w:w="2212" w:type="dxa"/>
            <w:shd w:val="clear" w:color="auto" w:fill="D9D9D9"/>
          </w:tcPr>
          <w:p w14:paraId="110D8AF3" w14:textId="77777777" w:rsidR="006D2240" w:rsidRDefault="006D2240" w:rsidP="006D2240">
            <w:pPr>
              <w:rPr>
                <w:sz w:val="20"/>
              </w:rPr>
            </w:pPr>
          </w:p>
        </w:tc>
      </w:tr>
      <w:tr w:rsidR="006D2240" w14:paraId="7123DC92" w14:textId="77777777" w:rsidTr="00E14D4D">
        <w:trPr>
          <w:cantSplit/>
        </w:trPr>
        <w:tc>
          <w:tcPr>
            <w:tcW w:w="4700" w:type="dxa"/>
            <w:tcMar>
              <w:left w:w="115" w:type="dxa"/>
              <w:bottom w:w="144" w:type="dxa"/>
              <w:right w:w="115" w:type="dxa"/>
            </w:tcMar>
          </w:tcPr>
          <w:p w14:paraId="21312580" w14:textId="0C98A9E4" w:rsidR="006D2240" w:rsidRPr="00ED1F95" w:rsidRDefault="006D2240" w:rsidP="006D2240">
            <w:pPr>
              <w:numPr>
                <w:ilvl w:val="1"/>
                <w:numId w:val="1"/>
              </w:numPr>
              <w:ind w:left="713" w:hanging="360"/>
              <w:rPr>
                <w:bCs/>
                <w:sz w:val="20"/>
                <w:szCs w:val="20"/>
              </w:rPr>
            </w:pPr>
            <w:r>
              <w:rPr>
                <w:bCs/>
                <w:sz w:val="20"/>
                <w:szCs w:val="20"/>
              </w:rPr>
              <w:t xml:space="preserve">Name of the system administered by an IT service provider?  </w:t>
            </w:r>
            <w:r>
              <w:rPr>
                <w:b/>
                <w:bCs/>
                <w:sz w:val="20"/>
                <w:szCs w:val="20"/>
              </w:rPr>
              <w:t>(33a)</w:t>
            </w:r>
            <w:r>
              <w:rPr>
                <w:bCs/>
                <w:sz w:val="20"/>
                <w:szCs w:val="20"/>
              </w:rPr>
              <w:t>, and</w:t>
            </w:r>
          </w:p>
        </w:tc>
        <w:tc>
          <w:tcPr>
            <w:tcW w:w="1547" w:type="dxa"/>
          </w:tcPr>
          <w:p w14:paraId="75785F56" w14:textId="77777777" w:rsidR="006D2240" w:rsidRDefault="006D2240" w:rsidP="006D2240">
            <w:pPr>
              <w:rPr>
                <w:sz w:val="20"/>
              </w:rPr>
            </w:pPr>
          </w:p>
        </w:tc>
        <w:tc>
          <w:tcPr>
            <w:tcW w:w="1943" w:type="dxa"/>
          </w:tcPr>
          <w:p w14:paraId="25EE5D28" w14:textId="77777777" w:rsidR="006D2240" w:rsidRDefault="006D2240" w:rsidP="006D2240">
            <w:pPr>
              <w:rPr>
                <w:sz w:val="20"/>
              </w:rPr>
            </w:pPr>
          </w:p>
        </w:tc>
        <w:tc>
          <w:tcPr>
            <w:tcW w:w="654" w:type="dxa"/>
          </w:tcPr>
          <w:p w14:paraId="44788533" w14:textId="77777777" w:rsidR="006D2240" w:rsidRDefault="006D2240" w:rsidP="006D2240">
            <w:pPr>
              <w:rPr>
                <w:sz w:val="20"/>
              </w:rPr>
            </w:pPr>
          </w:p>
        </w:tc>
        <w:tc>
          <w:tcPr>
            <w:tcW w:w="2212" w:type="dxa"/>
          </w:tcPr>
          <w:p w14:paraId="5E9ABBCF" w14:textId="77777777" w:rsidR="006D2240" w:rsidRDefault="006D2240" w:rsidP="006D2240">
            <w:pPr>
              <w:rPr>
                <w:sz w:val="20"/>
              </w:rPr>
            </w:pPr>
          </w:p>
        </w:tc>
      </w:tr>
      <w:tr w:rsidR="006D2240" w14:paraId="18A5E531" w14:textId="77777777" w:rsidTr="00E14D4D">
        <w:trPr>
          <w:cantSplit/>
        </w:trPr>
        <w:tc>
          <w:tcPr>
            <w:tcW w:w="4700" w:type="dxa"/>
            <w:tcMar>
              <w:left w:w="115" w:type="dxa"/>
              <w:bottom w:w="144" w:type="dxa"/>
              <w:right w:w="115" w:type="dxa"/>
            </w:tcMar>
          </w:tcPr>
          <w:p w14:paraId="07D1CE38" w14:textId="57BA574F" w:rsidR="006D2240" w:rsidRPr="00ED1F95" w:rsidRDefault="006D2240" w:rsidP="006D2240">
            <w:pPr>
              <w:numPr>
                <w:ilvl w:val="1"/>
                <w:numId w:val="1"/>
              </w:numPr>
              <w:ind w:left="713" w:hanging="360"/>
              <w:rPr>
                <w:b/>
                <w:sz w:val="20"/>
                <w:u w:val="single"/>
              </w:rPr>
            </w:pPr>
            <w:r w:rsidRPr="00F7325E">
              <w:rPr>
                <w:sz w:val="20"/>
              </w:rPr>
              <w:t>The user account(s) log-in name(s) used by an IT service provider?</w:t>
            </w:r>
            <w:r>
              <w:rPr>
                <w:sz w:val="20"/>
              </w:rPr>
              <w:t xml:space="preserve">  </w:t>
            </w:r>
            <w:r w:rsidRPr="00B757B7">
              <w:rPr>
                <w:b/>
                <w:sz w:val="20"/>
              </w:rPr>
              <w:t>(</w:t>
            </w:r>
            <w:r>
              <w:rPr>
                <w:b/>
                <w:sz w:val="20"/>
              </w:rPr>
              <w:t>33</w:t>
            </w:r>
            <w:r w:rsidRPr="00B757B7">
              <w:rPr>
                <w:b/>
                <w:sz w:val="20"/>
              </w:rPr>
              <w:t>b)</w:t>
            </w:r>
          </w:p>
        </w:tc>
        <w:tc>
          <w:tcPr>
            <w:tcW w:w="1547" w:type="dxa"/>
          </w:tcPr>
          <w:p w14:paraId="16E0F384" w14:textId="77777777" w:rsidR="006D2240" w:rsidRDefault="006D2240" w:rsidP="006D2240">
            <w:pPr>
              <w:rPr>
                <w:sz w:val="20"/>
              </w:rPr>
            </w:pPr>
          </w:p>
        </w:tc>
        <w:tc>
          <w:tcPr>
            <w:tcW w:w="1943" w:type="dxa"/>
          </w:tcPr>
          <w:p w14:paraId="4EEAD922" w14:textId="77777777" w:rsidR="006D2240" w:rsidRDefault="006D2240" w:rsidP="006D2240">
            <w:pPr>
              <w:rPr>
                <w:sz w:val="20"/>
              </w:rPr>
            </w:pPr>
          </w:p>
        </w:tc>
        <w:tc>
          <w:tcPr>
            <w:tcW w:w="654" w:type="dxa"/>
          </w:tcPr>
          <w:p w14:paraId="2298C073" w14:textId="77777777" w:rsidR="006D2240" w:rsidRDefault="006D2240" w:rsidP="006D2240">
            <w:pPr>
              <w:rPr>
                <w:sz w:val="20"/>
              </w:rPr>
            </w:pPr>
          </w:p>
        </w:tc>
        <w:tc>
          <w:tcPr>
            <w:tcW w:w="2212" w:type="dxa"/>
          </w:tcPr>
          <w:p w14:paraId="591BC01C" w14:textId="77777777" w:rsidR="006D2240" w:rsidRDefault="006D2240" w:rsidP="006D2240">
            <w:pPr>
              <w:rPr>
                <w:sz w:val="20"/>
              </w:rPr>
            </w:pPr>
          </w:p>
        </w:tc>
      </w:tr>
      <w:tr w:rsidR="006D2240" w14:paraId="36947862" w14:textId="77777777" w:rsidTr="00E14D4D">
        <w:trPr>
          <w:cantSplit/>
        </w:trPr>
        <w:tc>
          <w:tcPr>
            <w:tcW w:w="4700" w:type="dxa"/>
            <w:tcMar>
              <w:left w:w="115" w:type="dxa"/>
              <w:bottom w:w="144" w:type="dxa"/>
              <w:right w:w="115" w:type="dxa"/>
            </w:tcMar>
          </w:tcPr>
          <w:p w14:paraId="2F56354F" w14:textId="7AFA42F9" w:rsidR="006D2240" w:rsidRPr="00F7325E" w:rsidRDefault="006D2240" w:rsidP="006D2240">
            <w:pPr>
              <w:numPr>
                <w:ilvl w:val="0"/>
                <w:numId w:val="1"/>
              </w:numPr>
              <w:rPr>
                <w:sz w:val="20"/>
              </w:rPr>
            </w:pPr>
            <w:r>
              <w:rPr>
                <w:sz w:val="20"/>
              </w:rPr>
              <w:tab/>
              <w:t xml:space="preserve">Are the current lists required by MICS #32 and by MICS #33 (if an IT service provider is used) reviewed by the licensee’s/operator’s IT management in addition to the system administrator, at least once every six months?  </w:t>
            </w:r>
            <w:r w:rsidRPr="0030102C">
              <w:rPr>
                <w:b/>
                <w:sz w:val="20"/>
              </w:rPr>
              <w:t>(</w:t>
            </w:r>
            <w:r>
              <w:rPr>
                <w:b/>
                <w:sz w:val="20"/>
              </w:rPr>
              <w:t>34</w:t>
            </w:r>
            <w:r w:rsidRPr="0030102C">
              <w:rPr>
                <w:b/>
                <w:sz w:val="20"/>
              </w:rPr>
              <w:t>)</w:t>
            </w:r>
            <w:r>
              <w:rPr>
                <w:b/>
                <w:sz w:val="20"/>
              </w:rPr>
              <w:t xml:space="preserve"> </w:t>
            </w:r>
          </w:p>
        </w:tc>
        <w:tc>
          <w:tcPr>
            <w:tcW w:w="1547" w:type="dxa"/>
          </w:tcPr>
          <w:p w14:paraId="1947ED7F" w14:textId="77777777" w:rsidR="006D2240" w:rsidRDefault="006D2240" w:rsidP="006D2240">
            <w:pPr>
              <w:rPr>
                <w:sz w:val="20"/>
              </w:rPr>
            </w:pPr>
          </w:p>
        </w:tc>
        <w:tc>
          <w:tcPr>
            <w:tcW w:w="1943" w:type="dxa"/>
          </w:tcPr>
          <w:p w14:paraId="776ED3C9" w14:textId="77777777" w:rsidR="006D2240" w:rsidRDefault="006D2240" w:rsidP="006D2240">
            <w:pPr>
              <w:rPr>
                <w:sz w:val="20"/>
              </w:rPr>
            </w:pPr>
          </w:p>
        </w:tc>
        <w:tc>
          <w:tcPr>
            <w:tcW w:w="654" w:type="dxa"/>
          </w:tcPr>
          <w:p w14:paraId="71BFBE20" w14:textId="77777777" w:rsidR="006D2240" w:rsidRDefault="006D2240" w:rsidP="006D2240">
            <w:pPr>
              <w:rPr>
                <w:sz w:val="20"/>
              </w:rPr>
            </w:pPr>
          </w:p>
        </w:tc>
        <w:tc>
          <w:tcPr>
            <w:tcW w:w="2212" w:type="dxa"/>
          </w:tcPr>
          <w:p w14:paraId="63EDD86B" w14:textId="77777777" w:rsidR="006D2240" w:rsidRDefault="006D2240" w:rsidP="006D2240">
            <w:pPr>
              <w:rPr>
                <w:sz w:val="20"/>
              </w:rPr>
            </w:pPr>
          </w:p>
        </w:tc>
      </w:tr>
      <w:tr w:rsidR="006D2240" w14:paraId="19F75164" w14:textId="77777777" w:rsidTr="00E14D4D">
        <w:trPr>
          <w:cantSplit/>
        </w:trPr>
        <w:tc>
          <w:tcPr>
            <w:tcW w:w="4700" w:type="dxa"/>
            <w:tcMar>
              <w:left w:w="115" w:type="dxa"/>
              <w:bottom w:w="144" w:type="dxa"/>
              <w:right w:w="115" w:type="dxa"/>
            </w:tcMar>
          </w:tcPr>
          <w:p w14:paraId="78DB1693" w14:textId="0023CE26" w:rsidR="006D2240" w:rsidRPr="00F7325E" w:rsidRDefault="006D2240" w:rsidP="006D2240">
            <w:pPr>
              <w:numPr>
                <w:ilvl w:val="0"/>
                <w:numId w:val="1"/>
              </w:numPr>
              <w:rPr>
                <w:sz w:val="20"/>
              </w:rPr>
            </w:pPr>
            <w:r>
              <w:rPr>
                <w:sz w:val="20"/>
              </w:rPr>
              <w:tab/>
              <w:t xml:space="preserve">Is the list required by MICS #32 reviewed to identify any unauthorized or outdated accounts?  </w:t>
            </w:r>
            <w:r>
              <w:rPr>
                <w:b/>
                <w:sz w:val="20"/>
              </w:rPr>
              <w:t>(34)</w:t>
            </w:r>
          </w:p>
        </w:tc>
        <w:tc>
          <w:tcPr>
            <w:tcW w:w="1547" w:type="dxa"/>
          </w:tcPr>
          <w:p w14:paraId="07FDF07B" w14:textId="77777777" w:rsidR="006D2240" w:rsidRDefault="006D2240" w:rsidP="006D2240">
            <w:pPr>
              <w:rPr>
                <w:sz w:val="20"/>
              </w:rPr>
            </w:pPr>
          </w:p>
        </w:tc>
        <w:tc>
          <w:tcPr>
            <w:tcW w:w="1943" w:type="dxa"/>
          </w:tcPr>
          <w:p w14:paraId="33FF4187" w14:textId="77777777" w:rsidR="006D2240" w:rsidRDefault="006D2240" w:rsidP="006D2240">
            <w:pPr>
              <w:rPr>
                <w:sz w:val="20"/>
              </w:rPr>
            </w:pPr>
          </w:p>
        </w:tc>
        <w:tc>
          <w:tcPr>
            <w:tcW w:w="654" w:type="dxa"/>
          </w:tcPr>
          <w:p w14:paraId="62819D46" w14:textId="77777777" w:rsidR="006D2240" w:rsidRDefault="006D2240" w:rsidP="006D2240">
            <w:pPr>
              <w:rPr>
                <w:sz w:val="20"/>
              </w:rPr>
            </w:pPr>
          </w:p>
        </w:tc>
        <w:tc>
          <w:tcPr>
            <w:tcW w:w="2212" w:type="dxa"/>
          </w:tcPr>
          <w:p w14:paraId="217B8057" w14:textId="77777777" w:rsidR="006D2240" w:rsidRDefault="006D2240" w:rsidP="006D2240">
            <w:pPr>
              <w:rPr>
                <w:sz w:val="20"/>
              </w:rPr>
            </w:pPr>
          </w:p>
        </w:tc>
      </w:tr>
      <w:tr w:rsidR="006D2240" w14:paraId="47BFE332" w14:textId="77777777" w:rsidTr="00E14D4D">
        <w:trPr>
          <w:cantSplit/>
        </w:trPr>
        <w:tc>
          <w:tcPr>
            <w:tcW w:w="4700" w:type="dxa"/>
            <w:tcMar>
              <w:left w:w="115" w:type="dxa"/>
              <w:bottom w:w="144" w:type="dxa"/>
              <w:right w:w="115" w:type="dxa"/>
            </w:tcMar>
          </w:tcPr>
          <w:p w14:paraId="3FFA1D41" w14:textId="672B1F85" w:rsidR="006D2240" w:rsidRPr="00F7325E" w:rsidRDefault="006D2240" w:rsidP="00842A81">
            <w:pPr>
              <w:numPr>
                <w:ilvl w:val="0"/>
                <w:numId w:val="1"/>
              </w:numPr>
              <w:rPr>
                <w:sz w:val="20"/>
              </w:rPr>
            </w:pPr>
            <w:r>
              <w:rPr>
                <w:sz w:val="20"/>
              </w:rPr>
              <w:lastRenderedPageBreak/>
              <w:tab/>
              <w:t xml:space="preserve">Is the list required by MICS #33 reviewed to ensure that the permissions are appropriate for each user’s position? </w:t>
            </w:r>
            <w:r>
              <w:rPr>
                <w:b/>
                <w:sz w:val="20"/>
              </w:rPr>
              <w:t>(34)</w:t>
            </w:r>
          </w:p>
        </w:tc>
        <w:tc>
          <w:tcPr>
            <w:tcW w:w="1547" w:type="dxa"/>
          </w:tcPr>
          <w:p w14:paraId="79411BBB" w14:textId="77777777" w:rsidR="006D2240" w:rsidRDefault="006D2240" w:rsidP="006D2240">
            <w:pPr>
              <w:rPr>
                <w:sz w:val="20"/>
              </w:rPr>
            </w:pPr>
          </w:p>
        </w:tc>
        <w:tc>
          <w:tcPr>
            <w:tcW w:w="1943" w:type="dxa"/>
          </w:tcPr>
          <w:p w14:paraId="51D1BBF6" w14:textId="77777777" w:rsidR="006D2240" w:rsidRDefault="006D2240" w:rsidP="006D2240">
            <w:pPr>
              <w:rPr>
                <w:sz w:val="20"/>
              </w:rPr>
            </w:pPr>
          </w:p>
        </w:tc>
        <w:tc>
          <w:tcPr>
            <w:tcW w:w="654" w:type="dxa"/>
          </w:tcPr>
          <w:p w14:paraId="76249CEA" w14:textId="77777777" w:rsidR="006D2240" w:rsidRDefault="006D2240" w:rsidP="006D2240">
            <w:pPr>
              <w:rPr>
                <w:sz w:val="20"/>
              </w:rPr>
            </w:pPr>
          </w:p>
        </w:tc>
        <w:tc>
          <w:tcPr>
            <w:tcW w:w="2212" w:type="dxa"/>
          </w:tcPr>
          <w:p w14:paraId="75A4A0F6" w14:textId="77777777" w:rsidR="006D2240" w:rsidRDefault="006D2240" w:rsidP="006D2240">
            <w:pPr>
              <w:rPr>
                <w:sz w:val="20"/>
              </w:rPr>
            </w:pPr>
          </w:p>
        </w:tc>
      </w:tr>
      <w:tr w:rsidR="006D2240" w14:paraId="4C51780A" w14:textId="77777777" w:rsidTr="00E14D4D">
        <w:trPr>
          <w:cantSplit/>
        </w:trPr>
        <w:tc>
          <w:tcPr>
            <w:tcW w:w="4700" w:type="dxa"/>
            <w:tcMar>
              <w:left w:w="115" w:type="dxa"/>
              <w:bottom w:w="144" w:type="dxa"/>
              <w:right w:w="115" w:type="dxa"/>
            </w:tcMar>
          </w:tcPr>
          <w:p w14:paraId="277BC94F" w14:textId="7C652048" w:rsidR="006D2240" w:rsidRPr="003178AD" w:rsidRDefault="006D2240" w:rsidP="00842A81">
            <w:pPr>
              <w:numPr>
                <w:ilvl w:val="0"/>
                <w:numId w:val="1"/>
              </w:numPr>
              <w:tabs>
                <w:tab w:val="clear" w:pos="360"/>
                <w:tab w:val="num" w:pos="270"/>
              </w:tabs>
              <w:rPr>
                <w:sz w:val="20"/>
              </w:rPr>
            </w:pPr>
            <w:r>
              <w:rPr>
                <w:sz w:val="20"/>
              </w:rPr>
              <w:tab/>
              <w:t xml:space="preserve">Does the written system of internal control delineate the employee(s) responsible for the review?  </w:t>
            </w:r>
            <w:r w:rsidRPr="00E261CA">
              <w:rPr>
                <w:b/>
                <w:sz w:val="20"/>
              </w:rPr>
              <w:t>Verify by examination.  Verify compliance with documented procedures in the written system of internal control.</w:t>
            </w:r>
            <w:r>
              <w:rPr>
                <w:sz w:val="20"/>
              </w:rPr>
              <w:t xml:space="preserve">  </w:t>
            </w:r>
            <w:r>
              <w:rPr>
                <w:b/>
                <w:sz w:val="20"/>
              </w:rPr>
              <w:t>(34)</w:t>
            </w:r>
          </w:p>
        </w:tc>
        <w:tc>
          <w:tcPr>
            <w:tcW w:w="1547" w:type="dxa"/>
          </w:tcPr>
          <w:p w14:paraId="52E6B4DD" w14:textId="77777777" w:rsidR="006D2240" w:rsidRDefault="006D2240" w:rsidP="006D2240">
            <w:pPr>
              <w:rPr>
                <w:sz w:val="20"/>
              </w:rPr>
            </w:pPr>
          </w:p>
        </w:tc>
        <w:tc>
          <w:tcPr>
            <w:tcW w:w="1943" w:type="dxa"/>
          </w:tcPr>
          <w:p w14:paraId="77B561F7" w14:textId="77777777" w:rsidR="006D2240" w:rsidRDefault="006D2240" w:rsidP="006D2240">
            <w:pPr>
              <w:rPr>
                <w:sz w:val="20"/>
              </w:rPr>
            </w:pPr>
          </w:p>
        </w:tc>
        <w:tc>
          <w:tcPr>
            <w:tcW w:w="654" w:type="dxa"/>
          </w:tcPr>
          <w:p w14:paraId="047C3F37" w14:textId="77777777" w:rsidR="006D2240" w:rsidRDefault="006D2240" w:rsidP="006D2240">
            <w:pPr>
              <w:rPr>
                <w:sz w:val="20"/>
              </w:rPr>
            </w:pPr>
          </w:p>
        </w:tc>
        <w:tc>
          <w:tcPr>
            <w:tcW w:w="2212" w:type="dxa"/>
          </w:tcPr>
          <w:p w14:paraId="2D91C579" w14:textId="77777777" w:rsidR="006D2240" w:rsidRDefault="006D2240" w:rsidP="006D2240">
            <w:pPr>
              <w:rPr>
                <w:sz w:val="20"/>
              </w:rPr>
            </w:pPr>
          </w:p>
        </w:tc>
      </w:tr>
      <w:tr w:rsidR="006D2240" w14:paraId="7715839D" w14:textId="77777777" w:rsidTr="00E14D4D">
        <w:trPr>
          <w:cantSplit/>
        </w:trPr>
        <w:tc>
          <w:tcPr>
            <w:tcW w:w="4700" w:type="dxa"/>
            <w:tcMar>
              <w:left w:w="115" w:type="dxa"/>
              <w:bottom w:w="144" w:type="dxa"/>
              <w:right w:w="115" w:type="dxa"/>
            </w:tcMar>
          </w:tcPr>
          <w:p w14:paraId="6C77039A" w14:textId="68E60C8F" w:rsidR="006D2240" w:rsidRPr="0030102C" w:rsidRDefault="006D2240" w:rsidP="006D2240">
            <w:pPr>
              <w:numPr>
                <w:ilvl w:val="0"/>
                <w:numId w:val="1"/>
              </w:numPr>
              <w:rPr>
                <w:sz w:val="20"/>
              </w:rPr>
            </w:pPr>
            <w:r>
              <w:rPr>
                <w:sz w:val="20"/>
              </w:rPr>
              <w:tab/>
              <w:t xml:space="preserve">Are user access listings (requirements listed in MICS #10) for all gaming systems retained for at least one day of each month for the most recent 5 years?  </w:t>
            </w:r>
            <w:r w:rsidRPr="0030102C">
              <w:rPr>
                <w:b/>
                <w:sz w:val="20"/>
              </w:rPr>
              <w:t>(</w:t>
            </w:r>
            <w:r>
              <w:rPr>
                <w:b/>
                <w:sz w:val="20"/>
              </w:rPr>
              <w:t>35</w:t>
            </w:r>
            <w:r w:rsidRPr="0030102C">
              <w:rPr>
                <w:b/>
                <w:sz w:val="20"/>
              </w:rPr>
              <w:t>)</w:t>
            </w:r>
            <w:r>
              <w:rPr>
                <w:b/>
                <w:sz w:val="20"/>
              </w:rPr>
              <w:t xml:space="preserve">  Verify by examination.  </w:t>
            </w:r>
          </w:p>
          <w:p w14:paraId="2CD22155" w14:textId="77777777" w:rsidR="006D2240" w:rsidRDefault="006D2240" w:rsidP="006D2240">
            <w:pPr>
              <w:rPr>
                <w:b/>
                <w:sz w:val="20"/>
              </w:rPr>
            </w:pPr>
          </w:p>
          <w:p w14:paraId="1455936C" w14:textId="5C7CC069" w:rsidR="006D2240" w:rsidRDefault="006D2240" w:rsidP="006D2240">
            <w:pPr>
              <w:ind w:left="360"/>
              <w:rPr>
                <w:sz w:val="20"/>
              </w:rPr>
            </w:pPr>
            <w:r w:rsidRPr="00CB16F2">
              <w:rPr>
                <w:b/>
                <w:sz w:val="20"/>
              </w:rPr>
              <w:t>Note 1:</w:t>
            </w:r>
            <w:r>
              <w:rPr>
                <w:sz w:val="20"/>
              </w:rPr>
              <w:t xml:space="preserve">  The lists may be archived electronically if the listing is written to unalterable media (secured to preclude alteration).  </w:t>
            </w:r>
            <w:r>
              <w:rPr>
                <w:b/>
                <w:sz w:val="20"/>
              </w:rPr>
              <w:t>(35</w:t>
            </w:r>
            <w:r w:rsidRPr="0030102C">
              <w:rPr>
                <w:b/>
                <w:sz w:val="20"/>
              </w:rPr>
              <w:t>)</w:t>
            </w:r>
          </w:p>
          <w:p w14:paraId="32054C09" w14:textId="77777777" w:rsidR="006D2240" w:rsidRDefault="006D2240" w:rsidP="006D2240">
            <w:pPr>
              <w:ind w:left="360"/>
              <w:rPr>
                <w:sz w:val="20"/>
              </w:rPr>
            </w:pPr>
          </w:p>
          <w:p w14:paraId="1042B8C8" w14:textId="2B654AB6" w:rsidR="006D2240" w:rsidRDefault="006D2240" w:rsidP="006D2240">
            <w:pPr>
              <w:ind w:left="360"/>
              <w:rPr>
                <w:b/>
                <w:sz w:val="20"/>
              </w:rPr>
            </w:pPr>
            <w:r w:rsidRPr="00CB16F2">
              <w:rPr>
                <w:b/>
                <w:sz w:val="20"/>
              </w:rPr>
              <w:t>Note 2</w:t>
            </w:r>
            <w:r>
              <w:rPr>
                <w:sz w:val="20"/>
              </w:rPr>
              <w:t xml:space="preserve">:  If available, the list of users and user access for any given system is in electronic format that can be analyzed by analytical tools (i.e., spreadsheet or database) that may be employed by Board agents.  </w:t>
            </w:r>
            <w:r w:rsidRPr="00CB16F2">
              <w:rPr>
                <w:b/>
                <w:sz w:val="20"/>
              </w:rPr>
              <w:t>(</w:t>
            </w:r>
            <w:r>
              <w:rPr>
                <w:b/>
                <w:sz w:val="20"/>
              </w:rPr>
              <w:t>35</w:t>
            </w:r>
            <w:r w:rsidRPr="00CB16F2">
              <w:rPr>
                <w:b/>
                <w:sz w:val="20"/>
              </w:rPr>
              <w:t>)</w:t>
            </w:r>
          </w:p>
          <w:p w14:paraId="211D9271" w14:textId="55FA5067" w:rsidR="006D2240" w:rsidRPr="00E673FE" w:rsidRDefault="006D2240" w:rsidP="006D2240">
            <w:pPr>
              <w:ind w:left="360"/>
              <w:rPr>
                <w:sz w:val="20"/>
              </w:rPr>
            </w:pPr>
          </w:p>
        </w:tc>
        <w:tc>
          <w:tcPr>
            <w:tcW w:w="1547" w:type="dxa"/>
          </w:tcPr>
          <w:p w14:paraId="0687CABA" w14:textId="77777777" w:rsidR="006D2240" w:rsidRDefault="006D2240" w:rsidP="006D2240">
            <w:pPr>
              <w:rPr>
                <w:sz w:val="20"/>
              </w:rPr>
            </w:pPr>
          </w:p>
        </w:tc>
        <w:tc>
          <w:tcPr>
            <w:tcW w:w="1943" w:type="dxa"/>
          </w:tcPr>
          <w:p w14:paraId="2278F499" w14:textId="77777777" w:rsidR="006D2240" w:rsidRDefault="006D2240" w:rsidP="006D2240">
            <w:pPr>
              <w:rPr>
                <w:sz w:val="20"/>
              </w:rPr>
            </w:pPr>
          </w:p>
        </w:tc>
        <w:tc>
          <w:tcPr>
            <w:tcW w:w="654" w:type="dxa"/>
          </w:tcPr>
          <w:p w14:paraId="154C5FCF" w14:textId="77777777" w:rsidR="006D2240" w:rsidRDefault="006D2240" w:rsidP="006D2240">
            <w:pPr>
              <w:rPr>
                <w:sz w:val="20"/>
              </w:rPr>
            </w:pPr>
          </w:p>
        </w:tc>
        <w:tc>
          <w:tcPr>
            <w:tcW w:w="2212" w:type="dxa"/>
          </w:tcPr>
          <w:p w14:paraId="2E0453F4" w14:textId="77777777" w:rsidR="006D2240" w:rsidRDefault="006D2240" w:rsidP="006D2240">
            <w:pPr>
              <w:rPr>
                <w:sz w:val="20"/>
              </w:rPr>
            </w:pPr>
          </w:p>
        </w:tc>
      </w:tr>
      <w:tr w:rsidR="006D2240" w14:paraId="041DA05A" w14:textId="77777777" w:rsidTr="00E14D4D">
        <w:trPr>
          <w:cantSplit/>
        </w:trPr>
        <w:tc>
          <w:tcPr>
            <w:tcW w:w="4700" w:type="dxa"/>
            <w:tcMar>
              <w:left w:w="115" w:type="dxa"/>
              <w:bottom w:w="144" w:type="dxa"/>
              <w:right w:w="115" w:type="dxa"/>
            </w:tcMar>
          </w:tcPr>
          <w:p w14:paraId="2D628E7F" w14:textId="4E46BD99" w:rsidR="006D2240" w:rsidRPr="00067C1A" w:rsidRDefault="006D2240" w:rsidP="00842A81">
            <w:pPr>
              <w:numPr>
                <w:ilvl w:val="0"/>
                <w:numId w:val="1"/>
              </w:numPr>
              <w:tabs>
                <w:tab w:val="clear" w:pos="360"/>
                <w:tab w:val="num" w:pos="270"/>
              </w:tabs>
              <w:ind w:left="360" w:hanging="360"/>
              <w:rPr>
                <w:sz w:val="20"/>
              </w:rPr>
            </w:pPr>
            <w:r>
              <w:rPr>
                <w:sz w:val="20"/>
              </w:rPr>
              <w:tab/>
              <w:t>Does the IT department maintain current documentation with r</w:t>
            </w:r>
            <w:r w:rsidRPr="000D2EDE">
              <w:rPr>
                <w:sz w:val="20"/>
              </w:rPr>
              <w:t xml:space="preserve">espect to the network topology (e.g., flowchart/diagram), deployment of servers housing applications and databases, and inventory of software and hardware deployed, and is the employee responsible for maintaining the current documentation on the network topology delineated </w:t>
            </w:r>
            <w:r>
              <w:rPr>
                <w:sz w:val="20"/>
              </w:rPr>
              <w:t>with</w:t>
            </w:r>
            <w:r w:rsidRPr="000D2EDE">
              <w:rPr>
                <w:sz w:val="20"/>
              </w:rPr>
              <w:t xml:space="preserve">in the written system of internal control? </w:t>
            </w:r>
            <w:r>
              <w:rPr>
                <w:sz w:val="20"/>
                <w:szCs w:val="20"/>
              </w:rPr>
              <w:t>I</w:t>
            </w:r>
            <w:r w:rsidRPr="004C299C">
              <w:rPr>
                <w:sz w:val="20"/>
                <w:szCs w:val="20"/>
              </w:rPr>
              <w:t>s th</w:t>
            </w:r>
            <w:r>
              <w:rPr>
                <w:sz w:val="20"/>
                <w:szCs w:val="20"/>
              </w:rPr>
              <w:t>e noted</w:t>
            </w:r>
            <w:r w:rsidRPr="004C299C">
              <w:rPr>
                <w:sz w:val="20"/>
                <w:szCs w:val="20"/>
              </w:rPr>
              <w:t xml:space="preserve"> documentation made available upon request by authorized internal and external auditors and by Board personnel?</w:t>
            </w:r>
            <w:r>
              <w:rPr>
                <w:sz w:val="20"/>
              </w:rPr>
              <w:t xml:space="preserve"> </w:t>
            </w:r>
            <w:r w:rsidRPr="000D2EDE">
              <w:rPr>
                <w:b/>
                <w:sz w:val="20"/>
              </w:rPr>
              <w:t>(</w:t>
            </w:r>
            <w:r>
              <w:rPr>
                <w:b/>
                <w:sz w:val="20"/>
              </w:rPr>
              <w:t>36</w:t>
            </w:r>
            <w:r w:rsidR="000611C9">
              <w:rPr>
                <w:b/>
                <w:sz w:val="20"/>
              </w:rPr>
              <w:t>)</w:t>
            </w:r>
            <w:r w:rsidRPr="000D2EDE">
              <w:rPr>
                <w:b/>
                <w:sz w:val="20"/>
              </w:rPr>
              <w:t>Verify by examination.</w:t>
            </w:r>
          </w:p>
          <w:p w14:paraId="0AE48135" w14:textId="7B3D93EF" w:rsidR="00067C1A" w:rsidRDefault="00067C1A" w:rsidP="00067C1A">
            <w:pPr>
              <w:ind w:left="360"/>
              <w:rPr>
                <w:sz w:val="20"/>
              </w:rPr>
            </w:pPr>
          </w:p>
          <w:p w14:paraId="0461352F" w14:textId="2041FB35" w:rsidR="00067C1A" w:rsidRDefault="00067C1A" w:rsidP="00067C1A">
            <w:pPr>
              <w:ind w:left="360"/>
              <w:rPr>
                <w:sz w:val="20"/>
              </w:rPr>
            </w:pPr>
          </w:p>
          <w:p w14:paraId="1E4EDD66" w14:textId="77777777" w:rsidR="00067C1A" w:rsidRPr="00D565B3" w:rsidRDefault="00067C1A" w:rsidP="00067C1A">
            <w:pPr>
              <w:ind w:left="360"/>
              <w:rPr>
                <w:sz w:val="20"/>
              </w:rPr>
            </w:pPr>
          </w:p>
          <w:p w14:paraId="08EE7D4A" w14:textId="77777777" w:rsidR="00D565B3" w:rsidRDefault="00D565B3" w:rsidP="00D565B3">
            <w:pPr>
              <w:rPr>
                <w:sz w:val="20"/>
              </w:rPr>
            </w:pPr>
          </w:p>
          <w:p w14:paraId="0F672549" w14:textId="39017B93" w:rsidR="00D565B3" w:rsidRPr="000D2EDE" w:rsidRDefault="00D565B3" w:rsidP="00D565B3">
            <w:pPr>
              <w:rPr>
                <w:sz w:val="20"/>
              </w:rPr>
            </w:pPr>
          </w:p>
        </w:tc>
        <w:tc>
          <w:tcPr>
            <w:tcW w:w="1547" w:type="dxa"/>
          </w:tcPr>
          <w:p w14:paraId="030E0FC1" w14:textId="77777777" w:rsidR="006D2240" w:rsidRDefault="006D2240" w:rsidP="006D2240">
            <w:pPr>
              <w:rPr>
                <w:sz w:val="20"/>
              </w:rPr>
            </w:pPr>
          </w:p>
        </w:tc>
        <w:tc>
          <w:tcPr>
            <w:tcW w:w="1943" w:type="dxa"/>
          </w:tcPr>
          <w:p w14:paraId="4D7F155C" w14:textId="77777777" w:rsidR="006D2240" w:rsidRDefault="006D2240" w:rsidP="006D2240">
            <w:pPr>
              <w:rPr>
                <w:sz w:val="20"/>
              </w:rPr>
            </w:pPr>
          </w:p>
        </w:tc>
        <w:tc>
          <w:tcPr>
            <w:tcW w:w="654" w:type="dxa"/>
          </w:tcPr>
          <w:p w14:paraId="1F6357BF" w14:textId="77777777" w:rsidR="006D2240" w:rsidRDefault="006D2240" w:rsidP="006D2240">
            <w:pPr>
              <w:rPr>
                <w:sz w:val="20"/>
              </w:rPr>
            </w:pPr>
          </w:p>
        </w:tc>
        <w:tc>
          <w:tcPr>
            <w:tcW w:w="2212" w:type="dxa"/>
          </w:tcPr>
          <w:p w14:paraId="412A0564" w14:textId="77777777" w:rsidR="006D2240" w:rsidRDefault="006D2240" w:rsidP="006D2240">
            <w:pPr>
              <w:rPr>
                <w:sz w:val="20"/>
              </w:rPr>
            </w:pPr>
          </w:p>
        </w:tc>
      </w:tr>
      <w:tr w:rsidR="006D2240" w14:paraId="1AF61D14" w14:textId="77777777" w:rsidTr="00E14D4D">
        <w:trPr>
          <w:cantSplit/>
        </w:trPr>
        <w:tc>
          <w:tcPr>
            <w:tcW w:w="4700" w:type="dxa"/>
            <w:tcMar>
              <w:left w:w="115" w:type="dxa"/>
              <w:bottom w:w="144" w:type="dxa"/>
              <w:right w:w="115" w:type="dxa"/>
            </w:tcMar>
          </w:tcPr>
          <w:p w14:paraId="160F487D" w14:textId="6AE8BF1F" w:rsidR="006D2240" w:rsidRPr="00920FC4" w:rsidRDefault="006D2240" w:rsidP="006D2240">
            <w:pPr>
              <w:rPr>
                <w:b/>
                <w:sz w:val="20"/>
                <w:u w:val="single"/>
              </w:rPr>
            </w:pPr>
            <w:r>
              <w:rPr>
                <w:b/>
                <w:sz w:val="20"/>
                <w:u w:val="single"/>
              </w:rPr>
              <w:lastRenderedPageBreak/>
              <w:t>Use of Electronic Signature</w:t>
            </w:r>
          </w:p>
        </w:tc>
        <w:tc>
          <w:tcPr>
            <w:tcW w:w="1547" w:type="dxa"/>
            <w:tcBorders>
              <w:bottom w:val="single" w:sz="4" w:space="0" w:color="auto"/>
            </w:tcBorders>
            <w:shd w:val="clear" w:color="auto" w:fill="D9D9D9"/>
          </w:tcPr>
          <w:p w14:paraId="635CA113" w14:textId="77777777" w:rsidR="006D2240" w:rsidRDefault="006D2240" w:rsidP="006D2240">
            <w:pPr>
              <w:rPr>
                <w:sz w:val="20"/>
              </w:rPr>
            </w:pPr>
          </w:p>
        </w:tc>
        <w:tc>
          <w:tcPr>
            <w:tcW w:w="1943" w:type="dxa"/>
            <w:tcBorders>
              <w:bottom w:val="single" w:sz="4" w:space="0" w:color="auto"/>
            </w:tcBorders>
            <w:shd w:val="clear" w:color="auto" w:fill="D9D9D9"/>
          </w:tcPr>
          <w:p w14:paraId="739C428C" w14:textId="77777777" w:rsidR="006D2240" w:rsidRDefault="006D2240" w:rsidP="006D2240">
            <w:pPr>
              <w:rPr>
                <w:sz w:val="20"/>
              </w:rPr>
            </w:pPr>
          </w:p>
        </w:tc>
        <w:tc>
          <w:tcPr>
            <w:tcW w:w="654" w:type="dxa"/>
            <w:tcBorders>
              <w:bottom w:val="single" w:sz="4" w:space="0" w:color="auto"/>
            </w:tcBorders>
            <w:shd w:val="clear" w:color="auto" w:fill="D9D9D9"/>
          </w:tcPr>
          <w:p w14:paraId="4CB1DD3C" w14:textId="77777777" w:rsidR="006D2240" w:rsidRDefault="006D2240" w:rsidP="006D2240">
            <w:pPr>
              <w:rPr>
                <w:sz w:val="20"/>
              </w:rPr>
            </w:pPr>
          </w:p>
        </w:tc>
        <w:tc>
          <w:tcPr>
            <w:tcW w:w="2212" w:type="dxa"/>
            <w:tcBorders>
              <w:bottom w:val="single" w:sz="4" w:space="0" w:color="auto"/>
            </w:tcBorders>
            <w:shd w:val="clear" w:color="auto" w:fill="D9D9D9"/>
          </w:tcPr>
          <w:p w14:paraId="5E8121AF" w14:textId="77777777" w:rsidR="006D2240" w:rsidRDefault="006D2240" w:rsidP="006D2240">
            <w:pPr>
              <w:rPr>
                <w:sz w:val="20"/>
              </w:rPr>
            </w:pPr>
          </w:p>
        </w:tc>
      </w:tr>
      <w:tr w:rsidR="006D2240" w14:paraId="018E3D1C" w14:textId="77777777" w:rsidTr="00E14D4D">
        <w:trPr>
          <w:cantSplit/>
        </w:trPr>
        <w:tc>
          <w:tcPr>
            <w:tcW w:w="4700" w:type="dxa"/>
            <w:tcMar>
              <w:left w:w="115" w:type="dxa"/>
              <w:bottom w:w="144" w:type="dxa"/>
              <w:right w:w="115" w:type="dxa"/>
            </w:tcMar>
          </w:tcPr>
          <w:p w14:paraId="6EC64E52" w14:textId="33CE8FA0" w:rsidR="006D2240" w:rsidRPr="00170B11" w:rsidRDefault="006D2240" w:rsidP="006D2240">
            <w:pPr>
              <w:numPr>
                <w:ilvl w:val="0"/>
                <w:numId w:val="1"/>
              </w:numPr>
              <w:rPr>
                <w:sz w:val="20"/>
                <w:szCs w:val="20"/>
                <w:u w:val="single"/>
              </w:rPr>
            </w:pPr>
            <w:r>
              <w:rPr>
                <w:sz w:val="20"/>
                <w:szCs w:val="20"/>
              </w:rPr>
              <w:tab/>
            </w:r>
            <w:r w:rsidRPr="00170B11">
              <w:rPr>
                <w:sz w:val="20"/>
                <w:szCs w:val="20"/>
              </w:rPr>
              <w:t xml:space="preserve">If </w:t>
            </w:r>
            <w:r>
              <w:rPr>
                <w:sz w:val="20"/>
                <w:szCs w:val="20"/>
              </w:rPr>
              <w:t>electronic signatures are</w:t>
            </w:r>
            <w:r w:rsidRPr="00170B11">
              <w:rPr>
                <w:sz w:val="20"/>
                <w:szCs w:val="20"/>
              </w:rPr>
              <w:t xml:space="preserve"> utilized, do the procedures in place </w:t>
            </w:r>
            <w:r>
              <w:rPr>
                <w:sz w:val="20"/>
                <w:szCs w:val="20"/>
              </w:rPr>
              <w:t xml:space="preserve">preclude any one individual from creating and/or resetting an account or swipe card, </w:t>
            </w:r>
            <w:r w:rsidRPr="00170B11">
              <w:rPr>
                <w:sz w:val="20"/>
                <w:szCs w:val="20"/>
              </w:rPr>
              <w:t>setting passwords, pins, or biometrics, and producing a fraudulent signature?</w:t>
            </w:r>
            <w:r>
              <w:rPr>
                <w:sz w:val="20"/>
                <w:szCs w:val="20"/>
              </w:rPr>
              <w:t xml:space="preserve">  </w:t>
            </w:r>
            <w:r>
              <w:rPr>
                <w:b/>
                <w:sz w:val="20"/>
                <w:szCs w:val="20"/>
              </w:rPr>
              <w:t>(37)</w:t>
            </w:r>
          </w:p>
        </w:tc>
        <w:tc>
          <w:tcPr>
            <w:tcW w:w="1547" w:type="dxa"/>
            <w:tcBorders>
              <w:bottom w:val="single" w:sz="4" w:space="0" w:color="auto"/>
            </w:tcBorders>
            <w:shd w:val="clear" w:color="auto" w:fill="auto"/>
          </w:tcPr>
          <w:p w14:paraId="48B7999F" w14:textId="77777777" w:rsidR="006D2240" w:rsidRDefault="006D2240" w:rsidP="006D2240">
            <w:pPr>
              <w:rPr>
                <w:sz w:val="20"/>
              </w:rPr>
            </w:pPr>
          </w:p>
        </w:tc>
        <w:tc>
          <w:tcPr>
            <w:tcW w:w="1943" w:type="dxa"/>
            <w:tcBorders>
              <w:bottom w:val="single" w:sz="4" w:space="0" w:color="auto"/>
            </w:tcBorders>
            <w:shd w:val="clear" w:color="auto" w:fill="auto"/>
          </w:tcPr>
          <w:p w14:paraId="468D5016" w14:textId="77777777" w:rsidR="006D2240" w:rsidRDefault="006D2240" w:rsidP="006D2240">
            <w:pPr>
              <w:rPr>
                <w:sz w:val="20"/>
              </w:rPr>
            </w:pPr>
          </w:p>
        </w:tc>
        <w:tc>
          <w:tcPr>
            <w:tcW w:w="654" w:type="dxa"/>
            <w:tcBorders>
              <w:bottom w:val="single" w:sz="4" w:space="0" w:color="auto"/>
            </w:tcBorders>
            <w:shd w:val="clear" w:color="auto" w:fill="auto"/>
          </w:tcPr>
          <w:p w14:paraId="36464857" w14:textId="77777777" w:rsidR="006D2240" w:rsidRDefault="006D2240" w:rsidP="006D2240">
            <w:pPr>
              <w:rPr>
                <w:sz w:val="20"/>
              </w:rPr>
            </w:pPr>
          </w:p>
        </w:tc>
        <w:tc>
          <w:tcPr>
            <w:tcW w:w="2212" w:type="dxa"/>
            <w:tcBorders>
              <w:bottom w:val="single" w:sz="4" w:space="0" w:color="auto"/>
            </w:tcBorders>
            <w:shd w:val="clear" w:color="auto" w:fill="auto"/>
          </w:tcPr>
          <w:p w14:paraId="4151FE1C" w14:textId="77777777" w:rsidR="006D2240" w:rsidRDefault="006D2240" w:rsidP="006D2240">
            <w:pPr>
              <w:rPr>
                <w:sz w:val="20"/>
              </w:rPr>
            </w:pPr>
          </w:p>
        </w:tc>
      </w:tr>
      <w:tr w:rsidR="006D2240" w14:paraId="5B5D2594" w14:textId="77777777" w:rsidTr="00E14D4D">
        <w:trPr>
          <w:cantSplit/>
        </w:trPr>
        <w:tc>
          <w:tcPr>
            <w:tcW w:w="4700" w:type="dxa"/>
            <w:tcMar>
              <w:left w:w="115" w:type="dxa"/>
              <w:bottom w:w="144" w:type="dxa"/>
              <w:right w:w="115" w:type="dxa"/>
            </w:tcMar>
          </w:tcPr>
          <w:p w14:paraId="322423FC" w14:textId="0E2EFE77" w:rsidR="006D2240" w:rsidRDefault="006D2240" w:rsidP="006D2240">
            <w:pPr>
              <w:numPr>
                <w:ilvl w:val="0"/>
                <w:numId w:val="1"/>
              </w:numPr>
              <w:rPr>
                <w:sz w:val="20"/>
              </w:rPr>
            </w:pPr>
            <w:r>
              <w:rPr>
                <w:sz w:val="20"/>
              </w:rPr>
              <w:tab/>
            </w:r>
            <w:r w:rsidRPr="00157F8C">
              <w:rPr>
                <w:sz w:val="20"/>
              </w:rPr>
              <w:t xml:space="preserve">Does the written system of internal control delineate the procedures for electronic signatures?  </w:t>
            </w:r>
            <w:r w:rsidRPr="00157F8C">
              <w:rPr>
                <w:b/>
                <w:sz w:val="20"/>
              </w:rPr>
              <w:t>Verify by examination.  Verify compliance with documented procedures in the written system of internal control.</w:t>
            </w:r>
            <w:r w:rsidRPr="00157F8C">
              <w:rPr>
                <w:sz w:val="20"/>
              </w:rPr>
              <w:t xml:space="preserve">  </w:t>
            </w:r>
            <w:r w:rsidRPr="00157F8C">
              <w:rPr>
                <w:b/>
                <w:sz w:val="20"/>
              </w:rPr>
              <w:t>(</w:t>
            </w:r>
            <w:r>
              <w:rPr>
                <w:b/>
                <w:sz w:val="20"/>
              </w:rPr>
              <w:t>37</w:t>
            </w:r>
            <w:r w:rsidRPr="00157F8C">
              <w:rPr>
                <w:b/>
                <w:sz w:val="20"/>
              </w:rPr>
              <w:t>)</w:t>
            </w:r>
          </w:p>
        </w:tc>
        <w:tc>
          <w:tcPr>
            <w:tcW w:w="1547" w:type="dxa"/>
            <w:shd w:val="clear" w:color="auto" w:fill="auto"/>
          </w:tcPr>
          <w:p w14:paraId="2F85427B" w14:textId="77777777" w:rsidR="006D2240" w:rsidRDefault="006D2240" w:rsidP="006D2240">
            <w:pPr>
              <w:rPr>
                <w:sz w:val="20"/>
              </w:rPr>
            </w:pPr>
          </w:p>
        </w:tc>
        <w:tc>
          <w:tcPr>
            <w:tcW w:w="1943" w:type="dxa"/>
            <w:shd w:val="clear" w:color="auto" w:fill="auto"/>
          </w:tcPr>
          <w:p w14:paraId="2654418D" w14:textId="77777777" w:rsidR="006D2240" w:rsidRDefault="006D2240" w:rsidP="006D2240">
            <w:pPr>
              <w:rPr>
                <w:sz w:val="20"/>
              </w:rPr>
            </w:pPr>
          </w:p>
        </w:tc>
        <w:tc>
          <w:tcPr>
            <w:tcW w:w="654" w:type="dxa"/>
            <w:shd w:val="clear" w:color="auto" w:fill="auto"/>
          </w:tcPr>
          <w:p w14:paraId="09638209" w14:textId="77777777" w:rsidR="006D2240" w:rsidRDefault="006D2240" w:rsidP="006D2240">
            <w:pPr>
              <w:rPr>
                <w:sz w:val="20"/>
              </w:rPr>
            </w:pPr>
          </w:p>
        </w:tc>
        <w:tc>
          <w:tcPr>
            <w:tcW w:w="2212" w:type="dxa"/>
            <w:shd w:val="clear" w:color="auto" w:fill="auto"/>
          </w:tcPr>
          <w:p w14:paraId="49805582" w14:textId="77777777" w:rsidR="006D2240" w:rsidRDefault="006D2240" w:rsidP="006D2240">
            <w:pPr>
              <w:rPr>
                <w:sz w:val="20"/>
              </w:rPr>
            </w:pPr>
          </w:p>
        </w:tc>
      </w:tr>
      <w:tr w:rsidR="006D2240" w14:paraId="49E8FE78" w14:textId="77777777" w:rsidTr="00E14D4D">
        <w:trPr>
          <w:cantSplit/>
        </w:trPr>
        <w:tc>
          <w:tcPr>
            <w:tcW w:w="4700" w:type="dxa"/>
            <w:tcMar>
              <w:left w:w="115" w:type="dxa"/>
              <w:bottom w:w="144" w:type="dxa"/>
              <w:right w:w="115" w:type="dxa"/>
            </w:tcMar>
          </w:tcPr>
          <w:p w14:paraId="48CB12D8" w14:textId="4B6D4082" w:rsidR="006D2240" w:rsidRPr="00157F8C" w:rsidRDefault="006D2240" w:rsidP="006D2240">
            <w:pPr>
              <w:numPr>
                <w:ilvl w:val="0"/>
                <w:numId w:val="1"/>
              </w:numPr>
              <w:rPr>
                <w:b/>
                <w:sz w:val="20"/>
                <w:u w:val="single"/>
              </w:rPr>
            </w:pPr>
            <w:r>
              <w:rPr>
                <w:sz w:val="20"/>
              </w:rPr>
              <w:tab/>
              <w:t xml:space="preserve">When an electronic signature is utilized for the completion of a required document or record </w:t>
            </w:r>
            <w:r w:rsidRPr="007B0C34">
              <w:rPr>
                <w:sz w:val="20"/>
              </w:rPr>
              <w:t>(e.g., patron or employee)</w:t>
            </w:r>
            <w:r>
              <w:rPr>
                <w:sz w:val="20"/>
              </w:rPr>
              <w:t xml:space="preserve">, </w:t>
            </w:r>
            <w:r w:rsidR="00261897">
              <w:rPr>
                <w:sz w:val="20"/>
              </w:rPr>
              <w:t xml:space="preserve">does </w:t>
            </w:r>
            <w:r>
              <w:rPr>
                <w:sz w:val="20"/>
              </w:rPr>
              <w:t xml:space="preserve">the written system of internal control delineate </w:t>
            </w:r>
            <w:r w:rsidR="00261897">
              <w:rPr>
                <w:sz w:val="20"/>
              </w:rPr>
              <w:t xml:space="preserve">the </w:t>
            </w:r>
            <w:r>
              <w:rPr>
                <w:sz w:val="20"/>
              </w:rPr>
              <w:t xml:space="preserve">procedures and </w:t>
            </w:r>
            <w:r w:rsidRPr="00FB5A9F">
              <w:rPr>
                <w:sz w:val="20"/>
              </w:rPr>
              <w:t>controls ensuring authenticity and validity of the signature</w:t>
            </w:r>
            <w:r>
              <w:rPr>
                <w:sz w:val="20"/>
              </w:rPr>
              <w:t>, and</w:t>
            </w:r>
            <w:r w:rsidRPr="00FB5A9F">
              <w:rPr>
                <w:sz w:val="20"/>
              </w:rPr>
              <w:t xml:space="preserve"> </w:t>
            </w:r>
            <w:r>
              <w:rPr>
                <w:sz w:val="20"/>
              </w:rPr>
              <w:t xml:space="preserve">include at a minimum the following:  </w:t>
            </w:r>
            <w:r>
              <w:rPr>
                <w:b/>
                <w:sz w:val="20"/>
              </w:rPr>
              <w:t>Verify by examination.</w:t>
            </w:r>
          </w:p>
        </w:tc>
        <w:tc>
          <w:tcPr>
            <w:tcW w:w="1547" w:type="dxa"/>
            <w:shd w:val="pct15" w:color="auto" w:fill="auto"/>
          </w:tcPr>
          <w:p w14:paraId="319EC0BD" w14:textId="77777777" w:rsidR="006D2240" w:rsidRDefault="006D2240" w:rsidP="006D2240">
            <w:pPr>
              <w:rPr>
                <w:sz w:val="20"/>
              </w:rPr>
            </w:pPr>
          </w:p>
        </w:tc>
        <w:tc>
          <w:tcPr>
            <w:tcW w:w="1943" w:type="dxa"/>
            <w:shd w:val="pct15" w:color="auto" w:fill="auto"/>
          </w:tcPr>
          <w:p w14:paraId="3254D08D" w14:textId="77777777" w:rsidR="006D2240" w:rsidRDefault="006D2240" w:rsidP="006D2240">
            <w:pPr>
              <w:rPr>
                <w:sz w:val="20"/>
              </w:rPr>
            </w:pPr>
          </w:p>
        </w:tc>
        <w:tc>
          <w:tcPr>
            <w:tcW w:w="654" w:type="dxa"/>
            <w:shd w:val="pct15" w:color="auto" w:fill="auto"/>
          </w:tcPr>
          <w:p w14:paraId="7AD18C68" w14:textId="77777777" w:rsidR="006D2240" w:rsidRDefault="006D2240" w:rsidP="006D2240">
            <w:pPr>
              <w:rPr>
                <w:sz w:val="20"/>
              </w:rPr>
            </w:pPr>
          </w:p>
        </w:tc>
        <w:tc>
          <w:tcPr>
            <w:tcW w:w="2212" w:type="dxa"/>
            <w:shd w:val="pct15" w:color="auto" w:fill="auto"/>
          </w:tcPr>
          <w:p w14:paraId="54047428" w14:textId="77777777" w:rsidR="006D2240" w:rsidRDefault="006D2240" w:rsidP="006D2240">
            <w:pPr>
              <w:rPr>
                <w:sz w:val="20"/>
              </w:rPr>
            </w:pPr>
          </w:p>
        </w:tc>
      </w:tr>
      <w:tr w:rsidR="006D2240" w14:paraId="596C8CE9" w14:textId="77777777" w:rsidTr="00E14D4D">
        <w:trPr>
          <w:cantSplit/>
        </w:trPr>
        <w:tc>
          <w:tcPr>
            <w:tcW w:w="4700" w:type="dxa"/>
            <w:tcMar>
              <w:left w:w="115" w:type="dxa"/>
              <w:bottom w:w="144" w:type="dxa"/>
              <w:right w:w="115" w:type="dxa"/>
            </w:tcMar>
          </w:tcPr>
          <w:p w14:paraId="639EABEE" w14:textId="602F425E" w:rsidR="006D2240" w:rsidRPr="00157F8C" w:rsidRDefault="006D2240" w:rsidP="006D2240">
            <w:pPr>
              <w:numPr>
                <w:ilvl w:val="1"/>
                <w:numId w:val="1"/>
              </w:numPr>
              <w:ind w:left="713" w:hanging="360"/>
              <w:rPr>
                <w:sz w:val="20"/>
              </w:rPr>
            </w:pPr>
            <w:r w:rsidRPr="00FB5A9F">
              <w:rPr>
                <w:sz w:val="20"/>
              </w:rPr>
              <w:t>Description of each signature type used (e.g. electronically stored image capture, electronically signing with stylus, pin, or swipe card)</w:t>
            </w:r>
            <w:r>
              <w:rPr>
                <w:sz w:val="20"/>
              </w:rPr>
              <w:t xml:space="preserve">?  </w:t>
            </w:r>
            <w:r>
              <w:rPr>
                <w:b/>
                <w:sz w:val="20"/>
              </w:rPr>
              <w:t>(38a)</w:t>
            </w:r>
          </w:p>
        </w:tc>
        <w:tc>
          <w:tcPr>
            <w:tcW w:w="1547" w:type="dxa"/>
            <w:shd w:val="clear" w:color="auto" w:fill="auto"/>
          </w:tcPr>
          <w:p w14:paraId="5936C099" w14:textId="77777777" w:rsidR="006D2240" w:rsidRDefault="006D2240" w:rsidP="006D2240">
            <w:pPr>
              <w:rPr>
                <w:sz w:val="20"/>
              </w:rPr>
            </w:pPr>
          </w:p>
        </w:tc>
        <w:tc>
          <w:tcPr>
            <w:tcW w:w="1943" w:type="dxa"/>
            <w:shd w:val="clear" w:color="auto" w:fill="auto"/>
          </w:tcPr>
          <w:p w14:paraId="24878015" w14:textId="77777777" w:rsidR="006D2240" w:rsidRDefault="006D2240" w:rsidP="006D2240">
            <w:pPr>
              <w:rPr>
                <w:sz w:val="20"/>
              </w:rPr>
            </w:pPr>
          </w:p>
        </w:tc>
        <w:tc>
          <w:tcPr>
            <w:tcW w:w="654" w:type="dxa"/>
            <w:shd w:val="clear" w:color="auto" w:fill="auto"/>
          </w:tcPr>
          <w:p w14:paraId="7D495894" w14:textId="77777777" w:rsidR="006D2240" w:rsidRDefault="006D2240" w:rsidP="006D2240">
            <w:pPr>
              <w:rPr>
                <w:sz w:val="20"/>
              </w:rPr>
            </w:pPr>
          </w:p>
        </w:tc>
        <w:tc>
          <w:tcPr>
            <w:tcW w:w="2212" w:type="dxa"/>
            <w:shd w:val="clear" w:color="auto" w:fill="auto"/>
          </w:tcPr>
          <w:p w14:paraId="01D81364" w14:textId="77777777" w:rsidR="006D2240" w:rsidRDefault="006D2240" w:rsidP="006D2240">
            <w:pPr>
              <w:rPr>
                <w:sz w:val="20"/>
              </w:rPr>
            </w:pPr>
          </w:p>
        </w:tc>
      </w:tr>
      <w:tr w:rsidR="006D2240" w14:paraId="1F2A5442" w14:textId="77777777" w:rsidTr="00E14D4D">
        <w:trPr>
          <w:cantSplit/>
        </w:trPr>
        <w:tc>
          <w:tcPr>
            <w:tcW w:w="4700" w:type="dxa"/>
            <w:tcMar>
              <w:left w:w="115" w:type="dxa"/>
              <w:bottom w:w="144" w:type="dxa"/>
              <w:right w:w="115" w:type="dxa"/>
            </w:tcMar>
          </w:tcPr>
          <w:p w14:paraId="3466BF95" w14:textId="62979AFA" w:rsidR="006D2240" w:rsidRPr="00157F8C" w:rsidRDefault="006D2240" w:rsidP="006D2240">
            <w:pPr>
              <w:numPr>
                <w:ilvl w:val="1"/>
                <w:numId w:val="1"/>
              </w:numPr>
              <w:ind w:left="713" w:hanging="360"/>
              <w:rPr>
                <w:sz w:val="20"/>
              </w:rPr>
            </w:pPr>
            <w:r w:rsidRPr="00FB5A9F">
              <w:rPr>
                <w:sz w:val="20"/>
              </w:rPr>
              <w:t>Description of the authentication process for each signature type, which includes the proper recognition of a user’s identity (e.g., patron or employee) in obtaining a valid signature</w:t>
            </w:r>
            <w:r w:rsidR="000611C9">
              <w:rPr>
                <w:sz w:val="20"/>
              </w:rPr>
              <w:t>?</w:t>
            </w:r>
            <w:r>
              <w:rPr>
                <w:sz w:val="20"/>
              </w:rPr>
              <w:t xml:space="preserve">  </w:t>
            </w:r>
            <w:r>
              <w:rPr>
                <w:b/>
                <w:sz w:val="20"/>
              </w:rPr>
              <w:t>(38b)</w:t>
            </w:r>
          </w:p>
        </w:tc>
        <w:tc>
          <w:tcPr>
            <w:tcW w:w="1547" w:type="dxa"/>
            <w:shd w:val="clear" w:color="auto" w:fill="auto"/>
          </w:tcPr>
          <w:p w14:paraId="64D0880D" w14:textId="77777777" w:rsidR="006D2240" w:rsidRDefault="006D2240" w:rsidP="006D2240">
            <w:pPr>
              <w:rPr>
                <w:sz w:val="20"/>
              </w:rPr>
            </w:pPr>
          </w:p>
        </w:tc>
        <w:tc>
          <w:tcPr>
            <w:tcW w:w="1943" w:type="dxa"/>
            <w:shd w:val="clear" w:color="auto" w:fill="auto"/>
          </w:tcPr>
          <w:p w14:paraId="2F003B28" w14:textId="77777777" w:rsidR="006D2240" w:rsidRDefault="006D2240" w:rsidP="006D2240">
            <w:pPr>
              <w:rPr>
                <w:sz w:val="20"/>
              </w:rPr>
            </w:pPr>
          </w:p>
        </w:tc>
        <w:tc>
          <w:tcPr>
            <w:tcW w:w="654" w:type="dxa"/>
            <w:shd w:val="clear" w:color="auto" w:fill="auto"/>
          </w:tcPr>
          <w:p w14:paraId="36EA3E9B" w14:textId="77777777" w:rsidR="006D2240" w:rsidRDefault="006D2240" w:rsidP="006D2240">
            <w:pPr>
              <w:rPr>
                <w:sz w:val="20"/>
              </w:rPr>
            </w:pPr>
          </w:p>
        </w:tc>
        <w:tc>
          <w:tcPr>
            <w:tcW w:w="2212" w:type="dxa"/>
            <w:shd w:val="clear" w:color="auto" w:fill="auto"/>
          </w:tcPr>
          <w:p w14:paraId="53708850" w14:textId="77777777" w:rsidR="006D2240" w:rsidRDefault="006D2240" w:rsidP="006D2240">
            <w:pPr>
              <w:rPr>
                <w:sz w:val="20"/>
              </w:rPr>
            </w:pPr>
          </w:p>
        </w:tc>
      </w:tr>
      <w:tr w:rsidR="006D2240" w14:paraId="522BC8D3" w14:textId="77777777" w:rsidTr="00E14D4D">
        <w:trPr>
          <w:cantSplit/>
        </w:trPr>
        <w:tc>
          <w:tcPr>
            <w:tcW w:w="4700" w:type="dxa"/>
            <w:tcMar>
              <w:left w:w="115" w:type="dxa"/>
              <w:bottom w:w="144" w:type="dxa"/>
              <w:right w:w="115" w:type="dxa"/>
            </w:tcMar>
          </w:tcPr>
          <w:p w14:paraId="35EF30BC" w14:textId="46445617" w:rsidR="006D2240" w:rsidRPr="00157F8C" w:rsidRDefault="006D2240" w:rsidP="006D2240">
            <w:pPr>
              <w:numPr>
                <w:ilvl w:val="1"/>
                <w:numId w:val="1"/>
              </w:numPr>
              <w:ind w:left="713" w:hanging="360"/>
              <w:rPr>
                <w:sz w:val="20"/>
              </w:rPr>
            </w:pPr>
            <w:r w:rsidRPr="00FB5A9F">
              <w:rPr>
                <w:sz w:val="20"/>
              </w:rPr>
              <w:t>Method used to store the document or record for compliance with MICS #39 and #40</w:t>
            </w:r>
            <w:r>
              <w:rPr>
                <w:sz w:val="20"/>
              </w:rPr>
              <w:t xml:space="preserve">?  </w:t>
            </w:r>
            <w:r>
              <w:rPr>
                <w:b/>
                <w:sz w:val="20"/>
              </w:rPr>
              <w:t>(38c)</w:t>
            </w:r>
          </w:p>
        </w:tc>
        <w:tc>
          <w:tcPr>
            <w:tcW w:w="1547" w:type="dxa"/>
            <w:shd w:val="clear" w:color="auto" w:fill="auto"/>
          </w:tcPr>
          <w:p w14:paraId="342D5E16" w14:textId="77777777" w:rsidR="006D2240" w:rsidRDefault="006D2240" w:rsidP="006D2240">
            <w:pPr>
              <w:rPr>
                <w:sz w:val="20"/>
              </w:rPr>
            </w:pPr>
          </w:p>
        </w:tc>
        <w:tc>
          <w:tcPr>
            <w:tcW w:w="1943" w:type="dxa"/>
            <w:shd w:val="clear" w:color="auto" w:fill="auto"/>
          </w:tcPr>
          <w:p w14:paraId="4B7F37E6" w14:textId="77777777" w:rsidR="006D2240" w:rsidRDefault="006D2240" w:rsidP="006D2240">
            <w:pPr>
              <w:rPr>
                <w:sz w:val="20"/>
              </w:rPr>
            </w:pPr>
          </w:p>
        </w:tc>
        <w:tc>
          <w:tcPr>
            <w:tcW w:w="654" w:type="dxa"/>
            <w:shd w:val="clear" w:color="auto" w:fill="auto"/>
          </w:tcPr>
          <w:p w14:paraId="6A905E73" w14:textId="77777777" w:rsidR="006D2240" w:rsidRDefault="006D2240" w:rsidP="006D2240">
            <w:pPr>
              <w:rPr>
                <w:sz w:val="20"/>
              </w:rPr>
            </w:pPr>
          </w:p>
        </w:tc>
        <w:tc>
          <w:tcPr>
            <w:tcW w:w="2212" w:type="dxa"/>
            <w:shd w:val="clear" w:color="auto" w:fill="auto"/>
          </w:tcPr>
          <w:p w14:paraId="3F845132" w14:textId="77777777" w:rsidR="006D2240" w:rsidRDefault="006D2240" w:rsidP="006D2240">
            <w:pPr>
              <w:rPr>
                <w:sz w:val="20"/>
              </w:rPr>
            </w:pPr>
          </w:p>
        </w:tc>
      </w:tr>
      <w:tr w:rsidR="006D2240" w14:paraId="0E1A9DCC" w14:textId="77777777" w:rsidTr="00E14D4D">
        <w:trPr>
          <w:cantSplit/>
        </w:trPr>
        <w:tc>
          <w:tcPr>
            <w:tcW w:w="4700" w:type="dxa"/>
            <w:tcMar>
              <w:left w:w="115" w:type="dxa"/>
              <w:bottom w:w="144" w:type="dxa"/>
              <w:right w:w="115" w:type="dxa"/>
            </w:tcMar>
          </w:tcPr>
          <w:p w14:paraId="7F9D5A0F" w14:textId="77777777" w:rsidR="006D2240" w:rsidRPr="00921018" w:rsidRDefault="006D2240" w:rsidP="006D2240">
            <w:pPr>
              <w:rPr>
                <w:sz w:val="20"/>
              </w:rPr>
            </w:pPr>
            <w:r>
              <w:rPr>
                <w:b/>
                <w:sz w:val="20"/>
                <w:u w:val="single"/>
              </w:rPr>
              <w:t>Electronic Storage of Documentation</w:t>
            </w:r>
          </w:p>
        </w:tc>
        <w:tc>
          <w:tcPr>
            <w:tcW w:w="1547" w:type="dxa"/>
            <w:shd w:val="clear" w:color="auto" w:fill="D9D9D9"/>
          </w:tcPr>
          <w:p w14:paraId="5294E896" w14:textId="77777777" w:rsidR="006D2240" w:rsidRDefault="006D2240" w:rsidP="006D2240">
            <w:pPr>
              <w:rPr>
                <w:sz w:val="20"/>
              </w:rPr>
            </w:pPr>
          </w:p>
        </w:tc>
        <w:tc>
          <w:tcPr>
            <w:tcW w:w="1943" w:type="dxa"/>
            <w:shd w:val="clear" w:color="auto" w:fill="D9D9D9"/>
          </w:tcPr>
          <w:p w14:paraId="35AB9524" w14:textId="77777777" w:rsidR="006D2240" w:rsidRDefault="006D2240" w:rsidP="006D2240">
            <w:pPr>
              <w:rPr>
                <w:sz w:val="20"/>
              </w:rPr>
            </w:pPr>
          </w:p>
        </w:tc>
        <w:tc>
          <w:tcPr>
            <w:tcW w:w="654" w:type="dxa"/>
            <w:shd w:val="clear" w:color="auto" w:fill="D9D9D9"/>
          </w:tcPr>
          <w:p w14:paraId="128546F8" w14:textId="77777777" w:rsidR="006D2240" w:rsidRDefault="006D2240" w:rsidP="006D2240">
            <w:pPr>
              <w:rPr>
                <w:sz w:val="20"/>
              </w:rPr>
            </w:pPr>
          </w:p>
        </w:tc>
        <w:tc>
          <w:tcPr>
            <w:tcW w:w="2212" w:type="dxa"/>
            <w:shd w:val="clear" w:color="auto" w:fill="D9D9D9"/>
          </w:tcPr>
          <w:p w14:paraId="1E00571C" w14:textId="77777777" w:rsidR="006D2240" w:rsidRDefault="006D2240" w:rsidP="006D2240">
            <w:pPr>
              <w:rPr>
                <w:sz w:val="20"/>
              </w:rPr>
            </w:pPr>
          </w:p>
        </w:tc>
      </w:tr>
      <w:tr w:rsidR="006D2240" w14:paraId="39B6748B" w14:textId="77777777" w:rsidTr="00E14D4D">
        <w:trPr>
          <w:cantSplit/>
        </w:trPr>
        <w:tc>
          <w:tcPr>
            <w:tcW w:w="4700" w:type="dxa"/>
            <w:tcMar>
              <w:left w:w="115" w:type="dxa"/>
              <w:bottom w:w="0" w:type="dxa"/>
              <w:right w:w="115" w:type="dxa"/>
            </w:tcMar>
          </w:tcPr>
          <w:p w14:paraId="2E245FAC" w14:textId="447CB4BE" w:rsidR="006D2240" w:rsidRPr="00921018" w:rsidRDefault="006D2240" w:rsidP="006D2240">
            <w:pPr>
              <w:numPr>
                <w:ilvl w:val="0"/>
                <w:numId w:val="1"/>
              </w:numPr>
              <w:rPr>
                <w:sz w:val="20"/>
              </w:rPr>
            </w:pPr>
            <w:r>
              <w:rPr>
                <w:sz w:val="20"/>
              </w:rPr>
              <w:tab/>
              <w:t>If documents and summary reports are scanned or directly stored to unalterable storage media, are the following conditions met:</w:t>
            </w:r>
          </w:p>
        </w:tc>
        <w:tc>
          <w:tcPr>
            <w:tcW w:w="1547" w:type="dxa"/>
            <w:shd w:val="clear" w:color="auto" w:fill="D9D9D9"/>
          </w:tcPr>
          <w:p w14:paraId="447704AE" w14:textId="77777777" w:rsidR="006D2240" w:rsidRDefault="006D2240" w:rsidP="006D2240">
            <w:pPr>
              <w:rPr>
                <w:sz w:val="20"/>
              </w:rPr>
            </w:pPr>
          </w:p>
        </w:tc>
        <w:tc>
          <w:tcPr>
            <w:tcW w:w="1943" w:type="dxa"/>
            <w:shd w:val="clear" w:color="auto" w:fill="D9D9D9"/>
          </w:tcPr>
          <w:p w14:paraId="24FB4DB8" w14:textId="77777777" w:rsidR="006D2240" w:rsidRDefault="006D2240" w:rsidP="006D2240">
            <w:pPr>
              <w:rPr>
                <w:sz w:val="20"/>
              </w:rPr>
            </w:pPr>
          </w:p>
        </w:tc>
        <w:tc>
          <w:tcPr>
            <w:tcW w:w="654" w:type="dxa"/>
            <w:shd w:val="clear" w:color="auto" w:fill="D9D9D9"/>
          </w:tcPr>
          <w:p w14:paraId="57E162C2" w14:textId="77777777" w:rsidR="006D2240" w:rsidRDefault="006D2240" w:rsidP="006D2240">
            <w:pPr>
              <w:rPr>
                <w:sz w:val="20"/>
              </w:rPr>
            </w:pPr>
          </w:p>
        </w:tc>
        <w:tc>
          <w:tcPr>
            <w:tcW w:w="2212" w:type="dxa"/>
            <w:shd w:val="clear" w:color="auto" w:fill="D9D9D9"/>
          </w:tcPr>
          <w:p w14:paraId="7C96A149" w14:textId="77777777" w:rsidR="006D2240" w:rsidRDefault="006D2240" w:rsidP="006D2240">
            <w:pPr>
              <w:rPr>
                <w:sz w:val="20"/>
              </w:rPr>
            </w:pPr>
          </w:p>
        </w:tc>
      </w:tr>
      <w:tr w:rsidR="006D2240" w14:paraId="49865BA1" w14:textId="77777777" w:rsidTr="00E14D4D">
        <w:trPr>
          <w:cantSplit/>
        </w:trPr>
        <w:tc>
          <w:tcPr>
            <w:tcW w:w="4700" w:type="dxa"/>
            <w:tcMar>
              <w:left w:w="115" w:type="dxa"/>
              <w:bottom w:w="144" w:type="dxa"/>
              <w:right w:w="115" w:type="dxa"/>
            </w:tcMar>
          </w:tcPr>
          <w:p w14:paraId="27A1B843" w14:textId="3EA2C887" w:rsidR="006D2240" w:rsidRPr="00ED1F95" w:rsidRDefault="006D2240" w:rsidP="006D2240">
            <w:pPr>
              <w:numPr>
                <w:ilvl w:val="1"/>
                <w:numId w:val="1"/>
              </w:numPr>
              <w:ind w:left="713" w:hanging="360"/>
              <w:rPr>
                <w:b/>
                <w:sz w:val="20"/>
                <w:u w:val="single"/>
              </w:rPr>
            </w:pPr>
            <w:r>
              <w:rPr>
                <w:sz w:val="20"/>
              </w:rPr>
              <w:t xml:space="preserve">Does the storage media contain the exact duplicate of the original document?  </w:t>
            </w:r>
            <w:r w:rsidRPr="00CC060C">
              <w:rPr>
                <w:b/>
                <w:sz w:val="20"/>
              </w:rPr>
              <w:t>(</w:t>
            </w:r>
            <w:r>
              <w:rPr>
                <w:b/>
                <w:sz w:val="20"/>
              </w:rPr>
              <w:t>39</w:t>
            </w:r>
            <w:r w:rsidRPr="00CC060C">
              <w:rPr>
                <w:b/>
                <w:sz w:val="20"/>
              </w:rPr>
              <w:t>a)</w:t>
            </w:r>
          </w:p>
        </w:tc>
        <w:tc>
          <w:tcPr>
            <w:tcW w:w="1547" w:type="dxa"/>
          </w:tcPr>
          <w:p w14:paraId="0226ABEC" w14:textId="77777777" w:rsidR="006D2240" w:rsidRDefault="006D2240" w:rsidP="006D2240">
            <w:pPr>
              <w:rPr>
                <w:sz w:val="20"/>
              </w:rPr>
            </w:pPr>
          </w:p>
        </w:tc>
        <w:tc>
          <w:tcPr>
            <w:tcW w:w="1943" w:type="dxa"/>
          </w:tcPr>
          <w:p w14:paraId="209E3E73" w14:textId="77777777" w:rsidR="006D2240" w:rsidRDefault="006D2240" w:rsidP="006D2240">
            <w:pPr>
              <w:rPr>
                <w:sz w:val="20"/>
              </w:rPr>
            </w:pPr>
          </w:p>
        </w:tc>
        <w:tc>
          <w:tcPr>
            <w:tcW w:w="654" w:type="dxa"/>
          </w:tcPr>
          <w:p w14:paraId="71CE80B7" w14:textId="77777777" w:rsidR="006D2240" w:rsidRDefault="006D2240" w:rsidP="006D2240">
            <w:pPr>
              <w:rPr>
                <w:sz w:val="20"/>
              </w:rPr>
            </w:pPr>
          </w:p>
        </w:tc>
        <w:tc>
          <w:tcPr>
            <w:tcW w:w="2212" w:type="dxa"/>
          </w:tcPr>
          <w:p w14:paraId="1A2CF381" w14:textId="77777777" w:rsidR="006D2240" w:rsidRDefault="006D2240" w:rsidP="006D2240">
            <w:pPr>
              <w:rPr>
                <w:sz w:val="20"/>
              </w:rPr>
            </w:pPr>
          </w:p>
        </w:tc>
      </w:tr>
      <w:tr w:rsidR="006D2240" w14:paraId="5FE59112" w14:textId="77777777" w:rsidTr="00E14D4D">
        <w:trPr>
          <w:cantSplit/>
        </w:trPr>
        <w:tc>
          <w:tcPr>
            <w:tcW w:w="4700" w:type="dxa"/>
            <w:tcMar>
              <w:left w:w="115" w:type="dxa"/>
              <w:bottom w:w="144" w:type="dxa"/>
              <w:right w:w="115" w:type="dxa"/>
            </w:tcMar>
          </w:tcPr>
          <w:p w14:paraId="4275F911" w14:textId="6F9F9E6E" w:rsidR="006D2240" w:rsidRPr="00ED1F95" w:rsidRDefault="006D2240" w:rsidP="006D2240">
            <w:pPr>
              <w:numPr>
                <w:ilvl w:val="1"/>
                <w:numId w:val="1"/>
              </w:numPr>
              <w:ind w:left="713" w:hanging="360"/>
              <w:rPr>
                <w:b/>
                <w:sz w:val="20"/>
                <w:u w:val="single"/>
              </w:rPr>
            </w:pPr>
            <w:r>
              <w:rPr>
                <w:sz w:val="20"/>
              </w:rPr>
              <w:lastRenderedPageBreak/>
              <w:t xml:space="preserve">Are all documents stored maintained with a detailed index containing the casino department and date in accordance with Regulation 6.040(1) and is the index available upon Board request?  </w:t>
            </w:r>
            <w:r w:rsidRPr="00CC060C">
              <w:rPr>
                <w:b/>
                <w:sz w:val="20"/>
              </w:rPr>
              <w:t>(</w:t>
            </w:r>
            <w:r>
              <w:rPr>
                <w:b/>
                <w:sz w:val="20"/>
              </w:rPr>
              <w:t>39</w:t>
            </w:r>
            <w:r w:rsidRPr="00CC060C">
              <w:rPr>
                <w:b/>
                <w:sz w:val="20"/>
              </w:rPr>
              <w:t>b)</w:t>
            </w:r>
          </w:p>
        </w:tc>
        <w:tc>
          <w:tcPr>
            <w:tcW w:w="1547" w:type="dxa"/>
          </w:tcPr>
          <w:p w14:paraId="42E0E940" w14:textId="77777777" w:rsidR="006D2240" w:rsidRDefault="006D2240" w:rsidP="006D2240">
            <w:pPr>
              <w:rPr>
                <w:sz w:val="20"/>
              </w:rPr>
            </w:pPr>
          </w:p>
        </w:tc>
        <w:tc>
          <w:tcPr>
            <w:tcW w:w="1943" w:type="dxa"/>
          </w:tcPr>
          <w:p w14:paraId="4961218E" w14:textId="77777777" w:rsidR="006D2240" w:rsidRDefault="006D2240" w:rsidP="006D2240">
            <w:pPr>
              <w:rPr>
                <w:sz w:val="20"/>
              </w:rPr>
            </w:pPr>
          </w:p>
        </w:tc>
        <w:tc>
          <w:tcPr>
            <w:tcW w:w="654" w:type="dxa"/>
          </w:tcPr>
          <w:p w14:paraId="2E510E3E" w14:textId="77777777" w:rsidR="006D2240" w:rsidRDefault="006D2240" w:rsidP="006D2240">
            <w:pPr>
              <w:rPr>
                <w:sz w:val="20"/>
              </w:rPr>
            </w:pPr>
          </w:p>
        </w:tc>
        <w:tc>
          <w:tcPr>
            <w:tcW w:w="2212" w:type="dxa"/>
          </w:tcPr>
          <w:p w14:paraId="769C2933" w14:textId="77777777" w:rsidR="006D2240" w:rsidRDefault="006D2240" w:rsidP="006D2240">
            <w:pPr>
              <w:rPr>
                <w:sz w:val="20"/>
              </w:rPr>
            </w:pPr>
          </w:p>
        </w:tc>
      </w:tr>
      <w:tr w:rsidR="006D2240" w14:paraId="01A43DA1" w14:textId="77777777" w:rsidTr="00E14D4D">
        <w:trPr>
          <w:cantSplit/>
        </w:trPr>
        <w:tc>
          <w:tcPr>
            <w:tcW w:w="4700" w:type="dxa"/>
            <w:tcMar>
              <w:left w:w="115" w:type="dxa"/>
              <w:bottom w:w="144" w:type="dxa"/>
              <w:right w:w="115" w:type="dxa"/>
            </w:tcMar>
          </w:tcPr>
          <w:p w14:paraId="04FB5003" w14:textId="31E285C0" w:rsidR="006D2240" w:rsidRPr="00ED1F95" w:rsidRDefault="006D2240" w:rsidP="006D2240">
            <w:pPr>
              <w:numPr>
                <w:ilvl w:val="1"/>
                <w:numId w:val="1"/>
              </w:numPr>
              <w:ind w:left="713" w:hanging="360"/>
              <w:rPr>
                <w:b/>
                <w:sz w:val="20"/>
                <w:u w:val="single"/>
              </w:rPr>
            </w:pPr>
            <w:r>
              <w:rPr>
                <w:sz w:val="20"/>
              </w:rPr>
              <w:t xml:space="preserve">Upon request by Board agents, is hardware (terminal, printer, etc.) provided in order to perform audit procedures?  </w:t>
            </w:r>
            <w:r w:rsidRPr="00CC060C">
              <w:rPr>
                <w:b/>
                <w:sz w:val="20"/>
              </w:rPr>
              <w:t>(</w:t>
            </w:r>
            <w:r>
              <w:rPr>
                <w:b/>
                <w:sz w:val="20"/>
              </w:rPr>
              <w:t>39</w:t>
            </w:r>
            <w:r w:rsidRPr="00CC060C">
              <w:rPr>
                <w:b/>
                <w:sz w:val="20"/>
              </w:rPr>
              <w:t>c)</w:t>
            </w:r>
          </w:p>
        </w:tc>
        <w:tc>
          <w:tcPr>
            <w:tcW w:w="1547" w:type="dxa"/>
          </w:tcPr>
          <w:p w14:paraId="383928DB" w14:textId="77777777" w:rsidR="006D2240" w:rsidRDefault="006D2240" w:rsidP="006D2240">
            <w:pPr>
              <w:rPr>
                <w:sz w:val="20"/>
              </w:rPr>
            </w:pPr>
          </w:p>
        </w:tc>
        <w:tc>
          <w:tcPr>
            <w:tcW w:w="1943" w:type="dxa"/>
          </w:tcPr>
          <w:p w14:paraId="03E12205" w14:textId="77777777" w:rsidR="006D2240" w:rsidRDefault="006D2240" w:rsidP="006D2240">
            <w:pPr>
              <w:rPr>
                <w:sz w:val="20"/>
              </w:rPr>
            </w:pPr>
          </w:p>
        </w:tc>
        <w:tc>
          <w:tcPr>
            <w:tcW w:w="654" w:type="dxa"/>
          </w:tcPr>
          <w:p w14:paraId="6EE2BFBA" w14:textId="77777777" w:rsidR="006D2240" w:rsidRDefault="006D2240" w:rsidP="006D2240">
            <w:pPr>
              <w:rPr>
                <w:sz w:val="20"/>
              </w:rPr>
            </w:pPr>
          </w:p>
        </w:tc>
        <w:tc>
          <w:tcPr>
            <w:tcW w:w="2212" w:type="dxa"/>
          </w:tcPr>
          <w:p w14:paraId="0BE23F54" w14:textId="77777777" w:rsidR="006D2240" w:rsidRDefault="006D2240" w:rsidP="006D2240">
            <w:pPr>
              <w:rPr>
                <w:sz w:val="20"/>
              </w:rPr>
            </w:pPr>
          </w:p>
        </w:tc>
      </w:tr>
      <w:tr w:rsidR="006D2240" w14:paraId="2EC69B48" w14:textId="77777777" w:rsidTr="00E14D4D">
        <w:trPr>
          <w:cantSplit/>
        </w:trPr>
        <w:tc>
          <w:tcPr>
            <w:tcW w:w="4700" w:type="dxa"/>
            <w:tcMar>
              <w:left w:w="115" w:type="dxa"/>
              <w:bottom w:w="144" w:type="dxa"/>
              <w:right w:w="115" w:type="dxa"/>
            </w:tcMar>
          </w:tcPr>
          <w:p w14:paraId="14DD013D" w14:textId="458C2932" w:rsidR="006D2240" w:rsidRPr="00C04E55" w:rsidRDefault="006D2240" w:rsidP="006D2240">
            <w:pPr>
              <w:numPr>
                <w:ilvl w:val="1"/>
                <w:numId w:val="1"/>
              </w:numPr>
              <w:ind w:left="713" w:hanging="360"/>
              <w:rPr>
                <w:sz w:val="20"/>
              </w:rPr>
            </w:pPr>
            <w:r>
              <w:rPr>
                <w:sz w:val="20"/>
              </w:rPr>
              <w:t xml:space="preserve">Do controls exist to ensure the accurate reproduction of records, up to and including the printing of stored documents used for audit purposes?  </w:t>
            </w:r>
            <w:r w:rsidRPr="00CC060C">
              <w:rPr>
                <w:b/>
                <w:sz w:val="20"/>
              </w:rPr>
              <w:t>(</w:t>
            </w:r>
            <w:r>
              <w:rPr>
                <w:b/>
                <w:sz w:val="20"/>
              </w:rPr>
              <w:t>39</w:t>
            </w:r>
            <w:r w:rsidRPr="00CC060C">
              <w:rPr>
                <w:b/>
                <w:sz w:val="20"/>
              </w:rPr>
              <w:t>d)</w:t>
            </w:r>
          </w:p>
        </w:tc>
        <w:tc>
          <w:tcPr>
            <w:tcW w:w="1547" w:type="dxa"/>
          </w:tcPr>
          <w:p w14:paraId="7D853A07" w14:textId="77777777" w:rsidR="006D2240" w:rsidRDefault="006D2240" w:rsidP="006D2240">
            <w:pPr>
              <w:rPr>
                <w:sz w:val="20"/>
              </w:rPr>
            </w:pPr>
          </w:p>
        </w:tc>
        <w:tc>
          <w:tcPr>
            <w:tcW w:w="1943" w:type="dxa"/>
          </w:tcPr>
          <w:p w14:paraId="7B102513" w14:textId="77777777" w:rsidR="006D2240" w:rsidRDefault="006D2240" w:rsidP="006D2240">
            <w:pPr>
              <w:rPr>
                <w:sz w:val="20"/>
              </w:rPr>
            </w:pPr>
          </w:p>
        </w:tc>
        <w:tc>
          <w:tcPr>
            <w:tcW w:w="654" w:type="dxa"/>
          </w:tcPr>
          <w:p w14:paraId="356B3C2B" w14:textId="77777777" w:rsidR="006D2240" w:rsidRDefault="006D2240" w:rsidP="006D2240">
            <w:pPr>
              <w:rPr>
                <w:sz w:val="20"/>
              </w:rPr>
            </w:pPr>
          </w:p>
        </w:tc>
        <w:tc>
          <w:tcPr>
            <w:tcW w:w="2212" w:type="dxa"/>
          </w:tcPr>
          <w:p w14:paraId="6DF0179C" w14:textId="77777777" w:rsidR="006D2240" w:rsidRDefault="006D2240" w:rsidP="006D2240">
            <w:pPr>
              <w:rPr>
                <w:sz w:val="20"/>
              </w:rPr>
            </w:pPr>
          </w:p>
        </w:tc>
      </w:tr>
      <w:tr w:rsidR="006D2240" w14:paraId="1B4547D3" w14:textId="77777777" w:rsidTr="00E14D4D">
        <w:trPr>
          <w:cantSplit/>
        </w:trPr>
        <w:tc>
          <w:tcPr>
            <w:tcW w:w="4700" w:type="dxa"/>
            <w:tcMar>
              <w:left w:w="115" w:type="dxa"/>
              <w:bottom w:w="144" w:type="dxa"/>
              <w:right w:w="115" w:type="dxa"/>
            </w:tcMar>
          </w:tcPr>
          <w:p w14:paraId="143FEA4E" w14:textId="237039ED" w:rsidR="006D2240" w:rsidRPr="00C04E55" w:rsidRDefault="006D2240" w:rsidP="006D2240">
            <w:pPr>
              <w:numPr>
                <w:ilvl w:val="1"/>
                <w:numId w:val="1"/>
              </w:numPr>
              <w:ind w:left="713" w:hanging="360"/>
              <w:rPr>
                <w:sz w:val="20"/>
              </w:rPr>
            </w:pPr>
            <w:r>
              <w:rPr>
                <w:sz w:val="20"/>
              </w:rPr>
              <w:t xml:space="preserve">At least quarterly, do accounting/audit personnel review a sample of the documents on the storage media to ensure the clarity and completeness of the stored documents?  </w:t>
            </w:r>
            <w:r w:rsidRPr="001A10D2">
              <w:rPr>
                <w:b/>
                <w:sz w:val="20"/>
              </w:rPr>
              <w:t>(</w:t>
            </w:r>
            <w:r>
              <w:rPr>
                <w:b/>
                <w:sz w:val="20"/>
              </w:rPr>
              <w:t>39</w:t>
            </w:r>
            <w:r w:rsidRPr="001A10D2">
              <w:rPr>
                <w:b/>
                <w:sz w:val="20"/>
              </w:rPr>
              <w:t>e)</w:t>
            </w:r>
          </w:p>
        </w:tc>
        <w:tc>
          <w:tcPr>
            <w:tcW w:w="1547" w:type="dxa"/>
          </w:tcPr>
          <w:p w14:paraId="730C814F" w14:textId="77777777" w:rsidR="006D2240" w:rsidRDefault="006D2240" w:rsidP="006D2240">
            <w:pPr>
              <w:rPr>
                <w:sz w:val="20"/>
              </w:rPr>
            </w:pPr>
          </w:p>
        </w:tc>
        <w:tc>
          <w:tcPr>
            <w:tcW w:w="1943" w:type="dxa"/>
          </w:tcPr>
          <w:p w14:paraId="41C99EC6" w14:textId="77777777" w:rsidR="006D2240" w:rsidRDefault="006D2240" w:rsidP="006D2240">
            <w:pPr>
              <w:rPr>
                <w:sz w:val="20"/>
              </w:rPr>
            </w:pPr>
          </w:p>
        </w:tc>
        <w:tc>
          <w:tcPr>
            <w:tcW w:w="654" w:type="dxa"/>
          </w:tcPr>
          <w:p w14:paraId="6EDCDB22" w14:textId="77777777" w:rsidR="006D2240" w:rsidRDefault="006D2240" w:rsidP="006D2240">
            <w:pPr>
              <w:rPr>
                <w:sz w:val="20"/>
              </w:rPr>
            </w:pPr>
          </w:p>
        </w:tc>
        <w:tc>
          <w:tcPr>
            <w:tcW w:w="2212" w:type="dxa"/>
          </w:tcPr>
          <w:p w14:paraId="29CF92F3" w14:textId="77777777" w:rsidR="006D2240" w:rsidRDefault="006D2240" w:rsidP="006D2240">
            <w:pPr>
              <w:rPr>
                <w:sz w:val="20"/>
              </w:rPr>
            </w:pPr>
          </w:p>
        </w:tc>
      </w:tr>
      <w:tr w:rsidR="006D2240" w14:paraId="3FD6FC34" w14:textId="77777777" w:rsidTr="00E14D4D">
        <w:trPr>
          <w:cantSplit/>
        </w:trPr>
        <w:tc>
          <w:tcPr>
            <w:tcW w:w="4700" w:type="dxa"/>
            <w:tcMar>
              <w:left w:w="115" w:type="dxa"/>
              <w:bottom w:w="144" w:type="dxa"/>
              <w:right w:w="115" w:type="dxa"/>
            </w:tcMar>
          </w:tcPr>
          <w:p w14:paraId="42D19EE6" w14:textId="191F40E5" w:rsidR="006D2240" w:rsidRDefault="006D2240" w:rsidP="00B91659">
            <w:pPr>
              <w:numPr>
                <w:ilvl w:val="0"/>
                <w:numId w:val="1"/>
              </w:numPr>
              <w:tabs>
                <w:tab w:val="clear" w:pos="360"/>
                <w:tab w:val="num" w:pos="270"/>
              </w:tabs>
              <w:ind w:left="360" w:hanging="360"/>
              <w:rPr>
                <w:b/>
                <w:sz w:val="20"/>
              </w:rPr>
            </w:pPr>
            <w:r>
              <w:rPr>
                <w:sz w:val="20"/>
              </w:rPr>
              <w:tab/>
              <w:t xml:space="preserve">If source documents and summary reports are stored on alterable storage media </w:t>
            </w:r>
            <w:r w:rsidRPr="0051509C">
              <w:rPr>
                <w:sz w:val="20"/>
              </w:rPr>
              <w:t>(e.g., off-the-shelf electronic document retention system)</w:t>
            </w:r>
            <w:r>
              <w:rPr>
                <w:sz w:val="20"/>
              </w:rPr>
              <w:t xml:space="preserve">, have procedures been established that provide at least the same level of controls as described by MICS #39?  </w:t>
            </w:r>
            <w:r w:rsidR="00B91659" w:rsidRPr="00B91659">
              <w:rPr>
                <w:b/>
                <w:sz w:val="20"/>
              </w:rPr>
              <w:t>(40)</w:t>
            </w:r>
            <w:r w:rsidR="00B91659">
              <w:rPr>
                <w:sz w:val="20"/>
              </w:rPr>
              <w:t xml:space="preserve"> </w:t>
            </w:r>
            <w:r w:rsidRPr="004C7E74">
              <w:rPr>
                <w:b/>
                <w:sz w:val="20"/>
              </w:rPr>
              <w:t>Verify by examination and describe procedures</w:t>
            </w:r>
            <w:r>
              <w:rPr>
                <w:sz w:val="20"/>
              </w:rPr>
              <w:t>.</w:t>
            </w:r>
          </w:p>
          <w:p w14:paraId="7EC9A7A8" w14:textId="77777777" w:rsidR="006D2240" w:rsidRDefault="006D2240" w:rsidP="006D2240">
            <w:pPr>
              <w:ind w:left="360" w:hanging="360"/>
              <w:rPr>
                <w:b/>
                <w:sz w:val="20"/>
              </w:rPr>
            </w:pPr>
          </w:p>
          <w:p w14:paraId="7801FFCA" w14:textId="77777777" w:rsidR="00B91659" w:rsidRDefault="006D2240" w:rsidP="00B91659">
            <w:pPr>
              <w:ind w:left="1057" w:hanging="697"/>
              <w:rPr>
                <w:sz w:val="20"/>
              </w:rPr>
            </w:pPr>
            <w:r>
              <w:rPr>
                <w:b/>
                <w:sz w:val="20"/>
              </w:rPr>
              <w:t xml:space="preserve">Note 1:  </w:t>
            </w:r>
            <w:r w:rsidRPr="00010E66">
              <w:rPr>
                <w:sz w:val="20"/>
              </w:rPr>
              <w:t>For off-the-shelf electronic document retention systems, the controls must include at a minimum, but are not limited to, the configurability to both maintain the version control and limit access to adding or modifying documents, logging all changes, and providing an audit trail of all system administrator activity</w:t>
            </w:r>
            <w:r>
              <w:rPr>
                <w:sz w:val="20"/>
              </w:rPr>
              <w:t xml:space="preserve">.  </w:t>
            </w:r>
          </w:p>
          <w:p w14:paraId="5937E095" w14:textId="5A513242" w:rsidR="006D2240" w:rsidRDefault="006D2240" w:rsidP="00B91659">
            <w:pPr>
              <w:ind w:left="1057" w:firstLine="23"/>
              <w:rPr>
                <w:b/>
                <w:sz w:val="20"/>
              </w:rPr>
            </w:pPr>
            <w:r>
              <w:rPr>
                <w:b/>
                <w:sz w:val="20"/>
              </w:rPr>
              <w:t>(40, Note 1)</w:t>
            </w:r>
          </w:p>
          <w:p w14:paraId="3E85177A" w14:textId="77777777" w:rsidR="006D2240" w:rsidRDefault="006D2240" w:rsidP="00B91659">
            <w:pPr>
              <w:ind w:left="967" w:hanging="607"/>
              <w:rPr>
                <w:b/>
                <w:sz w:val="20"/>
              </w:rPr>
            </w:pPr>
          </w:p>
          <w:p w14:paraId="4BE1316F" w14:textId="58E60BF7" w:rsidR="006D2240" w:rsidRPr="00010E66" w:rsidRDefault="006D2240" w:rsidP="00B91659">
            <w:pPr>
              <w:ind w:left="1057" w:hanging="697"/>
              <w:rPr>
                <w:b/>
                <w:sz w:val="20"/>
              </w:rPr>
            </w:pPr>
            <w:r>
              <w:rPr>
                <w:b/>
                <w:sz w:val="20"/>
              </w:rPr>
              <w:t xml:space="preserve">Note 2:  </w:t>
            </w:r>
            <w:r w:rsidRPr="00F02C83">
              <w:rPr>
                <w:sz w:val="20"/>
              </w:rPr>
              <w:t>If adequate procedures cannot be implemented, the alterable media may not be relied upon for the performance of any audit procedures, and the original documents and summary reports must be retained.</w:t>
            </w:r>
            <w:r w:rsidRPr="0046004B">
              <w:t xml:space="preserve">  </w:t>
            </w:r>
            <w:r>
              <w:rPr>
                <w:b/>
                <w:sz w:val="20"/>
              </w:rPr>
              <w:t>(40, Note 2)</w:t>
            </w:r>
          </w:p>
        </w:tc>
        <w:tc>
          <w:tcPr>
            <w:tcW w:w="1547" w:type="dxa"/>
            <w:tcBorders>
              <w:bottom w:val="single" w:sz="4" w:space="0" w:color="auto"/>
            </w:tcBorders>
          </w:tcPr>
          <w:p w14:paraId="1932499E" w14:textId="77777777" w:rsidR="006D2240" w:rsidRDefault="006D2240" w:rsidP="006D2240">
            <w:pPr>
              <w:rPr>
                <w:sz w:val="20"/>
              </w:rPr>
            </w:pPr>
          </w:p>
        </w:tc>
        <w:tc>
          <w:tcPr>
            <w:tcW w:w="1943" w:type="dxa"/>
            <w:tcBorders>
              <w:bottom w:val="single" w:sz="4" w:space="0" w:color="auto"/>
            </w:tcBorders>
          </w:tcPr>
          <w:p w14:paraId="393EE128" w14:textId="77777777" w:rsidR="006D2240" w:rsidRDefault="006D2240" w:rsidP="006D2240">
            <w:pPr>
              <w:rPr>
                <w:sz w:val="20"/>
              </w:rPr>
            </w:pPr>
          </w:p>
        </w:tc>
        <w:tc>
          <w:tcPr>
            <w:tcW w:w="654" w:type="dxa"/>
            <w:tcBorders>
              <w:bottom w:val="single" w:sz="4" w:space="0" w:color="auto"/>
            </w:tcBorders>
          </w:tcPr>
          <w:p w14:paraId="3C507C32" w14:textId="77777777" w:rsidR="006D2240" w:rsidRDefault="006D2240" w:rsidP="006D2240">
            <w:pPr>
              <w:rPr>
                <w:sz w:val="20"/>
              </w:rPr>
            </w:pPr>
          </w:p>
        </w:tc>
        <w:tc>
          <w:tcPr>
            <w:tcW w:w="2212" w:type="dxa"/>
            <w:tcBorders>
              <w:bottom w:val="single" w:sz="4" w:space="0" w:color="auto"/>
            </w:tcBorders>
          </w:tcPr>
          <w:p w14:paraId="76B95AA2" w14:textId="77777777" w:rsidR="006D2240" w:rsidRDefault="006D2240" w:rsidP="006D2240">
            <w:pPr>
              <w:rPr>
                <w:sz w:val="20"/>
              </w:rPr>
            </w:pPr>
          </w:p>
        </w:tc>
      </w:tr>
      <w:tr w:rsidR="006D2240" w14:paraId="14129F85" w14:textId="77777777" w:rsidTr="00E14D4D">
        <w:trPr>
          <w:cantSplit/>
        </w:trPr>
        <w:tc>
          <w:tcPr>
            <w:tcW w:w="4700" w:type="dxa"/>
            <w:tcMar>
              <w:left w:w="115" w:type="dxa"/>
              <w:bottom w:w="144" w:type="dxa"/>
              <w:right w:w="115" w:type="dxa"/>
            </w:tcMar>
          </w:tcPr>
          <w:p w14:paraId="1326391C" w14:textId="3EB60E62" w:rsidR="006D2240" w:rsidRDefault="009E3FA8" w:rsidP="006D2240">
            <w:pPr>
              <w:numPr>
                <w:ilvl w:val="0"/>
                <w:numId w:val="1"/>
              </w:numPr>
              <w:rPr>
                <w:sz w:val="20"/>
              </w:rPr>
            </w:pPr>
            <w:r>
              <w:rPr>
                <w:sz w:val="20"/>
              </w:rPr>
              <w:lastRenderedPageBreak/>
              <w:t xml:space="preserve"> </w:t>
            </w:r>
            <w:r w:rsidR="006D2240">
              <w:rPr>
                <w:sz w:val="20"/>
              </w:rPr>
              <w:t xml:space="preserve">Are the procedures mentioned in the previous question delineated within the written system of internal control? </w:t>
            </w:r>
            <w:r w:rsidR="006D2240" w:rsidRPr="001A10D2">
              <w:rPr>
                <w:b/>
                <w:sz w:val="20"/>
              </w:rPr>
              <w:t>(</w:t>
            </w:r>
            <w:r w:rsidR="006D2240">
              <w:rPr>
                <w:b/>
                <w:sz w:val="20"/>
              </w:rPr>
              <w:t>40</w:t>
            </w:r>
            <w:r w:rsidR="006D2240" w:rsidRPr="001A10D2">
              <w:rPr>
                <w:b/>
                <w:sz w:val="20"/>
              </w:rPr>
              <w:t>)</w:t>
            </w:r>
            <w:r w:rsidR="006D2240">
              <w:rPr>
                <w:b/>
                <w:sz w:val="20"/>
              </w:rPr>
              <w:t xml:space="preserve"> </w:t>
            </w:r>
            <w:r w:rsidR="006D2240" w:rsidRPr="004C7E74">
              <w:rPr>
                <w:b/>
                <w:sz w:val="20"/>
              </w:rPr>
              <w:t>Verify by examination</w:t>
            </w:r>
          </w:p>
        </w:tc>
        <w:tc>
          <w:tcPr>
            <w:tcW w:w="1547" w:type="dxa"/>
            <w:tcBorders>
              <w:bottom w:val="single" w:sz="4" w:space="0" w:color="auto"/>
            </w:tcBorders>
          </w:tcPr>
          <w:p w14:paraId="3C699EC5" w14:textId="77777777" w:rsidR="006D2240" w:rsidRDefault="006D2240" w:rsidP="006D2240">
            <w:pPr>
              <w:rPr>
                <w:sz w:val="20"/>
              </w:rPr>
            </w:pPr>
          </w:p>
        </w:tc>
        <w:tc>
          <w:tcPr>
            <w:tcW w:w="1943" w:type="dxa"/>
            <w:tcBorders>
              <w:bottom w:val="single" w:sz="4" w:space="0" w:color="auto"/>
            </w:tcBorders>
          </w:tcPr>
          <w:p w14:paraId="3AFCBCDD" w14:textId="77777777" w:rsidR="006D2240" w:rsidRDefault="006D2240" w:rsidP="006D2240">
            <w:pPr>
              <w:rPr>
                <w:sz w:val="20"/>
              </w:rPr>
            </w:pPr>
          </w:p>
        </w:tc>
        <w:tc>
          <w:tcPr>
            <w:tcW w:w="654" w:type="dxa"/>
            <w:tcBorders>
              <w:bottom w:val="single" w:sz="4" w:space="0" w:color="auto"/>
            </w:tcBorders>
          </w:tcPr>
          <w:p w14:paraId="0CE64733" w14:textId="77777777" w:rsidR="006D2240" w:rsidRDefault="006D2240" w:rsidP="006D2240">
            <w:pPr>
              <w:rPr>
                <w:sz w:val="20"/>
              </w:rPr>
            </w:pPr>
          </w:p>
        </w:tc>
        <w:tc>
          <w:tcPr>
            <w:tcW w:w="2212" w:type="dxa"/>
            <w:tcBorders>
              <w:bottom w:val="single" w:sz="4" w:space="0" w:color="auto"/>
            </w:tcBorders>
          </w:tcPr>
          <w:p w14:paraId="79462BFE" w14:textId="77777777" w:rsidR="006D2240" w:rsidRDefault="006D2240" w:rsidP="006D2240">
            <w:pPr>
              <w:rPr>
                <w:sz w:val="20"/>
              </w:rPr>
            </w:pPr>
          </w:p>
        </w:tc>
      </w:tr>
      <w:tr w:rsidR="006D2240" w14:paraId="0F253712" w14:textId="77777777" w:rsidTr="00E14D4D">
        <w:trPr>
          <w:cantSplit/>
        </w:trPr>
        <w:tc>
          <w:tcPr>
            <w:tcW w:w="4700" w:type="dxa"/>
            <w:tcMar>
              <w:left w:w="115" w:type="dxa"/>
              <w:bottom w:w="144" w:type="dxa"/>
              <w:right w:w="115" w:type="dxa"/>
            </w:tcMar>
          </w:tcPr>
          <w:p w14:paraId="35961A67" w14:textId="5F094424" w:rsidR="006D2240" w:rsidRDefault="006D2240" w:rsidP="006D2240">
            <w:pPr>
              <w:rPr>
                <w:b/>
                <w:sz w:val="20"/>
                <w:u w:val="single"/>
              </w:rPr>
            </w:pPr>
            <w:r>
              <w:rPr>
                <w:b/>
                <w:sz w:val="20"/>
                <w:u w:val="single"/>
              </w:rPr>
              <w:t>Creation of Wagering Instruments and Wagering Instrument Data Files</w:t>
            </w:r>
          </w:p>
          <w:p w14:paraId="5A7FAE25" w14:textId="77777777" w:rsidR="006D2240" w:rsidRDefault="006D2240" w:rsidP="006D2240">
            <w:pPr>
              <w:rPr>
                <w:b/>
                <w:sz w:val="20"/>
                <w:u w:val="single"/>
              </w:rPr>
            </w:pPr>
          </w:p>
          <w:p w14:paraId="6F489B47" w14:textId="6824FB1D" w:rsidR="006D2240" w:rsidRPr="001A10D2" w:rsidRDefault="006D2240" w:rsidP="006D2240">
            <w:pPr>
              <w:rPr>
                <w:sz w:val="20"/>
              </w:rPr>
            </w:pPr>
            <w:r w:rsidRPr="001A10D2">
              <w:rPr>
                <w:b/>
                <w:sz w:val="20"/>
              </w:rPr>
              <w:t>Note</w:t>
            </w:r>
            <w:r>
              <w:rPr>
                <w:sz w:val="20"/>
              </w:rPr>
              <w:t>:  MICS #41-45 apply when creating wagering instruments within the existing cashless wagering database (creating wagering instruments to distribute to patrons for play at a slot machines or other gaming areas)</w:t>
            </w:r>
            <w:r w:rsidRPr="00010E66">
              <w:rPr>
                <w:rFonts w:eastAsia="MS Mincho"/>
                <w:sz w:val="20"/>
                <w:szCs w:val="20"/>
              </w:rPr>
              <w:t xml:space="preserve"> </w:t>
            </w:r>
            <w:r w:rsidRPr="00010E66">
              <w:rPr>
                <w:sz w:val="20"/>
              </w:rPr>
              <w:t>or data files are created to generate instruments to be accepted by the existing cashless wagering system</w:t>
            </w:r>
            <w:r>
              <w:rPr>
                <w:sz w:val="20"/>
              </w:rPr>
              <w:t xml:space="preserve">.  These standards do not apply to wagering instruments that are created in exchange for cash at the time of the transaction or as a result of slot machine play or other gaming activity.  </w:t>
            </w:r>
            <w:r>
              <w:rPr>
                <w:b/>
                <w:sz w:val="20"/>
              </w:rPr>
              <w:t>(Note before 41</w:t>
            </w:r>
            <w:r w:rsidRPr="001A10D2">
              <w:rPr>
                <w:b/>
                <w:sz w:val="20"/>
              </w:rPr>
              <w:t>)</w:t>
            </w:r>
          </w:p>
        </w:tc>
        <w:tc>
          <w:tcPr>
            <w:tcW w:w="1547" w:type="dxa"/>
            <w:shd w:val="pct15" w:color="auto" w:fill="auto"/>
          </w:tcPr>
          <w:p w14:paraId="4F79EAD4" w14:textId="77777777" w:rsidR="006D2240" w:rsidRDefault="006D2240" w:rsidP="006D2240">
            <w:pPr>
              <w:rPr>
                <w:sz w:val="20"/>
              </w:rPr>
            </w:pPr>
          </w:p>
        </w:tc>
        <w:tc>
          <w:tcPr>
            <w:tcW w:w="1943" w:type="dxa"/>
            <w:shd w:val="pct15" w:color="auto" w:fill="auto"/>
          </w:tcPr>
          <w:p w14:paraId="1332A08F" w14:textId="77777777" w:rsidR="006D2240" w:rsidRDefault="006D2240" w:rsidP="006D2240">
            <w:pPr>
              <w:rPr>
                <w:sz w:val="20"/>
              </w:rPr>
            </w:pPr>
          </w:p>
        </w:tc>
        <w:tc>
          <w:tcPr>
            <w:tcW w:w="654" w:type="dxa"/>
            <w:shd w:val="pct15" w:color="auto" w:fill="auto"/>
          </w:tcPr>
          <w:p w14:paraId="184643C0" w14:textId="77777777" w:rsidR="006D2240" w:rsidRDefault="006D2240" w:rsidP="006D2240">
            <w:pPr>
              <w:rPr>
                <w:sz w:val="20"/>
              </w:rPr>
            </w:pPr>
          </w:p>
        </w:tc>
        <w:tc>
          <w:tcPr>
            <w:tcW w:w="2212" w:type="dxa"/>
            <w:shd w:val="pct15" w:color="auto" w:fill="auto"/>
          </w:tcPr>
          <w:p w14:paraId="5AA1E042" w14:textId="77777777" w:rsidR="006D2240" w:rsidRDefault="006D2240" w:rsidP="006D2240">
            <w:pPr>
              <w:rPr>
                <w:sz w:val="20"/>
              </w:rPr>
            </w:pPr>
          </w:p>
        </w:tc>
      </w:tr>
      <w:tr w:rsidR="006D2240" w14:paraId="360B92BE" w14:textId="77777777" w:rsidTr="00E14D4D">
        <w:trPr>
          <w:cantSplit/>
        </w:trPr>
        <w:tc>
          <w:tcPr>
            <w:tcW w:w="4700" w:type="dxa"/>
            <w:tcMar>
              <w:left w:w="115" w:type="dxa"/>
              <w:bottom w:w="144" w:type="dxa"/>
              <w:right w:w="115" w:type="dxa"/>
            </w:tcMar>
          </w:tcPr>
          <w:p w14:paraId="69616E20" w14:textId="04DB00D8" w:rsidR="006D2240" w:rsidRPr="003D6127" w:rsidRDefault="006D2240" w:rsidP="006D2240">
            <w:pPr>
              <w:numPr>
                <w:ilvl w:val="0"/>
                <w:numId w:val="1"/>
              </w:numPr>
              <w:rPr>
                <w:sz w:val="20"/>
              </w:rPr>
            </w:pPr>
            <w:r>
              <w:rPr>
                <w:sz w:val="20"/>
              </w:rPr>
              <w:tab/>
              <w:t xml:space="preserve">Is a Board approved cashless wagering system used to create wagering instruments?  </w:t>
            </w:r>
            <w:r>
              <w:rPr>
                <w:b/>
                <w:sz w:val="20"/>
              </w:rPr>
              <w:t xml:space="preserve">(41) Indicate the wagering system. </w:t>
            </w:r>
          </w:p>
        </w:tc>
        <w:tc>
          <w:tcPr>
            <w:tcW w:w="1547" w:type="dxa"/>
          </w:tcPr>
          <w:p w14:paraId="59CAAF8B" w14:textId="77777777" w:rsidR="006D2240" w:rsidRDefault="006D2240" w:rsidP="006D2240">
            <w:pPr>
              <w:rPr>
                <w:sz w:val="20"/>
              </w:rPr>
            </w:pPr>
          </w:p>
        </w:tc>
        <w:tc>
          <w:tcPr>
            <w:tcW w:w="1943" w:type="dxa"/>
          </w:tcPr>
          <w:p w14:paraId="4FBD533E" w14:textId="77777777" w:rsidR="006D2240" w:rsidRDefault="006D2240" w:rsidP="006D2240">
            <w:pPr>
              <w:rPr>
                <w:sz w:val="20"/>
              </w:rPr>
            </w:pPr>
          </w:p>
        </w:tc>
        <w:tc>
          <w:tcPr>
            <w:tcW w:w="654" w:type="dxa"/>
          </w:tcPr>
          <w:p w14:paraId="2D2F5302" w14:textId="77777777" w:rsidR="006D2240" w:rsidRDefault="006D2240" w:rsidP="006D2240">
            <w:pPr>
              <w:rPr>
                <w:sz w:val="20"/>
              </w:rPr>
            </w:pPr>
          </w:p>
        </w:tc>
        <w:tc>
          <w:tcPr>
            <w:tcW w:w="2212" w:type="dxa"/>
          </w:tcPr>
          <w:p w14:paraId="0B903345" w14:textId="77777777" w:rsidR="006D2240" w:rsidRDefault="006D2240" w:rsidP="006D2240">
            <w:pPr>
              <w:rPr>
                <w:sz w:val="20"/>
              </w:rPr>
            </w:pPr>
          </w:p>
        </w:tc>
      </w:tr>
      <w:tr w:rsidR="006D2240" w14:paraId="5E92B5B5" w14:textId="77777777" w:rsidTr="00E14D4D">
        <w:trPr>
          <w:cantSplit/>
        </w:trPr>
        <w:tc>
          <w:tcPr>
            <w:tcW w:w="4700" w:type="dxa"/>
            <w:tcMar>
              <w:left w:w="115" w:type="dxa"/>
              <w:bottom w:w="144" w:type="dxa"/>
              <w:right w:w="115" w:type="dxa"/>
            </w:tcMar>
          </w:tcPr>
          <w:p w14:paraId="21BE6104" w14:textId="14BA5793" w:rsidR="006D2240" w:rsidRPr="00BC0929" w:rsidRDefault="006D2240" w:rsidP="006D2240">
            <w:pPr>
              <w:numPr>
                <w:ilvl w:val="0"/>
                <w:numId w:val="1"/>
              </w:numPr>
              <w:rPr>
                <w:sz w:val="20"/>
              </w:rPr>
            </w:pPr>
            <w:r>
              <w:rPr>
                <w:sz w:val="20"/>
              </w:rPr>
              <w:tab/>
              <w:t xml:space="preserve">Does an individual independent of the gaming area create wagering instruments and/or data files used to generate the wagering instruments to be accepted in the cashless wagering system?  </w:t>
            </w:r>
            <w:r w:rsidRPr="009C0099">
              <w:rPr>
                <w:b/>
                <w:sz w:val="20"/>
              </w:rPr>
              <w:t>(</w:t>
            </w:r>
            <w:r>
              <w:rPr>
                <w:b/>
                <w:sz w:val="20"/>
              </w:rPr>
              <w:t>42</w:t>
            </w:r>
            <w:r w:rsidRPr="009C0099">
              <w:rPr>
                <w:b/>
                <w:sz w:val="20"/>
              </w:rPr>
              <w:t>)</w:t>
            </w:r>
          </w:p>
        </w:tc>
        <w:tc>
          <w:tcPr>
            <w:tcW w:w="1547" w:type="dxa"/>
          </w:tcPr>
          <w:p w14:paraId="1F9CA821" w14:textId="77777777" w:rsidR="006D2240" w:rsidRDefault="006D2240" w:rsidP="006D2240">
            <w:pPr>
              <w:rPr>
                <w:sz w:val="20"/>
              </w:rPr>
            </w:pPr>
          </w:p>
        </w:tc>
        <w:tc>
          <w:tcPr>
            <w:tcW w:w="1943" w:type="dxa"/>
          </w:tcPr>
          <w:p w14:paraId="57EAAD03" w14:textId="77777777" w:rsidR="006D2240" w:rsidRDefault="006D2240" w:rsidP="006D2240">
            <w:pPr>
              <w:rPr>
                <w:sz w:val="20"/>
              </w:rPr>
            </w:pPr>
          </w:p>
        </w:tc>
        <w:tc>
          <w:tcPr>
            <w:tcW w:w="654" w:type="dxa"/>
          </w:tcPr>
          <w:p w14:paraId="60FC40AD" w14:textId="77777777" w:rsidR="006D2240" w:rsidRDefault="006D2240" w:rsidP="006D2240">
            <w:pPr>
              <w:rPr>
                <w:sz w:val="20"/>
              </w:rPr>
            </w:pPr>
          </w:p>
        </w:tc>
        <w:tc>
          <w:tcPr>
            <w:tcW w:w="2212" w:type="dxa"/>
          </w:tcPr>
          <w:p w14:paraId="484A1EF7" w14:textId="77777777" w:rsidR="006D2240" w:rsidRDefault="006D2240" w:rsidP="006D2240">
            <w:pPr>
              <w:rPr>
                <w:sz w:val="20"/>
              </w:rPr>
            </w:pPr>
          </w:p>
        </w:tc>
      </w:tr>
      <w:tr w:rsidR="006D2240" w14:paraId="27EFA4AC" w14:textId="77777777" w:rsidTr="00E14D4D">
        <w:trPr>
          <w:cantSplit/>
        </w:trPr>
        <w:tc>
          <w:tcPr>
            <w:tcW w:w="4700" w:type="dxa"/>
            <w:tcMar>
              <w:left w:w="115" w:type="dxa"/>
              <w:bottom w:w="144" w:type="dxa"/>
              <w:right w:w="115" w:type="dxa"/>
            </w:tcMar>
          </w:tcPr>
          <w:p w14:paraId="3D51C1A3" w14:textId="1569B42E" w:rsidR="006D2240" w:rsidRPr="00BC0929" w:rsidRDefault="006D2240" w:rsidP="006D2240">
            <w:pPr>
              <w:numPr>
                <w:ilvl w:val="0"/>
                <w:numId w:val="1"/>
              </w:numPr>
              <w:rPr>
                <w:sz w:val="20"/>
              </w:rPr>
            </w:pPr>
            <w:r>
              <w:rPr>
                <w:sz w:val="20"/>
              </w:rPr>
              <w:tab/>
              <w:t xml:space="preserve">Is a record maintained detailing the creation of wagering instruments and/or data files and does the record include evidence of user acceptance, date in service, and personnel involved?  </w:t>
            </w:r>
            <w:r w:rsidRPr="00902AE8">
              <w:rPr>
                <w:b/>
                <w:sz w:val="20"/>
              </w:rPr>
              <w:t>(</w:t>
            </w:r>
            <w:r>
              <w:rPr>
                <w:b/>
                <w:sz w:val="20"/>
              </w:rPr>
              <w:t>43</w:t>
            </w:r>
            <w:r w:rsidRPr="00902AE8">
              <w:rPr>
                <w:b/>
                <w:sz w:val="20"/>
              </w:rPr>
              <w:t>)</w:t>
            </w:r>
            <w:r>
              <w:rPr>
                <w:b/>
                <w:sz w:val="20"/>
              </w:rPr>
              <w:t xml:space="preserve"> Verify by examination.  </w:t>
            </w:r>
          </w:p>
        </w:tc>
        <w:tc>
          <w:tcPr>
            <w:tcW w:w="1547" w:type="dxa"/>
          </w:tcPr>
          <w:p w14:paraId="047E5EBD" w14:textId="77777777" w:rsidR="006D2240" w:rsidRDefault="006D2240" w:rsidP="006D2240">
            <w:pPr>
              <w:rPr>
                <w:sz w:val="20"/>
              </w:rPr>
            </w:pPr>
          </w:p>
        </w:tc>
        <w:tc>
          <w:tcPr>
            <w:tcW w:w="1943" w:type="dxa"/>
          </w:tcPr>
          <w:p w14:paraId="7F0527F0" w14:textId="77777777" w:rsidR="006D2240" w:rsidRDefault="006D2240" w:rsidP="006D2240">
            <w:pPr>
              <w:rPr>
                <w:sz w:val="20"/>
              </w:rPr>
            </w:pPr>
          </w:p>
        </w:tc>
        <w:tc>
          <w:tcPr>
            <w:tcW w:w="654" w:type="dxa"/>
          </w:tcPr>
          <w:p w14:paraId="03DA13A2" w14:textId="77777777" w:rsidR="006D2240" w:rsidRDefault="006D2240" w:rsidP="006D2240">
            <w:pPr>
              <w:rPr>
                <w:sz w:val="20"/>
              </w:rPr>
            </w:pPr>
          </w:p>
        </w:tc>
        <w:tc>
          <w:tcPr>
            <w:tcW w:w="2212" w:type="dxa"/>
          </w:tcPr>
          <w:p w14:paraId="602FE1A0" w14:textId="77777777" w:rsidR="006D2240" w:rsidRDefault="006D2240" w:rsidP="006D2240">
            <w:pPr>
              <w:rPr>
                <w:sz w:val="20"/>
              </w:rPr>
            </w:pPr>
          </w:p>
        </w:tc>
      </w:tr>
      <w:tr w:rsidR="006D2240" w14:paraId="4EA548FD" w14:textId="77777777" w:rsidTr="00E14D4D">
        <w:trPr>
          <w:cantSplit/>
        </w:trPr>
        <w:tc>
          <w:tcPr>
            <w:tcW w:w="4700" w:type="dxa"/>
            <w:tcMar>
              <w:left w:w="115" w:type="dxa"/>
              <w:bottom w:w="144" w:type="dxa"/>
              <w:right w:w="115" w:type="dxa"/>
            </w:tcMar>
          </w:tcPr>
          <w:p w14:paraId="2F8D2364" w14:textId="5D5A321A" w:rsidR="006D2240" w:rsidRPr="00BC0929" w:rsidRDefault="006D2240" w:rsidP="006D2240">
            <w:pPr>
              <w:numPr>
                <w:ilvl w:val="0"/>
                <w:numId w:val="1"/>
              </w:numPr>
              <w:rPr>
                <w:sz w:val="20"/>
              </w:rPr>
            </w:pPr>
            <w:r>
              <w:rPr>
                <w:sz w:val="20"/>
              </w:rPr>
              <w:tab/>
              <w:t xml:space="preserve">Monthly, are the wagering instrument data files reviewed and tested by personnel of the applicable gaming area and accounting/audit personnel for any improprieties? Is the inventory of wagering instruments created reconciled as required in the applicable gaming section? </w:t>
            </w:r>
            <w:r w:rsidRPr="00902AE8">
              <w:rPr>
                <w:b/>
                <w:sz w:val="20"/>
              </w:rPr>
              <w:t>(</w:t>
            </w:r>
            <w:r>
              <w:rPr>
                <w:b/>
                <w:sz w:val="20"/>
              </w:rPr>
              <w:t>44</w:t>
            </w:r>
            <w:r w:rsidRPr="00902AE8">
              <w:rPr>
                <w:b/>
                <w:sz w:val="20"/>
              </w:rPr>
              <w:t>)</w:t>
            </w:r>
          </w:p>
        </w:tc>
        <w:tc>
          <w:tcPr>
            <w:tcW w:w="1547" w:type="dxa"/>
          </w:tcPr>
          <w:p w14:paraId="5493830D" w14:textId="77777777" w:rsidR="006D2240" w:rsidRDefault="006D2240" w:rsidP="006D2240">
            <w:pPr>
              <w:rPr>
                <w:sz w:val="20"/>
              </w:rPr>
            </w:pPr>
          </w:p>
        </w:tc>
        <w:tc>
          <w:tcPr>
            <w:tcW w:w="1943" w:type="dxa"/>
          </w:tcPr>
          <w:p w14:paraId="3A176DC1" w14:textId="77777777" w:rsidR="006D2240" w:rsidRDefault="006D2240" w:rsidP="006D2240">
            <w:pPr>
              <w:rPr>
                <w:sz w:val="20"/>
              </w:rPr>
            </w:pPr>
          </w:p>
        </w:tc>
        <w:tc>
          <w:tcPr>
            <w:tcW w:w="654" w:type="dxa"/>
          </w:tcPr>
          <w:p w14:paraId="2FDA4B66" w14:textId="77777777" w:rsidR="006D2240" w:rsidRDefault="006D2240" w:rsidP="006D2240">
            <w:pPr>
              <w:rPr>
                <w:sz w:val="20"/>
              </w:rPr>
            </w:pPr>
          </w:p>
        </w:tc>
        <w:tc>
          <w:tcPr>
            <w:tcW w:w="2212" w:type="dxa"/>
          </w:tcPr>
          <w:p w14:paraId="648B4A11" w14:textId="77777777" w:rsidR="006D2240" w:rsidRDefault="006D2240" w:rsidP="006D2240">
            <w:pPr>
              <w:rPr>
                <w:sz w:val="20"/>
              </w:rPr>
            </w:pPr>
          </w:p>
        </w:tc>
      </w:tr>
      <w:tr w:rsidR="006D2240" w14:paraId="7E9C12A4" w14:textId="77777777" w:rsidTr="00E14D4D">
        <w:trPr>
          <w:cantSplit/>
        </w:trPr>
        <w:tc>
          <w:tcPr>
            <w:tcW w:w="4700" w:type="dxa"/>
            <w:tcMar>
              <w:left w:w="115" w:type="dxa"/>
              <w:bottom w:w="144" w:type="dxa"/>
              <w:right w:w="115" w:type="dxa"/>
            </w:tcMar>
          </w:tcPr>
          <w:p w14:paraId="35EDF172" w14:textId="1F967CC6" w:rsidR="006D2240" w:rsidRPr="00BC0929" w:rsidRDefault="006D2240" w:rsidP="006D2240">
            <w:pPr>
              <w:numPr>
                <w:ilvl w:val="0"/>
                <w:numId w:val="1"/>
              </w:numPr>
              <w:rPr>
                <w:sz w:val="20"/>
              </w:rPr>
            </w:pPr>
            <w:r>
              <w:rPr>
                <w:sz w:val="20"/>
              </w:rPr>
              <w:tab/>
              <w:t xml:space="preserve">Are the procedures used and subsequent results relating to the wagering instruments data files review and test documented and maintained?  </w:t>
            </w:r>
            <w:r>
              <w:rPr>
                <w:b/>
                <w:sz w:val="20"/>
              </w:rPr>
              <w:t>(45</w:t>
            </w:r>
            <w:r w:rsidRPr="00902AE8">
              <w:rPr>
                <w:b/>
                <w:sz w:val="20"/>
              </w:rPr>
              <w:t>)</w:t>
            </w:r>
            <w:r>
              <w:rPr>
                <w:b/>
                <w:sz w:val="20"/>
              </w:rPr>
              <w:t xml:space="preserve"> Verify by examination.  </w:t>
            </w:r>
          </w:p>
        </w:tc>
        <w:tc>
          <w:tcPr>
            <w:tcW w:w="1547" w:type="dxa"/>
          </w:tcPr>
          <w:p w14:paraId="04546C99" w14:textId="77777777" w:rsidR="006D2240" w:rsidRDefault="006D2240" w:rsidP="006D2240">
            <w:pPr>
              <w:rPr>
                <w:sz w:val="20"/>
              </w:rPr>
            </w:pPr>
          </w:p>
        </w:tc>
        <w:tc>
          <w:tcPr>
            <w:tcW w:w="1943" w:type="dxa"/>
          </w:tcPr>
          <w:p w14:paraId="35D6D651" w14:textId="77777777" w:rsidR="006D2240" w:rsidRDefault="006D2240" w:rsidP="006D2240">
            <w:pPr>
              <w:rPr>
                <w:sz w:val="20"/>
              </w:rPr>
            </w:pPr>
          </w:p>
        </w:tc>
        <w:tc>
          <w:tcPr>
            <w:tcW w:w="654" w:type="dxa"/>
          </w:tcPr>
          <w:p w14:paraId="0DE8A5C4" w14:textId="77777777" w:rsidR="006D2240" w:rsidRDefault="006D2240" w:rsidP="006D2240">
            <w:pPr>
              <w:rPr>
                <w:sz w:val="20"/>
              </w:rPr>
            </w:pPr>
          </w:p>
        </w:tc>
        <w:tc>
          <w:tcPr>
            <w:tcW w:w="2212" w:type="dxa"/>
          </w:tcPr>
          <w:p w14:paraId="312BF67E" w14:textId="77777777" w:rsidR="006D2240" w:rsidRDefault="006D2240" w:rsidP="006D2240">
            <w:pPr>
              <w:rPr>
                <w:sz w:val="20"/>
              </w:rPr>
            </w:pPr>
          </w:p>
        </w:tc>
      </w:tr>
      <w:tr w:rsidR="006D2240" w14:paraId="18892196" w14:textId="77777777" w:rsidTr="00E14D4D">
        <w:trPr>
          <w:cantSplit/>
        </w:trPr>
        <w:tc>
          <w:tcPr>
            <w:tcW w:w="4700" w:type="dxa"/>
            <w:tcMar>
              <w:left w:w="115" w:type="dxa"/>
              <w:bottom w:w="144" w:type="dxa"/>
              <w:right w:w="115" w:type="dxa"/>
            </w:tcMar>
          </w:tcPr>
          <w:p w14:paraId="448419BC" w14:textId="77777777" w:rsidR="006D2240" w:rsidRPr="00BC0929" w:rsidRDefault="006D2240" w:rsidP="006D2240">
            <w:pPr>
              <w:rPr>
                <w:sz w:val="20"/>
              </w:rPr>
            </w:pPr>
            <w:r>
              <w:rPr>
                <w:b/>
                <w:sz w:val="20"/>
                <w:u w:val="single"/>
              </w:rPr>
              <w:lastRenderedPageBreak/>
              <w:t>Network Security and Data Protection</w:t>
            </w:r>
          </w:p>
        </w:tc>
        <w:tc>
          <w:tcPr>
            <w:tcW w:w="1547" w:type="dxa"/>
            <w:shd w:val="clear" w:color="auto" w:fill="D9D9D9"/>
          </w:tcPr>
          <w:p w14:paraId="1ADC1A64" w14:textId="77777777" w:rsidR="006D2240" w:rsidRDefault="006D2240" w:rsidP="006D2240">
            <w:pPr>
              <w:rPr>
                <w:sz w:val="20"/>
              </w:rPr>
            </w:pPr>
          </w:p>
        </w:tc>
        <w:tc>
          <w:tcPr>
            <w:tcW w:w="1943" w:type="dxa"/>
            <w:shd w:val="clear" w:color="auto" w:fill="D9D9D9"/>
          </w:tcPr>
          <w:p w14:paraId="08ED20AF" w14:textId="77777777" w:rsidR="006D2240" w:rsidRDefault="006D2240" w:rsidP="006D2240">
            <w:pPr>
              <w:rPr>
                <w:sz w:val="20"/>
              </w:rPr>
            </w:pPr>
          </w:p>
        </w:tc>
        <w:tc>
          <w:tcPr>
            <w:tcW w:w="654" w:type="dxa"/>
            <w:shd w:val="clear" w:color="auto" w:fill="D9D9D9"/>
          </w:tcPr>
          <w:p w14:paraId="0C0B8F73" w14:textId="77777777" w:rsidR="006D2240" w:rsidRDefault="006D2240" w:rsidP="006D2240">
            <w:pPr>
              <w:rPr>
                <w:sz w:val="20"/>
              </w:rPr>
            </w:pPr>
          </w:p>
        </w:tc>
        <w:tc>
          <w:tcPr>
            <w:tcW w:w="2212" w:type="dxa"/>
            <w:shd w:val="clear" w:color="auto" w:fill="D9D9D9"/>
          </w:tcPr>
          <w:p w14:paraId="328AF942" w14:textId="77777777" w:rsidR="006D2240" w:rsidRDefault="006D2240" w:rsidP="006D2240">
            <w:pPr>
              <w:rPr>
                <w:sz w:val="20"/>
              </w:rPr>
            </w:pPr>
          </w:p>
        </w:tc>
      </w:tr>
      <w:tr w:rsidR="006D2240" w14:paraId="68732B21" w14:textId="77777777" w:rsidTr="00E14D4D">
        <w:trPr>
          <w:cantSplit/>
        </w:trPr>
        <w:tc>
          <w:tcPr>
            <w:tcW w:w="4700" w:type="dxa"/>
            <w:tcMar>
              <w:left w:w="115" w:type="dxa"/>
              <w:bottom w:w="144" w:type="dxa"/>
              <w:right w:w="115" w:type="dxa"/>
            </w:tcMar>
          </w:tcPr>
          <w:p w14:paraId="5FDA2B57" w14:textId="7EEB646B" w:rsidR="006D2240" w:rsidRPr="00BC0929" w:rsidRDefault="006D2240" w:rsidP="006D2240">
            <w:pPr>
              <w:numPr>
                <w:ilvl w:val="0"/>
                <w:numId w:val="1"/>
              </w:numPr>
              <w:rPr>
                <w:sz w:val="20"/>
              </w:rPr>
            </w:pPr>
            <w:r>
              <w:rPr>
                <w:sz w:val="20"/>
              </w:rPr>
              <w:tab/>
              <w:t xml:space="preserve">If guest networks are offered (such as, networks that provide internet access for patrons, hotel guests, or vendors), is adequate logical segregation provided of the guest network from the network used to serve access to gaming related applications and devices?  </w:t>
            </w:r>
            <w:r w:rsidRPr="00F0357C">
              <w:rPr>
                <w:b/>
                <w:sz w:val="20"/>
              </w:rPr>
              <w:t>(</w:t>
            </w:r>
            <w:r>
              <w:rPr>
                <w:b/>
                <w:sz w:val="20"/>
              </w:rPr>
              <w:t>46</w:t>
            </w:r>
            <w:r w:rsidRPr="00F0357C">
              <w:rPr>
                <w:b/>
                <w:sz w:val="20"/>
              </w:rPr>
              <w:t>)</w:t>
            </w:r>
          </w:p>
        </w:tc>
        <w:tc>
          <w:tcPr>
            <w:tcW w:w="1547" w:type="dxa"/>
          </w:tcPr>
          <w:p w14:paraId="4FBD9D1E" w14:textId="77777777" w:rsidR="006D2240" w:rsidRDefault="006D2240" w:rsidP="006D2240">
            <w:pPr>
              <w:rPr>
                <w:sz w:val="20"/>
              </w:rPr>
            </w:pPr>
          </w:p>
        </w:tc>
        <w:tc>
          <w:tcPr>
            <w:tcW w:w="1943" w:type="dxa"/>
          </w:tcPr>
          <w:p w14:paraId="3841730C" w14:textId="77777777" w:rsidR="006D2240" w:rsidRDefault="006D2240" w:rsidP="006D2240">
            <w:pPr>
              <w:rPr>
                <w:sz w:val="20"/>
              </w:rPr>
            </w:pPr>
          </w:p>
        </w:tc>
        <w:tc>
          <w:tcPr>
            <w:tcW w:w="654" w:type="dxa"/>
          </w:tcPr>
          <w:p w14:paraId="41E76375" w14:textId="77777777" w:rsidR="006D2240" w:rsidRDefault="006D2240" w:rsidP="006D2240">
            <w:pPr>
              <w:rPr>
                <w:sz w:val="20"/>
              </w:rPr>
            </w:pPr>
          </w:p>
        </w:tc>
        <w:tc>
          <w:tcPr>
            <w:tcW w:w="2212" w:type="dxa"/>
          </w:tcPr>
          <w:p w14:paraId="64DF6002" w14:textId="77777777" w:rsidR="006D2240" w:rsidRDefault="006D2240" w:rsidP="006D2240">
            <w:pPr>
              <w:rPr>
                <w:sz w:val="20"/>
              </w:rPr>
            </w:pPr>
          </w:p>
        </w:tc>
      </w:tr>
      <w:tr w:rsidR="006D2240" w14:paraId="6947C7C8" w14:textId="77777777" w:rsidTr="00E14D4D">
        <w:trPr>
          <w:cantSplit/>
        </w:trPr>
        <w:tc>
          <w:tcPr>
            <w:tcW w:w="4700" w:type="dxa"/>
            <w:tcMar>
              <w:left w:w="115" w:type="dxa"/>
              <w:bottom w:w="144" w:type="dxa"/>
              <w:right w:w="115" w:type="dxa"/>
            </w:tcMar>
          </w:tcPr>
          <w:p w14:paraId="254A7B3D" w14:textId="27785761" w:rsidR="006D2240" w:rsidRPr="00EA6B75" w:rsidRDefault="006D2240" w:rsidP="006D2240">
            <w:pPr>
              <w:numPr>
                <w:ilvl w:val="0"/>
                <w:numId w:val="1"/>
              </w:numPr>
              <w:rPr>
                <w:sz w:val="20"/>
              </w:rPr>
            </w:pPr>
            <w:r>
              <w:rPr>
                <w:sz w:val="20"/>
              </w:rPr>
              <w:tab/>
              <w:t xml:space="preserve">Is traffic on guest networks non-routable to the network serving gaming related applications and devices?  </w:t>
            </w:r>
            <w:r w:rsidRPr="00F0357C">
              <w:rPr>
                <w:b/>
                <w:sz w:val="20"/>
              </w:rPr>
              <w:t>(</w:t>
            </w:r>
            <w:r>
              <w:rPr>
                <w:b/>
                <w:sz w:val="20"/>
              </w:rPr>
              <w:t>46</w:t>
            </w:r>
            <w:r w:rsidRPr="00F0357C">
              <w:rPr>
                <w:b/>
                <w:sz w:val="20"/>
              </w:rPr>
              <w:t>)</w:t>
            </w:r>
          </w:p>
        </w:tc>
        <w:tc>
          <w:tcPr>
            <w:tcW w:w="1547" w:type="dxa"/>
          </w:tcPr>
          <w:p w14:paraId="35669C5E" w14:textId="77777777" w:rsidR="006D2240" w:rsidRDefault="006D2240" w:rsidP="006D2240">
            <w:pPr>
              <w:rPr>
                <w:sz w:val="20"/>
              </w:rPr>
            </w:pPr>
          </w:p>
        </w:tc>
        <w:tc>
          <w:tcPr>
            <w:tcW w:w="1943" w:type="dxa"/>
          </w:tcPr>
          <w:p w14:paraId="3C898762" w14:textId="77777777" w:rsidR="006D2240" w:rsidRDefault="006D2240" w:rsidP="006D2240">
            <w:pPr>
              <w:rPr>
                <w:sz w:val="20"/>
              </w:rPr>
            </w:pPr>
          </w:p>
        </w:tc>
        <w:tc>
          <w:tcPr>
            <w:tcW w:w="654" w:type="dxa"/>
          </w:tcPr>
          <w:p w14:paraId="031B8E27" w14:textId="77777777" w:rsidR="006D2240" w:rsidRDefault="006D2240" w:rsidP="006D2240">
            <w:pPr>
              <w:rPr>
                <w:sz w:val="20"/>
              </w:rPr>
            </w:pPr>
          </w:p>
        </w:tc>
        <w:tc>
          <w:tcPr>
            <w:tcW w:w="2212" w:type="dxa"/>
          </w:tcPr>
          <w:p w14:paraId="53290F96" w14:textId="77777777" w:rsidR="006D2240" w:rsidRDefault="006D2240" w:rsidP="006D2240">
            <w:pPr>
              <w:rPr>
                <w:sz w:val="20"/>
              </w:rPr>
            </w:pPr>
          </w:p>
        </w:tc>
      </w:tr>
      <w:tr w:rsidR="006D2240" w14:paraId="54C7E157" w14:textId="77777777" w:rsidTr="00E14D4D">
        <w:trPr>
          <w:cantSplit/>
        </w:trPr>
        <w:tc>
          <w:tcPr>
            <w:tcW w:w="4700" w:type="dxa"/>
            <w:tcMar>
              <w:left w:w="115" w:type="dxa"/>
              <w:bottom w:w="144" w:type="dxa"/>
              <w:right w:w="115" w:type="dxa"/>
            </w:tcMar>
          </w:tcPr>
          <w:p w14:paraId="01C82FC8" w14:textId="4EBCFD7A" w:rsidR="006D2240" w:rsidRPr="00825BD9" w:rsidRDefault="006D2240" w:rsidP="006D2240">
            <w:pPr>
              <w:numPr>
                <w:ilvl w:val="0"/>
                <w:numId w:val="1"/>
              </w:numPr>
              <w:rPr>
                <w:sz w:val="20"/>
              </w:rPr>
            </w:pPr>
            <w:r>
              <w:rPr>
                <w:sz w:val="20"/>
              </w:rPr>
              <w:tab/>
              <w:t xml:space="preserve">Are production networks serving gaming systems secured from outside traffic (e.g., firewall or routers) such that the systems are configured to detect and report security related events?  </w:t>
            </w:r>
            <w:r w:rsidRPr="00825BD9">
              <w:rPr>
                <w:b/>
                <w:sz w:val="20"/>
              </w:rPr>
              <w:t>(</w:t>
            </w:r>
            <w:r>
              <w:rPr>
                <w:b/>
                <w:sz w:val="20"/>
              </w:rPr>
              <w:t>47</w:t>
            </w:r>
            <w:r w:rsidRPr="00825BD9">
              <w:rPr>
                <w:b/>
                <w:sz w:val="20"/>
              </w:rPr>
              <w:t>)</w:t>
            </w:r>
          </w:p>
          <w:p w14:paraId="77DDC340" w14:textId="77777777" w:rsidR="006D2240" w:rsidRDefault="006D2240" w:rsidP="006D2240">
            <w:pPr>
              <w:rPr>
                <w:b/>
                <w:sz w:val="20"/>
              </w:rPr>
            </w:pPr>
          </w:p>
          <w:p w14:paraId="119865EA" w14:textId="6EC6AE7C" w:rsidR="006D2240" w:rsidRPr="00EA6B75" w:rsidRDefault="006D2240" w:rsidP="006D2240">
            <w:pPr>
              <w:ind w:left="877" w:hanging="540"/>
              <w:rPr>
                <w:sz w:val="20"/>
              </w:rPr>
            </w:pPr>
            <w:r w:rsidRPr="00DF5CC1">
              <w:rPr>
                <w:b/>
                <w:sz w:val="20"/>
              </w:rPr>
              <w:t>Note:</w:t>
            </w:r>
            <w:r>
              <w:rPr>
                <w:sz w:val="20"/>
              </w:rPr>
              <w:t xml:space="preserve">  A suggested method in complying with this standard is to configure the system to log unauthorized logins, failed login attempts, and other security related events; and block all unused ports and any in-bound connections originating from outside the network.  </w:t>
            </w:r>
            <w:r w:rsidRPr="00DF5CC1">
              <w:rPr>
                <w:b/>
                <w:sz w:val="20"/>
              </w:rPr>
              <w:t>(</w:t>
            </w:r>
            <w:r>
              <w:rPr>
                <w:b/>
                <w:sz w:val="20"/>
              </w:rPr>
              <w:t>47</w:t>
            </w:r>
            <w:r w:rsidRPr="00DF5CC1">
              <w:rPr>
                <w:b/>
                <w:sz w:val="20"/>
              </w:rPr>
              <w:t>, Note)</w:t>
            </w:r>
          </w:p>
        </w:tc>
        <w:tc>
          <w:tcPr>
            <w:tcW w:w="1547" w:type="dxa"/>
          </w:tcPr>
          <w:p w14:paraId="1E8A8F90" w14:textId="77777777" w:rsidR="006D2240" w:rsidRDefault="006D2240" w:rsidP="006D2240">
            <w:pPr>
              <w:rPr>
                <w:sz w:val="20"/>
              </w:rPr>
            </w:pPr>
          </w:p>
        </w:tc>
        <w:tc>
          <w:tcPr>
            <w:tcW w:w="1943" w:type="dxa"/>
          </w:tcPr>
          <w:p w14:paraId="44B23AB7" w14:textId="77777777" w:rsidR="006D2240" w:rsidRDefault="006D2240" w:rsidP="006D2240">
            <w:pPr>
              <w:rPr>
                <w:sz w:val="20"/>
              </w:rPr>
            </w:pPr>
          </w:p>
        </w:tc>
        <w:tc>
          <w:tcPr>
            <w:tcW w:w="654" w:type="dxa"/>
          </w:tcPr>
          <w:p w14:paraId="04834930" w14:textId="77777777" w:rsidR="006D2240" w:rsidRDefault="006D2240" w:rsidP="006D2240">
            <w:pPr>
              <w:rPr>
                <w:sz w:val="20"/>
              </w:rPr>
            </w:pPr>
          </w:p>
        </w:tc>
        <w:tc>
          <w:tcPr>
            <w:tcW w:w="2212" w:type="dxa"/>
          </w:tcPr>
          <w:p w14:paraId="3B9B6D96" w14:textId="77777777" w:rsidR="006D2240" w:rsidRDefault="006D2240" w:rsidP="006D2240">
            <w:pPr>
              <w:rPr>
                <w:sz w:val="20"/>
              </w:rPr>
            </w:pPr>
          </w:p>
        </w:tc>
      </w:tr>
      <w:tr w:rsidR="006D2240" w14:paraId="005F2CFD" w14:textId="77777777" w:rsidTr="00E14D4D">
        <w:trPr>
          <w:cantSplit/>
        </w:trPr>
        <w:tc>
          <w:tcPr>
            <w:tcW w:w="4700" w:type="dxa"/>
            <w:tcMar>
              <w:left w:w="115" w:type="dxa"/>
              <w:bottom w:w="144" w:type="dxa"/>
              <w:right w:w="115" w:type="dxa"/>
            </w:tcMar>
          </w:tcPr>
          <w:p w14:paraId="131CBC3F" w14:textId="33565D84" w:rsidR="006D2240" w:rsidRPr="00935135" w:rsidRDefault="006D2240" w:rsidP="006D2240">
            <w:pPr>
              <w:numPr>
                <w:ilvl w:val="0"/>
                <w:numId w:val="1"/>
              </w:numPr>
              <w:rPr>
                <w:sz w:val="20"/>
              </w:rPr>
            </w:pPr>
            <w:r>
              <w:rPr>
                <w:sz w:val="20"/>
              </w:rPr>
              <w:tab/>
              <w:t>Relating to the previous question, is the employee responsible for the documentation indicating the procedures for detecting and reporting security related events  delineated within the written system of internal control</w:t>
            </w:r>
            <w:r w:rsidR="00EE0B7B">
              <w:rPr>
                <w:sz w:val="20"/>
              </w:rPr>
              <w:t>?</w:t>
            </w:r>
            <w:r>
              <w:rPr>
                <w:sz w:val="20"/>
              </w:rPr>
              <w:t xml:space="preserve"> </w:t>
            </w:r>
            <w:r w:rsidRPr="00825BD9">
              <w:rPr>
                <w:b/>
                <w:sz w:val="20"/>
              </w:rPr>
              <w:t>(</w:t>
            </w:r>
            <w:r>
              <w:rPr>
                <w:b/>
                <w:sz w:val="20"/>
              </w:rPr>
              <w:t>47</w:t>
            </w:r>
            <w:r w:rsidRPr="00825BD9">
              <w:rPr>
                <w:b/>
                <w:sz w:val="20"/>
              </w:rPr>
              <w:t>)</w:t>
            </w:r>
            <w:r>
              <w:rPr>
                <w:b/>
                <w:sz w:val="20"/>
              </w:rPr>
              <w:t xml:space="preserve"> Verify by examination.</w:t>
            </w:r>
          </w:p>
        </w:tc>
        <w:tc>
          <w:tcPr>
            <w:tcW w:w="1547" w:type="dxa"/>
          </w:tcPr>
          <w:p w14:paraId="506E771B" w14:textId="77777777" w:rsidR="006D2240" w:rsidRDefault="006D2240" w:rsidP="006D2240">
            <w:pPr>
              <w:rPr>
                <w:sz w:val="20"/>
              </w:rPr>
            </w:pPr>
          </w:p>
        </w:tc>
        <w:tc>
          <w:tcPr>
            <w:tcW w:w="1943" w:type="dxa"/>
          </w:tcPr>
          <w:p w14:paraId="38DC25D2" w14:textId="77777777" w:rsidR="006D2240" w:rsidRDefault="006D2240" w:rsidP="006D2240">
            <w:pPr>
              <w:rPr>
                <w:sz w:val="20"/>
              </w:rPr>
            </w:pPr>
          </w:p>
        </w:tc>
        <w:tc>
          <w:tcPr>
            <w:tcW w:w="654" w:type="dxa"/>
          </w:tcPr>
          <w:p w14:paraId="70A3A90D" w14:textId="77777777" w:rsidR="006D2240" w:rsidRDefault="006D2240" w:rsidP="006D2240">
            <w:pPr>
              <w:rPr>
                <w:sz w:val="20"/>
              </w:rPr>
            </w:pPr>
          </w:p>
        </w:tc>
        <w:tc>
          <w:tcPr>
            <w:tcW w:w="2212" w:type="dxa"/>
          </w:tcPr>
          <w:p w14:paraId="519947AA" w14:textId="77777777" w:rsidR="006D2240" w:rsidRDefault="006D2240" w:rsidP="006D2240">
            <w:pPr>
              <w:rPr>
                <w:sz w:val="20"/>
              </w:rPr>
            </w:pPr>
          </w:p>
        </w:tc>
      </w:tr>
      <w:tr w:rsidR="006D2240" w14:paraId="6BEAB5BF" w14:textId="77777777" w:rsidTr="00E14D4D">
        <w:trPr>
          <w:cantSplit/>
        </w:trPr>
        <w:tc>
          <w:tcPr>
            <w:tcW w:w="4700" w:type="dxa"/>
            <w:tcMar>
              <w:left w:w="115" w:type="dxa"/>
              <w:bottom w:w="144" w:type="dxa"/>
              <w:right w:w="115" w:type="dxa"/>
            </w:tcMar>
          </w:tcPr>
          <w:p w14:paraId="71846424" w14:textId="73EA2270" w:rsidR="006D2240" w:rsidRDefault="006D2240" w:rsidP="006D2240">
            <w:pPr>
              <w:numPr>
                <w:ilvl w:val="0"/>
                <w:numId w:val="1"/>
              </w:numPr>
              <w:rPr>
                <w:sz w:val="20"/>
              </w:rPr>
            </w:pPr>
            <w:r>
              <w:rPr>
                <w:sz w:val="20"/>
              </w:rPr>
              <w:t>Relating to the previous question, i</w:t>
            </w:r>
            <w:r w:rsidRPr="004C299C">
              <w:rPr>
                <w:sz w:val="20"/>
                <w:szCs w:val="20"/>
              </w:rPr>
              <w:t>s th</w:t>
            </w:r>
            <w:r>
              <w:rPr>
                <w:sz w:val="20"/>
                <w:szCs w:val="20"/>
              </w:rPr>
              <w:t>is</w:t>
            </w:r>
            <w:r w:rsidRPr="004C299C">
              <w:rPr>
                <w:sz w:val="20"/>
                <w:szCs w:val="20"/>
              </w:rPr>
              <w:t xml:space="preserve"> documentation made available upon request by authorized internal and external auditors and by Board personnel?</w:t>
            </w:r>
            <w:r>
              <w:rPr>
                <w:sz w:val="20"/>
              </w:rPr>
              <w:t xml:space="preserve"> </w:t>
            </w:r>
            <w:r w:rsidRPr="00825BD9">
              <w:rPr>
                <w:b/>
                <w:sz w:val="20"/>
              </w:rPr>
              <w:t>(</w:t>
            </w:r>
            <w:r>
              <w:rPr>
                <w:b/>
                <w:sz w:val="20"/>
              </w:rPr>
              <w:t>47</w:t>
            </w:r>
            <w:r w:rsidRPr="00825BD9">
              <w:rPr>
                <w:b/>
                <w:sz w:val="20"/>
              </w:rPr>
              <w:t>)</w:t>
            </w:r>
            <w:r>
              <w:rPr>
                <w:b/>
                <w:sz w:val="20"/>
              </w:rPr>
              <w:t xml:space="preserve"> Verify by examination.</w:t>
            </w:r>
          </w:p>
        </w:tc>
        <w:tc>
          <w:tcPr>
            <w:tcW w:w="1547" w:type="dxa"/>
          </w:tcPr>
          <w:p w14:paraId="7F02ADBD" w14:textId="77777777" w:rsidR="006D2240" w:rsidRDefault="006D2240" w:rsidP="006D2240">
            <w:pPr>
              <w:rPr>
                <w:sz w:val="20"/>
              </w:rPr>
            </w:pPr>
          </w:p>
        </w:tc>
        <w:tc>
          <w:tcPr>
            <w:tcW w:w="1943" w:type="dxa"/>
          </w:tcPr>
          <w:p w14:paraId="24D024D2" w14:textId="77777777" w:rsidR="006D2240" w:rsidRDefault="006D2240" w:rsidP="006D2240">
            <w:pPr>
              <w:rPr>
                <w:sz w:val="20"/>
              </w:rPr>
            </w:pPr>
          </w:p>
        </w:tc>
        <w:tc>
          <w:tcPr>
            <w:tcW w:w="654" w:type="dxa"/>
          </w:tcPr>
          <w:p w14:paraId="60215B30" w14:textId="77777777" w:rsidR="006D2240" w:rsidRDefault="006D2240" w:rsidP="006D2240">
            <w:pPr>
              <w:rPr>
                <w:sz w:val="20"/>
              </w:rPr>
            </w:pPr>
          </w:p>
        </w:tc>
        <w:tc>
          <w:tcPr>
            <w:tcW w:w="2212" w:type="dxa"/>
          </w:tcPr>
          <w:p w14:paraId="7AB4248A" w14:textId="77777777" w:rsidR="006D2240" w:rsidRDefault="006D2240" w:rsidP="006D2240">
            <w:pPr>
              <w:rPr>
                <w:sz w:val="20"/>
              </w:rPr>
            </w:pPr>
          </w:p>
        </w:tc>
      </w:tr>
      <w:tr w:rsidR="006D2240" w14:paraId="184299C7" w14:textId="77777777" w:rsidTr="00E14D4D">
        <w:trPr>
          <w:cantSplit/>
        </w:trPr>
        <w:tc>
          <w:tcPr>
            <w:tcW w:w="4700" w:type="dxa"/>
            <w:tcMar>
              <w:left w:w="115" w:type="dxa"/>
              <w:bottom w:w="144" w:type="dxa"/>
              <w:right w:w="115" w:type="dxa"/>
            </w:tcMar>
          </w:tcPr>
          <w:p w14:paraId="5E4D8C6C" w14:textId="34E72003" w:rsidR="006D2240" w:rsidRPr="00935135" w:rsidRDefault="006D2240" w:rsidP="006D2240">
            <w:pPr>
              <w:numPr>
                <w:ilvl w:val="0"/>
                <w:numId w:val="1"/>
              </w:numPr>
              <w:rPr>
                <w:sz w:val="20"/>
              </w:rPr>
            </w:pPr>
            <w:r>
              <w:rPr>
                <w:sz w:val="20"/>
              </w:rPr>
              <w:tab/>
              <w:t xml:space="preserve">Are network shared drives containing application files and data for all Board regulated software, if used, secured such that only authorized personnel may gain access?  </w:t>
            </w:r>
            <w:r w:rsidRPr="00DF5CC1">
              <w:rPr>
                <w:b/>
                <w:sz w:val="20"/>
              </w:rPr>
              <w:t>(</w:t>
            </w:r>
            <w:r>
              <w:rPr>
                <w:b/>
                <w:sz w:val="20"/>
              </w:rPr>
              <w:t>48</w:t>
            </w:r>
            <w:r w:rsidRPr="00DF5CC1">
              <w:rPr>
                <w:b/>
                <w:sz w:val="20"/>
              </w:rPr>
              <w:t>)</w:t>
            </w:r>
          </w:p>
        </w:tc>
        <w:tc>
          <w:tcPr>
            <w:tcW w:w="1547" w:type="dxa"/>
          </w:tcPr>
          <w:p w14:paraId="6010F303" w14:textId="77777777" w:rsidR="006D2240" w:rsidRDefault="006D2240" w:rsidP="006D2240">
            <w:pPr>
              <w:rPr>
                <w:sz w:val="20"/>
              </w:rPr>
            </w:pPr>
          </w:p>
        </w:tc>
        <w:tc>
          <w:tcPr>
            <w:tcW w:w="1943" w:type="dxa"/>
          </w:tcPr>
          <w:p w14:paraId="054791E9" w14:textId="77777777" w:rsidR="006D2240" w:rsidRDefault="006D2240" w:rsidP="006D2240">
            <w:pPr>
              <w:rPr>
                <w:sz w:val="20"/>
              </w:rPr>
            </w:pPr>
          </w:p>
        </w:tc>
        <w:tc>
          <w:tcPr>
            <w:tcW w:w="654" w:type="dxa"/>
          </w:tcPr>
          <w:p w14:paraId="25B546A0" w14:textId="77777777" w:rsidR="006D2240" w:rsidRDefault="006D2240" w:rsidP="006D2240">
            <w:pPr>
              <w:rPr>
                <w:sz w:val="20"/>
              </w:rPr>
            </w:pPr>
          </w:p>
        </w:tc>
        <w:tc>
          <w:tcPr>
            <w:tcW w:w="2212" w:type="dxa"/>
          </w:tcPr>
          <w:p w14:paraId="36633DB2" w14:textId="77777777" w:rsidR="006D2240" w:rsidRDefault="006D2240" w:rsidP="006D2240">
            <w:pPr>
              <w:rPr>
                <w:sz w:val="20"/>
              </w:rPr>
            </w:pPr>
          </w:p>
        </w:tc>
      </w:tr>
      <w:tr w:rsidR="006D2240" w14:paraId="45724F0D" w14:textId="77777777" w:rsidTr="00E14D4D">
        <w:trPr>
          <w:cantSplit/>
        </w:trPr>
        <w:tc>
          <w:tcPr>
            <w:tcW w:w="4700" w:type="dxa"/>
            <w:tcMar>
              <w:left w:w="115" w:type="dxa"/>
              <w:bottom w:w="144" w:type="dxa"/>
              <w:right w:w="115" w:type="dxa"/>
            </w:tcMar>
          </w:tcPr>
          <w:p w14:paraId="4E121F0A" w14:textId="6002202B" w:rsidR="006D2240" w:rsidRPr="00935135" w:rsidRDefault="006D2240" w:rsidP="006D2240">
            <w:pPr>
              <w:numPr>
                <w:ilvl w:val="0"/>
                <w:numId w:val="1"/>
              </w:numPr>
              <w:rPr>
                <w:sz w:val="20"/>
              </w:rPr>
            </w:pPr>
            <w:r>
              <w:rPr>
                <w:sz w:val="20"/>
              </w:rPr>
              <w:lastRenderedPageBreak/>
              <w:tab/>
              <w:t xml:space="preserve">Are server consoles, user terminals, portable electronic devices (e.g., electronic tablets or other portable terminals), or kiosks configured to automatically secure themselves after a reasonable period of inactivity elapses, to prevent unauthorized access?  </w:t>
            </w:r>
            <w:r w:rsidRPr="00DF5CC1">
              <w:rPr>
                <w:b/>
                <w:sz w:val="20"/>
              </w:rPr>
              <w:t>(</w:t>
            </w:r>
            <w:r>
              <w:rPr>
                <w:b/>
                <w:sz w:val="20"/>
              </w:rPr>
              <w:t>49</w:t>
            </w:r>
            <w:r w:rsidRPr="00DF5CC1">
              <w:rPr>
                <w:b/>
                <w:sz w:val="20"/>
              </w:rPr>
              <w:t>)</w:t>
            </w:r>
          </w:p>
        </w:tc>
        <w:tc>
          <w:tcPr>
            <w:tcW w:w="1547" w:type="dxa"/>
            <w:tcBorders>
              <w:bottom w:val="single" w:sz="4" w:space="0" w:color="auto"/>
            </w:tcBorders>
          </w:tcPr>
          <w:p w14:paraId="283DA1DE" w14:textId="77777777" w:rsidR="006D2240" w:rsidRDefault="006D2240" w:rsidP="006D2240">
            <w:pPr>
              <w:rPr>
                <w:sz w:val="20"/>
              </w:rPr>
            </w:pPr>
          </w:p>
        </w:tc>
        <w:tc>
          <w:tcPr>
            <w:tcW w:w="1943" w:type="dxa"/>
            <w:tcBorders>
              <w:bottom w:val="single" w:sz="4" w:space="0" w:color="auto"/>
            </w:tcBorders>
          </w:tcPr>
          <w:p w14:paraId="5F779651" w14:textId="77777777" w:rsidR="006D2240" w:rsidRDefault="006D2240" w:rsidP="006D2240">
            <w:pPr>
              <w:rPr>
                <w:sz w:val="20"/>
              </w:rPr>
            </w:pPr>
          </w:p>
        </w:tc>
        <w:tc>
          <w:tcPr>
            <w:tcW w:w="654" w:type="dxa"/>
            <w:tcBorders>
              <w:bottom w:val="single" w:sz="4" w:space="0" w:color="auto"/>
            </w:tcBorders>
          </w:tcPr>
          <w:p w14:paraId="09CE8502" w14:textId="77777777" w:rsidR="006D2240" w:rsidRDefault="006D2240" w:rsidP="006D2240">
            <w:pPr>
              <w:rPr>
                <w:sz w:val="20"/>
              </w:rPr>
            </w:pPr>
          </w:p>
        </w:tc>
        <w:tc>
          <w:tcPr>
            <w:tcW w:w="2212" w:type="dxa"/>
            <w:tcBorders>
              <w:bottom w:val="single" w:sz="4" w:space="0" w:color="auto"/>
            </w:tcBorders>
          </w:tcPr>
          <w:p w14:paraId="52D16090" w14:textId="77777777" w:rsidR="006D2240" w:rsidRDefault="006D2240" w:rsidP="006D2240">
            <w:pPr>
              <w:rPr>
                <w:sz w:val="20"/>
              </w:rPr>
            </w:pPr>
          </w:p>
        </w:tc>
      </w:tr>
      <w:tr w:rsidR="006D2240" w14:paraId="319069A1" w14:textId="77777777" w:rsidTr="00E14D4D">
        <w:trPr>
          <w:cantSplit/>
        </w:trPr>
        <w:tc>
          <w:tcPr>
            <w:tcW w:w="4700" w:type="dxa"/>
            <w:tcMar>
              <w:left w:w="115" w:type="dxa"/>
              <w:bottom w:w="144" w:type="dxa"/>
              <w:right w:w="115" w:type="dxa"/>
            </w:tcMar>
          </w:tcPr>
          <w:p w14:paraId="4908F204" w14:textId="4C98F906" w:rsidR="006D2240" w:rsidRPr="00F97DD5" w:rsidRDefault="006D2240" w:rsidP="006D2240">
            <w:pPr>
              <w:numPr>
                <w:ilvl w:val="0"/>
                <w:numId w:val="1"/>
              </w:numPr>
              <w:rPr>
                <w:sz w:val="20"/>
              </w:rPr>
            </w:pPr>
            <w:r>
              <w:rPr>
                <w:sz w:val="20"/>
              </w:rPr>
              <w:tab/>
              <w:t xml:space="preserve">Relating to the previous question, does the written system of internal control, delineate the methods and procedures for each type of device established to prevent unauthorized access, and include, at a minimum, the following:  </w:t>
            </w:r>
            <w:r w:rsidRPr="00C1694A">
              <w:rPr>
                <w:b/>
                <w:sz w:val="20"/>
              </w:rPr>
              <w:t>Verify compliance with documented procedures in the written system of internal control.</w:t>
            </w:r>
            <w:r>
              <w:rPr>
                <w:sz w:val="20"/>
              </w:rPr>
              <w:t xml:space="preserve">  </w:t>
            </w:r>
          </w:p>
        </w:tc>
        <w:tc>
          <w:tcPr>
            <w:tcW w:w="1547" w:type="dxa"/>
            <w:shd w:val="pct15" w:color="auto" w:fill="auto"/>
          </w:tcPr>
          <w:p w14:paraId="77396289" w14:textId="77777777" w:rsidR="006D2240" w:rsidRDefault="006D2240" w:rsidP="006D2240">
            <w:pPr>
              <w:rPr>
                <w:sz w:val="20"/>
              </w:rPr>
            </w:pPr>
          </w:p>
        </w:tc>
        <w:tc>
          <w:tcPr>
            <w:tcW w:w="1943" w:type="dxa"/>
            <w:shd w:val="pct15" w:color="auto" w:fill="auto"/>
          </w:tcPr>
          <w:p w14:paraId="6F860EDD" w14:textId="77777777" w:rsidR="006D2240" w:rsidRDefault="006D2240" w:rsidP="006D2240">
            <w:pPr>
              <w:rPr>
                <w:sz w:val="20"/>
              </w:rPr>
            </w:pPr>
          </w:p>
        </w:tc>
        <w:tc>
          <w:tcPr>
            <w:tcW w:w="654" w:type="dxa"/>
            <w:shd w:val="pct15" w:color="auto" w:fill="auto"/>
          </w:tcPr>
          <w:p w14:paraId="04F5201C" w14:textId="77777777" w:rsidR="006D2240" w:rsidRDefault="006D2240" w:rsidP="006D2240">
            <w:pPr>
              <w:rPr>
                <w:sz w:val="20"/>
              </w:rPr>
            </w:pPr>
          </w:p>
        </w:tc>
        <w:tc>
          <w:tcPr>
            <w:tcW w:w="2212" w:type="dxa"/>
            <w:shd w:val="pct15" w:color="auto" w:fill="auto"/>
          </w:tcPr>
          <w:p w14:paraId="4ADD9455" w14:textId="77777777" w:rsidR="006D2240" w:rsidRDefault="006D2240" w:rsidP="006D2240">
            <w:pPr>
              <w:rPr>
                <w:sz w:val="20"/>
              </w:rPr>
            </w:pPr>
          </w:p>
        </w:tc>
      </w:tr>
      <w:tr w:rsidR="006D2240" w14:paraId="6E940E14" w14:textId="77777777" w:rsidTr="00E14D4D">
        <w:trPr>
          <w:cantSplit/>
        </w:trPr>
        <w:tc>
          <w:tcPr>
            <w:tcW w:w="4700" w:type="dxa"/>
            <w:tcMar>
              <w:left w:w="115" w:type="dxa"/>
              <w:bottom w:w="144" w:type="dxa"/>
              <w:right w:w="115" w:type="dxa"/>
            </w:tcMar>
          </w:tcPr>
          <w:p w14:paraId="3B5AC2F4" w14:textId="352FBC80" w:rsidR="006D2240" w:rsidRPr="00F97DD5" w:rsidRDefault="006D2240" w:rsidP="00B91659">
            <w:pPr>
              <w:numPr>
                <w:ilvl w:val="1"/>
                <w:numId w:val="1"/>
              </w:numPr>
              <w:ind w:left="713" w:hanging="263"/>
              <w:rPr>
                <w:sz w:val="20"/>
              </w:rPr>
            </w:pPr>
            <w:r>
              <w:rPr>
                <w:sz w:val="20"/>
              </w:rPr>
              <w:t xml:space="preserve">A reasonable period of inactivity as determined by management?  </w:t>
            </w:r>
            <w:r>
              <w:rPr>
                <w:b/>
                <w:sz w:val="20"/>
              </w:rPr>
              <w:t>(49a)</w:t>
            </w:r>
          </w:p>
        </w:tc>
        <w:tc>
          <w:tcPr>
            <w:tcW w:w="1547" w:type="dxa"/>
            <w:tcBorders>
              <w:bottom w:val="single" w:sz="4" w:space="0" w:color="auto"/>
            </w:tcBorders>
          </w:tcPr>
          <w:p w14:paraId="23F5D233" w14:textId="77777777" w:rsidR="006D2240" w:rsidRDefault="006D2240" w:rsidP="006D2240">
            <w:pPr>
              <w:rPr>
                <w:sz w:val="20"/>
              </w:rPr>
            </w:pPr>
          </w:p>
        </w:tc>
        <w:tc>
          <w:tcPr>
            <w:tcW w:w="1943" w:type="dxa"/>
            <w:tcBorders>
              <w:bottom w:val="single" w:sz="4" w:space="0" w:color="auto"/>
            </w:tcBorders>
          </w:tcPr>
          <w:p w14:paraId="288DB3EA" w14:textId="77777777" w:rsidR="006D2240" w:rsidRDefault="006D2240" w:rsidP="006D2240">
            <w:pPr>
              <w:rPr>
                <w:sz w:val="20"/>
              </w:rPr>
            </w:pPr>
          </w:p>
        </w:tc>
        <w:tc>
          <w:tcPr>
            <w:tcW w:w="654" w:type="dxa"/>
            <w:tcBorders>
              <w:bottom w:val="single" w:sz="4" w:space="0" w:color="auto"/>
            </w:tcBorders>
          </w:tcPr>
          <w:p w14:paraId="5F3BD320" w14:textId="77777777" w:rsidR="006D2240" w:rsidRDefault="006D2240" w:rsidP="006D2240">
            <w:pPr>
              <w:rPr>
                <w:sz w:val="20"/>
              </w:rPr>
            </w:pPr>
          </w:p>
        </w:tc>
        <w:tc>
          <w:tcPr>
            <w:tcW w:w="2212" w:type="dxa"/>
            <w:tcBorders>
              <w:bottom w:val="single" w:sz="4" w:space="0" w:color="auto"/>
            </w:tcBorders>
          </w:tcPr>
          <w:p w14:paraId="151F5888" w14:textId="77777777" w:rsidR="006D2240" w:rsidRDefault="006D2240" w:rsidP="006D2240">
            <w:pPr>
              <w:rPr>
                <w:sz w:val="20"/>
              </w:rPr>
            </w:pPr>
          </w:p>
        </w:tc>
      </w:tr>
      <w:tr w:rsidR="006D2240" w14:paraId="4AB79B86" w14:textId="77777777" w:rsidTr="00E14D4D">
        <w:trPr>
          <w:cantSplit/>
        </w:trPr>
        <w:tc>
          <w:tcPr>
            <w:tcW w:w="4700" w:type="dxa"/>
            <w:tcMar>
              <w:left w:w="115" w:type="dxa"/>
              <w:bottom w:w="144" w:type="dxa"/>
              <w:right w:w="115" w:type="dxa"/>
            </w:tcMar>
          </w:tcPr>
          <w:p w14:paraId="40ED09B4" w14:textId="718AD8DA" w:rsidR="006D2240" w:rsidRPr="00F97DD5" w:rsidRDefault="006D2240" w:rsidP="00B91659">
            <w:pPr>
              <w:numPr>
                <w:ilvl w:val="1"/>
                <w:numId w:val="1"/>
              </w:numPr>
              <w:ind w:left="713" w:hanging="263"/>
              <w:rPr>
                <w:sz w:val="20"/>
                <w:szCs w:val="20"/>
              </w:rPr>
            </w:pPr>
            <w:r w:rsidRPr="00F97DD5">
              <w:rPr>
                <w:sz w:val="20"/>
                <w:szCs w:val="20"/>
              </w:rPr>
              <w:t>For portable electronic devices and kiosks:</w:t>
            </w:r>
          </w:p>
        </w:tc>
        <w:tc>
          <w:tcPr>
            <w:tcW w:w="1547" w:type="dxa"/>
            <w:shd w:val="pct15" w:color="auto" w:fill="auto"/>
          </w:tcPr>
          <w:p w14:paraId="609A22B8" w14:textId="77777777" w:rsidR="006D2240" w:rsidRDefault="006D2240" w:rsidP="006D2240">
            <w:pPr>
              <w:rPr>
                <w:sz w:val="20"/>
              </w:rPr>
            </w:pPr>
          </w:p>
        </w:tc>
        <w:tc>
          <w:tcPr>
            <w:tcW w:w="1943" w:type="dxa"/>
            <w:shd w:val="pct15" w:color="auto" w:fill="auto"/>
          </w:tcPr>
          <w:p w14:paraId="1432CF01" w14:textId="77777777" w:rsidR="006D2240" w:rsidRDefault="006D2240" w:rsidP="006D2240">
            <w:pPr>
              <w:rPr>
                <w:sz w:val="20"/>
              </w:rPr>
            </w:pPr>
          </w:p>
        </w:tc>
        <w:tc>
          <w:tcPr>
            <w:tcW w:w="654" w:type="dxa"/>
            <w:shd w:val="pct15" w:color="auto" w:fill="auto"/>
          </w:tcPr>
          <w:p w14:paraId="7C3C0AE3" w14:textId="77777777" w:rsidR="006D2240" w:rsidRDefault="006D2240" w:rsidP="006D2240">
            <w:pPr>
              <w:rPr>
                <w:sz w:val="20"/>
              </w:rPr>
            </w:pPr>
          </w:p>
        </w:tc>
        <w:tc>
          <w:tcPr>
            <w:tcW w:w="2212" w:type="dxa"/>
            <w:shd w:val="pct15" w:color="auto" w:fill="auto"/>
          </w:tcPr>
          <w:p w14:paraId="267AA924" w14:textId="77777777" w:rsidR="006D2240" w:rsidRDefault="006D2240" w:rsidP="006D2240">
            <w:pPr>
              <w:rPr>
                <w:sz w:val="20"/>
              </w:rPr>
            </w:pPr>
          </w:p>
        </w:tc>
      </w:tr>
      <w:tr w:rsidR="006D2240" w14:paraId="55032B74" w14:textId="77777777" w:rsidTr="00E14D4D">
        <w:trPr>
          <w:cantSplit/>
        </w:trPr>
        <w:tc>
          <w:tcPr>
            <w:tcW w:w="4700" w:type="dxa"/>
            <w:tcMar>
              <w:left w:w="115" w:type="dxa"/>
              <w:bottom w:w="144" w:type="dxa"/>
              <w:right w:w="115" w:type="dxa"/>
            </w:tcMar>
          </w:tcPr>
          <w:p w14:paraId="4BA4ADFE" w14:textId="2D3EBAD4" w:rsidR="006D2240" w:rsidRPr="00F97DD5" w:rsidRDefault="006D2240" w:rsidP="006D2240">
            <w:pPr>
              <w:pStyle w:val="ListParagraph"/>
              <w:numPr>
                <w:ilvl w:val="2"/>
                <w:numId w:val="19"/>
              </w:numPr>
              <w:ind w:left="967"/>
              <w:rPr>
                <w:sz w:val="20"/>
              </w:rPr>
            </w:pPr>
            <w:r w:rsidRPr="00BC7A17">
              <w:rPr>
                <w:sz w:val="20"/>
              </w:rPr>
              <w:t>The system functions and/or applications which are available or can be accessed on or through each device/kiosk</w:t>
            </w:r>
            <w:r>
              <w:rPr>
                <w:sz w:val="20"/>
              </w:rPr>
              <w:t xml:space="preserve">?  </w:t>
            </w:r>
            <w:r>
              <w:rPr>
                <w:b/>
                <w:sz w:val="20"/>
              </w:rPr>
              <w:t>(49b1)</w:t>
            </w:r>
          </w:p>
        </w:tc>
        <w:tc>
          <w:tcPr>
            <w:tcW w:w="1547" w:type="dxa"/>
          </w:tcPr>
          <w:p w14:paraId="07B3B8C7" w14:textId="77777777" w:rsidR="006D2240" w:rsidRDefault="006D2240" w:rsidP="006D2240">
            <w:pPr>
              <w:rPr>
                <w:sz w:val="20"/>
              </w:rPr>
            </w:pPr>
          </w:p>
        </w:tc>
        <w:tc>
          <w:tcPr>
            <w:tcW w:w="1943" w:type="dxa"/>
          </w:tcPr>
          <w:p w14:paraId="14C4530F" w14:textId="77777777" w:rsidR="006D2240" w:rsidRDefault="006D2240" w:rsidP="006D2240">
            <w:pPr>
              <w:rPr>
                <w:sz w:val="20"/>
              </w:rPr>
            </w:pPr>
          </w:p>
        </w:tc>
        <w:tc>
          <w:tcPr>
            <w:tcW w:w="654" w:type="dxa"/>
          </w:tcPr>
          <w:p w14:paraId="4AB312BB" w14:textId="77777777" w:rsidR="006D2240" w:rsidRDefault="006D2240" w:rsidP="006D2240">
            <w:pPr>
              <w:rPr>
                <w:sz w:val="20"/>
              </w:rPr>
            </w:pPr>
          </w:p>
        </w:tc>
        <w:tc>
          <w:tcPr>
            <w:tcW w:w="2212" w:type="dxa"/>
          </w:tcPr>
          <w:p w14:paraId="52E2772F" w14:textId="77777777" w:rsidR="006D2240" w:rsidRDefault="006D2240" w:rsidP="006D2240">
            <w:pPr>
              <w:rPr>
                <w:sz w:val="20"/>
              </w:rPr>
            </w:pPr>
          </w:p>
        </w:tc>
      </w:tr>
      <w:tr w:rsidR="006D2240" w14:paraId="1D692E17" w14:textId="77777777" w:rsidTr="00E14D4D">
        <w:trPr>
          <w:cantSplit/>
        </w:trPr>
        <w:tc>
          <w:tcPr>
            <w:tcW w:w="4700" w:type="dxa"/>
            <w:tcMar>
              <w:left w:w="115" w:type="dxa"/>
              <w:bottom w:w="144" w:type="dxa"/>
              <w:right w:w="115" w:type="dxa"/>
            </w:tcMar>
          </w:tcPr>
          <w:p w14:paraId="75A6D1C3" w14:textId="6208D705" w:rsidR="006D2240" w:rsidRPr="00F97DD5" w:rsidRDefault="006D2240" w:rsidP="006D2240">
            <w:pPr>
              <w:pStyle w:val="ListParagraph"/>
              <w:numPr>
                <w:ilvl w:val="2"/>
                <w:numId w:val="19"/>
              </w:numPr>
              <w:ind w:left="967"/>
              <w:rPr>
                <w:sz w:val="20"/>
              </w:rPr>
            </w:pPr>
            <w:r w:rsidRPr="00BC7A17">
              <w:rPr>
                <w:sz w:val="20"/>
              </w:rPr>
              <w:t>The controls over user access to the system functions and applications</w:t>
            </w:r>
            <w:r>
              <w:rPr>
                <w:sz w:val="20"/>
              </w:rPr>
              <w:t xml:space="preserve">?  </w:t>
            </w:r>
            <w:r>
              <w:rPr>
                <w:b/>
                <w:sz w:val="20"/>
              </w:rPr>
              <w:t>(49b2)</w:t>
            </w:r>
          </w:p>
        </w:tc>
        <w:tc>
          <w:tcPr>
            <w:tcW w:w="1547" w:type="dxa"/>
          </w:tcPr>
          <w:p w14:paraId="1BCA10C4" w14:textId="77777777" w:rsidR="006D2240" w:rsidRDefault="006D2240" w:rsidP="006D2240">
            <w:pPr>
              <w:rPr>
                <w:sz w:val="20"/>
              </w:rPr>
            </w:pPr>
          </w:p>
        </w:tc>
        <w:tc>
          <w:tcPr>
            <w:tcW w:w="1943" w:type="dxa"/>
          </w:tcPr>
          <w:p w14:paraId="31F1EA79" w14:textId="77777777" w:rsidR="006D2240" w:rsidRDefault="006D2240" w:rsidP="006D2240">
            <w:pPr>
              <w:rPr>
                <w:sz w:val="20"/>
              </w:rPr>
            </w:pPr>
          </w:p>
        </w:tc>
        <w:tc>
          <w:tcPr>
            <w:tcW w:w="654" w:type="dxa"/>
          </w:tcPr>
          <w:p w14:paraId="28BCF16F" w14:textId="77777777" w:rsidR="006D2240" w:rsidRDefault="006D2240" w:rsidP="006D2240">
            <w:pPr>
              <w:rPr>
                <w:sz w:val="20"/>
              </w:rPr>
            </w:pPr>
          </w:p>
        </w:tc>
        <w:tc>
          <w:tcPr>
            <w:tcW w:w="2212" w:type="dxa"/>
          </w:tcPr>
          <w:p w14:paraId="7387021E" w14:textId="77777777" w:rsidR="006D2240" w:rsidRDefault="006D2240" w:rsidP="006D2240">
            <w:pPr>
              <w:rPr>
                <w:sz w:val="20"/>
              </w:rPr>
            </w:pPr>
          </w:p>
        </w:tc>
      </w:tr>
      <w:tr w:rsidR="006D2240" w14:paraId="3F16708B" w14:textId="77777777" w:rsidTr="00E14D4D">
        <w:trPr>
          <w:cantSplit/>
        </w:trPr>
        <w:tc>
          <w:tcPr>
            <w:tcW w:w="4700" w:type="dxa"/>
            <w:tcMar>
              <w:left w:w="115" w:type="dxa"/>
              <w:bottom w:w="144" w:type="dxa"/>
              <w:right w:w="115" w:type="dxa"/>
            </w:tcMar>
          </w:tcPr>
          <w:p w14:paraId="6719DF20" w14:textId="356B06C6" w:rsidR="006D2240" w:rsidRPr="00F97DD5" w:rsidRDefault="006D2240" w:rsidP="006D2240">
            <w:pPr>
              <w:pStyle w:val="ListParagraph"/>
              <w:numPr>
                <w:ilvl w:val="2"/>
                <w:numId w:val="19"/>
              </w:numPr>
              <w:ind w:left="967"/>
              <w:rPr>
                <w:sz w:val="20"/>
              </w:rPr>
            </w:pPr>
            <w:r w:rsidRPr="00BC7A17">
              <w:rPr>
                <w:sz w:val="20"/>
              </w:rPr>
              <w:t>The procedures utilized to secure the network when such devices/kiosks are in use</w:t>
            </w:r>
            <w:r>
              <w:rPr>
                <w:sz w:val="20"/>
              </w:rPr>
              <w:t xml:space="preserve">?  </w:t>
            </w:r>
            <w:r>
              <w:rPr>
                <w:b/>
                <w:sz w:val="20"/>
              </w:rPr>
              <w:t>(49b3)</w:t>
            </w:r>
          </w:p>
        </w:tc>
        <w:tc>
          <w:tcPr>
            <w:tcW w:w="1547" w:type="dxa"/>
          </w:tcPr>
          <w:p w14:paraId="6691C65C" w14:textId="77777777" w:rsidR="006D2240" w:rsidRDefault="006D2240" w:rsidP="006D2240">
            <w:pPr>
              <w:rPr>
                <w:sz w:val="20"/>
              </w:rPr>
            </w:pPr>
          </w:p>
        </w:tc>
        <w:tc>
          <w:tcPr>
            <w:tcW w:w="1943" w:type="dxa"/>
          </w:tcPr>
          <w:p w14:paraId="01739B4E" w14:textId="77777777" w:rsidR="006D2240" w:rsidRDefault="006D2240" w:rsidP="006D2240">
            <w:pPr>
              <w:rPr>
                <w:sz w:val="20"/>
              </w:rPr>
            </w:pPr>
          </w:p>
        </w:tc>
        <w:tc>
          <w:tcPr>
            <w:tcW w:w="654" w:type="dxa"/>
          </w:tcPr>
          <w:p w14:paraId="4B19B7AF" w14:textId="77777777" w:rsidR="006D2240" w:rsidRDefault="006D2240" w:rsidP="006D2240">
            <w:pPr>
              <w:rPr>
                <w:sz w:val="20"/>
              </w:rPr>
            </w:pPr>
          </w:p>
        </w:tc>
        <w:tc>
          <w:tcPr>
            <w:tcW w:w="2212" w:type="dxa"/>
          </w:tcPr>
          <w:p w14:paraId="34A87ED5" w14:textId="77777777" w:rsidR="006D2240" w:rsidRDefault="006D2240" w:rsidP="006D2240">
            <w:pPr>
              <w:rPr>
                <w:sz w:val="20"/>
              </w:rPr>
            </w:pPr>
          </w:p>
        </w:tc>
      </w:tr>
      <w:tr w:rsidR="006D2240" w14:paraId="2909322B" w14:textId="77777777" w:rsidTr="00E14D4D">
        <w:trPr>
          <w:cantSplit/>
        </w:trPr>
        <w:tc>
          <w:tcPr>
            <w:tcW w:w="4700" w:type="dxa"/>
            <w:tcMar>
              <w:left w:w="115" w:type="dxa"/>
              <w:bottom w:w="144" w:type="dxa"/>
              <w:right w:w="115" w:type="dxa"/>
            </w:tcMar>
          </w:tcPr>
          <w:p w14:paraId="00D64E88" w14:textId="62584ED4" w:rsidR="006D2240" w:rsidRPr="00F97DD5" w:rsidRDefault="006D2240" w:rsidP="00B91659">
            <w:pPr>
              <w:numPr>
                <w:ilvl w:val="1"/>
                <w:numId w:val="1"/>
              </w:numPr>
              <w:ind w:left="713" w:hanging="263"/>
              <w:rPr>
                <w:sz w:val="20"/>
              </w:rPr>
            </w:pPr>
            <w:r w:rsidRPr="00BC7A17">
              <w:rPr>
                <w:sz w:val="20"/>
              </w:rPr>
              <w:t>For portable electronic devices, the controls over the physical safeguarding and distribution of such devices</w:t>
            </w:r>
            <w:r>
              <w:rPr>
                <w:sz w:val="20"/>
              </w:rPr>
              <w:t xml:space="preserve">?  </w:t>
            </w:r>
            <w:r>
              <w:rPr>
                <w:b/>
                <w:sz w:val="20"/>
              </w:rPr>
              <w:t>(49c)</w:t>
            </w:r>
          </w:p>
        </w:tc>
        <w:tc>
          <w:tcPr>
            <w:tcW w:w="1547" w:type="dxa"/>
          </w:tcPr>
          <w:p w14:paraId="388F6BA2" w14:textId="77777777" w:rsidR="006D2240" w:rsidRDefault="006D2240" w:rsidP="006D2240">
            <w:pPr>
              <w:rPr>
                <w:sz w:val="20"/>
              </w:rPr>
            </w:pPr>
          </w:p>
        </w:tc>
        <w:tc>
          <w:tcPr>
            <w:tcW w:w="1943" w:type="dxa"/>
          </w:tcPr>
          <w:p w14:paraId="7120F07B" w14:textId="77777777" w:rsidR="006D2240" w:rsidRDefault="006D2240" w:rsidP="006D2240">
            <w:pPr>
              <w:rPr>
                <w:sz w:val="20"/>
              </w:rPr>
            </w:pPr>
          </w:p>
        </w:tc>
        <w:tc>
          <w:tcPr>
            <w:tcW w:w="654" w:type="dxa"/>
          </w:tcPr>
          <w:p w14:paraId="17B680B1" w14:textId="77777777" w:rsidR="006D2240" w:rsidRDefault="006D2240" w:rsidP="006D2240">
            <w:pPr>
              <w:rPr>
                <w:sz w:val="20"/>
              </w:rPr>
            </w:pPr>
          </w:p>
        </w:tc>
        <w:tc>
          <w:tcPr>
            <w:tcW w:w="2212" w:type="dxa"/>
          </w:tcPr>
          <w:p w14:paraId="4F73D041" w14:textId="77777777" w:rsidR="006D2240" w:rsidRDefault="006D2240" w:rsidP="006D2240">
            <w:pPr>
              <w:rPr>
                <w:sz w:val="20"/>
              </w:rPr>
            </w:pPr>
          </w:p>
        </w:tc>
      </w:tr>
      <w:tr w:rsidR="006D2240" w14:paraId="01E04CC6" w14:textId="77777777" w:rsidTr="00E14D4D">
        <w:trPr>
          <w:cantSplit/>
        </w:trPr>
        <w:tc>
          <w:tcPr>
            <w:tcW w:w="4700" w:type="dxa"/>
            <w:tcMar>
              <w:left w:w="115" w:type="dxa"/>
              <w:bottom w:w="144" w:type="dxa"/>
              <w:right w:w="115" w:type="dxa"/>
            </w:tcMar>
          </w:tcPr>
          <w:p w14:paraId="29AABAAF" w14:textId="196149D3" w:rsidR="006D2240" w:rsidRPr="00935135" w:rsidRDefault="006D2240" w:rsidP="006D2240">
            <w:pPr>
              <w:numPr>
                <w:ilvl w:val="0"/>
                <w:numId w:val="1"/>
              </w:numPr>
              <w:rPr>
                <w:sz w:val="20"/>
              </w:rPr>
            </w:pPr>
            <w:r>
              <w:rPr>
                <w:sz w:val="20"/>
              </w:rPr>
              <w:tab/>
              <w:t xml:space="preserve">Are login accounts and passwords required to administer network equipment secured such that only authorized IT personnel may gain access to these devices?  </w:t>
            </w:r>
            <w:r w:rsidRPr="003F2AC2">
              <w:rPr>
                <w:b/>
                <w:sz w:val="20"/>
              </w:rPr>
              <w:t>(</w:t>
            </w:r>
            <w:r>
              <w:rPr>
                <w:b/>
                <w:sz w:val="20"/>
              </w:rPr>
              <w:t>50</w:t>
            </w:r>
            <w:r w:rsidRPr="003F2AC2">
              <w:rPr>
                <w:b/>
                <w:sz w:val="20"/>
              </w:rPr>
              <w:t>)</w:t>
            </w:r>
          </w:p>
        </w:tc>
        <w:tc>
          <w:tcPr>
            <w:tcW w:w="1547" w:type="dxa"/>
          </w:tcPr>
          <w:p w14:paraId="15C89887" w14:textId="77777777" w:rsidR="006D2240" w:rsidRDefault="006D2240" w:rsidP="006D2240">
            <w:pPr>
              <w:rPr>
                <w:sz w:val="20"/>
              </w:rPr>
            </w:pPr>
          </w:p>
        </w:tc>
        <w:tc>
          <w:tcPr>
            <w:tcW w:w="1943" w:type="dxa"/>
          </w:tcPr>
          <w:p w14:paraId="4B903B6C" w14:textId="77777777" w:rsidR="006D2240" w:rsidRDefault="006D2240" w:rsidP="006D2240">
            <w:pPr>
              <w:rPr>
                <w:sz w:val="20"/>
              </w:rPr>
            </w:pPr>
          </w:p>
        </w:tc>
        <w:tc>
          <w:tcPr>
            <w:tcW w:w="654" w:type="dxa"/>
          </w:tcPr>
          <w:p w14:paraId="774489E7" w14:textId="77777777" w:rsidR="006D2240" w:rsidRDefault="006D2240" w:rsidP="006D2240">
            <w:pPr>
              <w:rPr>
                <w:sz w:val="20"/>
              </w:rPr>
            </w:pPr>
          </w:p>
        </w:tc>
        <w:tc>
          <w:tcPr>
            <w:tcW w:w="2212" w:type="dxa"/>
          </w:tcPr>
          <w:p w14:paraId="1B6B63CC" w14:textId="77777777" w:rsidR="006D2240" w:rsidRDefault="006D2240" w:rsidP="006D2240">
            <w:pPr>
              <w:rPr>
                <w:sz w:val="20"/>
              </w:rPr>
            </w:pPr>
          </w:p>
        </w:tc>
      </w:tr>
      <w:tr w:rsidR="006D2240" w14:paraId="5BE72281" w14:textId="77777777" w:rsidTr="00E14D4D">
        <w:trPr>
          <w:cantSplit/>
        </w:trPr>
        <w:tc>
          <w:tcPr>
            <w:tcW w:w="4700" w:type="dxa"/>
            <w:tcMar>
              <w:left w:w="115" w:type="dxa"/>
              <w:bottom w:w="144" w:type="dxa"/>
              <w:right w:w="115" w:type="dxa"/>
            </w:tcMar>
          </w:tcPr>
          <w:p w14:paraId="14EDFC3C" w14:textId="0096E30C" w:rsidR="006D2240" w:rsidRPr="00935135" w:rsidRDefault="006D2240" w:rsidP="006D2240">
            <w:pPr>
              <w:numPr>
                <w:ilvl w:val="0"/>
                <w:numId w:val="1"/>
              </w:numPr>
              <w:rPr>
                <w:sz w:val="20"/>
              </w:rPr>
            </w:pPr>
            <w:r>
              <w:rPr>
                <w:sz w:val="20"/>
              </w:rPr>
              <w:tab/>
              <w:t xml:space="preserve">Do the passwords for the accounts mentioned in the preceding question meet the security parameters of IT MICS #7, and are those accounts immediately disabled when IT personnel are terminated?  </w:t>
            </w:r>
            <w:r w:rsidRPr="00AA1CE8">
              <w:rPr>
                <w:b/>
                <w:sz w:val="20"/>
              </w:rPr>
              <w:t>(</w:t>
            </w:r>
            <w:r>
              <w:rPr>
                <w:b/>
                <w:sz w:val="20"/>
              </w:rPr>
              <w:t>50</w:t>
            </w:r>
            <w:r w:rsidRPr="00AA1CE8">
              <w:rPr>
                <w:b/>
                <w:sz w:val="20"/>
              </w:rPr>
              <w:t>)</w:t>
            </w:r>
          </w:p>
        </w:tc>
        <w:tc>
          <w:tcPr>
            <w:tcW w:w="1547" w:type="dxa"/>
            <w:tcBorders>
              <w:bottom w:val="single" w:sz="4" w:space="0" w:color="auto"/>
            </w:tcBorders>
          </w:tcPr>
          <w:p w14:paraId="08F23509" w14:textId="77777777" w:rsidR="006D2240" w:rsidRDefault="006D2240" w:rsidP="006D2240">
            <w:pPr>
              <w:rPr>
                <w:sz w:val="20"/>
              </w:rPr>
            </w:pPr>
          </w:p>
        </w:tc>
        <w:tc>
          <w:tcPr>
            <w:tcW w:w="1943" w:type="dxa"/>
            <w:tcBorders>
              <w:bottom w:val="single" w:sz="4" w:space="0" w:color="auto"/>
            </w:tcBorders>
          </w:tcPr>
          <w:p w14:paraId="4EE95D54" w14:textId="77777777" w:rsidR="006D2240" w:rsidRDefault="006D2240" w:rsidP="006D2240">
            <w:pPr>
              <w:rPr>
                <w:sz w:val="20"/>
              </w:rPr>
            </w:pPr>
          </w:p>
        </w:tc>
        <w:tc>
          <w:tcPr>
            <w:tcW w:w="654" w:type="dxa"/>
            <w:tcBorders>
              <w:bottom w:val="single" w:sz="4" w:space="0" w:color="auto"/>
            </w:tcBorders>
          </w:tcPr>
          <w:p w14:paraId="69AE4F28" w14:textId="77777777" w:rsidR="006D2240" w:rsidRDefault="006D2240" w:rsidP="006D2240">
            <w:pPr>
              <w:rPr>
                <w:sz w:val="20"/>
              </w:rPr>
            </w:pPr>
          </w:p>
        </w:tc>
        <w:tc>
          <w:tcPr>
            <w:tcW w:w="2212" w:type="dxa"/>
            <w:tcBorders>
              <w:bottom w:val="single" w:sz="4" w:space="0" w:color="auto"/>
            </w:tcBorders>
          </w:tcPr>
          <w:p w14:paraId="5F1FA418" w14:textId="77777777" w:rsidR="006D2240" w:rsidRDefault="006D2240" w:rsidP="006D2240">
            <w:pPr>
              <w:rPr>
                <w:sz w:val="20"/>
              </w:rPr>
            </w:pPr>
          </w:p>
        </w:tc>
      </w:tr>
      <w:tr w:rsidR="006D2240" w14:paraId="5112EC26" w14:textId="77777777" w:rsidTr="00E14D4D">
        <w:trPr>
          <w:cantSplit/>
        </w:trPr>
        <w:tc>
          <w:tcPr>
            <w:tcW w:w="4700" w:type="dxa"/>
            <w:tcMar>
              <w:left w:w="115" w:type="dxa"/>
              <w:bottom w:w="0" w:type="dxa"/>
              <w:right w:w="115" w:type="dxa"/>
            </w:tcMar>
          </w:tcPr>
          <w:p w14:paraId="23B73632" w14:textId="5CE0DEC6" w:rsidR="006D2240" w:rsidRDefault="006D2240" w:rsidP="00B91659">
            <w:pPr>
              <w:numPr>
                <w:ilvl w:val="0"/>
                <w:numId w:val="1"/>
              </w:numPr>
              <w:tabs>
                <w:tab w:val="clear" w:pos="360"/>
                <w:tab w:val="num" w:pos="270"/>
              </w:tabs>
              <w:rPr>
                <w:b/>
                <w:sz w:val="20"/>
              </w:rPr>
            </w:pPr>
            <w:r>
              <w:rPr>
                <w:sz w:val="20"/>
              </w:rPr>
              <w:lastRenderedPageBreak/>
              <w:tab/>
              <w:t xml:space="preserve">Is documentation delineating the policies and procedures established to </w:t>
            </w:r>
            <w:r w:rsidRPr="009F042D">
              <w:rPr>
                <w:sz w:val="20"/>
              </w:rPr>
              <w:t>secure data from unauthorized, accidental exposure, or loss of data due to other mistake or malicious conduct and include controls to prevent, detect, and report such events</w:t>
            </w:r>
            <w:r>
              <w:rPr>
                <w:sz w:val="20"/>
              </w:rPr>
              <w:t xml:space="preserve">, maintained and made available upon request?  </w:t>
            </w:r>
            <w:r>
              <w:rPr>
                <w:b/>
                <w:sz w:val="20"/>
              </w:rPr>
              <w:t xml:space="preserve">(51) </w:t>
            </w:r>
            <w:r w:rsidR="00B91659">
              <w:rPr>
                <w:b/>
                <w:sz w:val="20"/>
              </w:rPr>
              <w:t xml:space="preserve"> </w:t>
            </w:r>
            <w:r>
              <w:rPr>
                <w:b/>
                <w:sz w:val="20"/>
              </w:rPr>
              <w:t>Verify by examination and confirm compliance with documented procedures.</w:t>
            </w:r>
          </w:p>
          <w:p w14:paraId="46A6D63C" w14:textId="77777777" w:rsidR="006D2240" w:rsidRDefault="006D2240" w:rsidP="006D2240">
            <w:pPr>
              <w:pStyle w:val="ListParagraph"/>
              <w:ind w:left="337"/>
              <w:rPr>
                <w:b/>
                <w:sz w:val="20"/>
              </w:rPr>
            </w:pPr>
          </w:p>
          <w:p w14:paraId="05216BA2" w14:textId="7DFFB040" w:rsidR="006D2240" w:rsidRDefault="006D2240" w:rsidP="00B91659">
            <w:pPr>
              <w:pStyle w:val="ListParagraph"/>
              <w:ind w:left="360"/>
              <w:rPr>
                <w:sz w:val="20"/>
              </w:rPr>
            </w:pPr>
            <w:r>
              <w:rPr>
                <w:b/>
                <w:sz w:val="20"/>
              </w:rPr>
              <w:t xml:space="preserve">Note:  </w:t>
            </w:r>
            <w:r w:rsidRPr="009F042D">
              <w:rPr>
                <w:sz w:val="20"/>
              </w:rPr>
              <w:t>Unauthorized accidental disclosure, exposure, or loss of sensitive data can occur due to an accidental or deliberate move from inside an organization to outside an organization without permission.  This includes the use of technology (e.g., data moved via use of file share, cloud system, external memory device, or mobile device) or any other means (e.g., malware or social engineering) to steal sensitive data</w:t>
            </w:r>
            <w:r>
              <w:rPr>
                <w:sz w:val="20"/>
              </w:rPr>
              <w:t xml:space="preserve">.  </w:t>
            </w:r>
            <w:r w:rsidRPr="009F042D">
              <w:rPr>
                <w:b/>
                <w:sz w:val="20"/>
              </w:rPr>
              <w:t>(51, Note)</w:t>
            </w:r>
          </w:p>
          <w:p w14:paraId="4A2CEA96" w14:textId="6EE59F99" w:rsidR="006D2240" w:rsidRPr="009F042D" w:rsidRDefault="006D2240" w:rsidP="006D2240">
            <w:pPr>
              <w:pStyle w:val="ListParagraph"/>
              <w:ind w:left="337"/>
              <w:rPr>
                <w:sz w:val="20"/>
              </w:rPr>
            </w:pPr>
          </w:p>
        </w:tc>
        <w:tc>
          <w:tcPr>
            <w:tcW w:w="1547" w:type="dxa"/>
            <w:shd w:val="clear" w:color="auto" w:fill="auto"/>
          </w:tcPr>
          <w:p w14:paraId="38304925" w14:textId="77777777" w:rsidR="006D2240" w:rsidRDefault="006D2240" w:rsidP="006D2240">
            <w:pPr>
              <w:rPr>
                <w:sz w:val="20"/>
              </w:rPr>
            </w:pPr>
          </w:p>
        </w:tc>
        <w:tc>
          <w:tcPr>
            <w:tcW w:w="1943" w:type="dxa"/>
            <w:shd w:val="clear" w:color="auto" w:fill="auto"/>
          </w:tcPr>
          <w:p w14:paraId="2F72E350" w14:textId="77777777" w:rsidR="006D2240" w:rsidRDefault="006D2240" w:rsidP="006D2240">
            <w:pPr>
              <w:rPr>
                <w:sz w:val="20"/>
              </w:rPr>
            </w:pPr>
          </w:p>
        </w:tc>
        <w:tc>
          <w:tcPr>
            <w:tcW w:w="654" w:type="dxa"/>
            <w:shd w:val="clear" w:color="auto" w:fill="auto"/>
          </w:tcPr>
          <w:p w14:paraId="658749DA" w14:textId="77777777" w:rsidR="006D2240" w:rsidRDefault="006D2240" w:rsidP="006D2240">
            <w:pPr>
              <w:rPr>
                <w:sz w:val="20"/>
              </w:rPr>
            </w:pPr>
          </w:p>
        </w:tc>
        <w:tc>
          <w:tcPr>
            <w:tcW w:w="2212" w:type="dxa"/>
            <w:shd w:val="clear" w:color="auto" w:fill="auto"/>
          </w:tcPr>
          <w:p w14:paraId="12292F94" w14:textId="77777777" w:rsidR="006D2240" w:rsidRDefault="006D2240" w:rsidP="006D2240">
            <w:pPr>
              <w:rPr>
                <w:sz w:val="20"/>
              </w:rPr>
            </w:pPr>
          </w:p>
        </w:tc>
      </w:tr>
      <w:tr w:rsidR="006D2240" w14:paraId="112C02D5" w14:textId="77777777" w:rsidTr="00E14D4D">
        <w:trPr>
          <w:cantSplit/>
        </w:trPr>
        <w:tc>
          <w:tcPr>
            <w:tcW w:w="4700" w:type="dxa"/>
            <w:tcMar>
              <w:left w:w="115" w:type="dxa"/>
              <w:bottom w:w="0" w:type="dxa"/>
              <w:right w:w="115" w:type="dxa"/>
            </w:tcMar>
          </w:tcPr>
          <w:p w14:paraId="2414B6A9" w14:textId="5F23B5B7" w:rsidR="006D2240" w:rsidRPr="00BC7A17" w:rsidRDefault="006D2240" w:rsidP="006D2240">
            <w:pPr>
              <w:numPr>
                <w:ilvl w:val="0"/>
                <w:numId w:val="1"/>
              </w:numPr>
              <w:rPr>
                <w:b/>
                <w:sz w:val="20"/>
              </w:rPr>
            </w:pPr>
            <w:r>
              <w:rPr>
                <w:sz w:val="20"/>
              </w:rPr>
              <w:tab/>
              <w:t xml:space="preserve">Is the employee responsible for this documentation required by this standard delineated within the written system of internal control </w:t>
            </w:r>
            <w:r>
              <w:rPr>
                <w:b/>
                <w:sz w:val="20"/>
              </w:rPr>
              <w:t xml:space="preserve">(51)  Verify by </w:t>
            </w:r>
            <w:proofErr w:type="gramStart"/>
            <w:r>
              <w:rPr>
                <w:b/>
                <w:sz w:val="20"/>
              </w:rPr>
              <w:t>examination.</w:t>
            </w:r>
            <w:proofErr w:type="gramEnd"/>
          </w:p>
        </w:tc>
        <w:tc>
          <w:tcPr>
            <w:tcW w:w="1547" w:type="dxa"/>
            <w:shd w:val="clear" w:color="auto" w:fill="auto"/>
          </w:tcPr>
          <w:p w14:paraId="49B04324" w14:textId="77777777" w:rsidR="006D2240" w:rsidRDefault="006D2240" w:rsidP="006D2240">
            <w:pPr>
              <w:rPr>
                <w:sz w:val="20"/>
              </w:rPr>
            </w:pPr>
          </w:p>
        </w:tc>
        <w:tc>
          <w:tcPr>
            <w:tcW w:w="1943" w:type="dxa"/>
            <w:shd w:val="clear" w:color="auto" w:fill="auto"/>
          </w:tcPr>
          <w:p w14:paraId="0A0C9C71" w14:textId="77777777" w:rsidR="006D2240" w:rsidRDefault="006D2240" w:rsidP="006D2240">
            <w:pPr>
              <w:rPr>
                <w:sz w:val="20"/>
              </w:rPr>
            </w:pPr>
          </w:p>
        </w:tc>
        <w:tc>
          <w:tcPr>
            <w:tcW w:w="654" w:type="dxa"/>
            <w:shd w:val="clear" w:color="auto" w:fill="auto"/>
          </w:tcPr>
          <w:p w14:paraId="20DA3ECB" w14:textId="77777777" w:rsidR="006D2240" w:rsidRDefault="006D2240" w:rsidP="006D2240">
            <w:pPr>
              <w:rPr>
                <w:sz w:val="20"/>
              </w:rPr>
            </w:pPr>
          </w:p>
        </w:tc>
        <w:tc>
          <w:tcPr>
            <w:tcW w:w="2212" w:type="dxa"/>
            <w:shd w:val="clear" w:color="auto" w:fill="auto"/>
          </w:tcPr>
          <w:p w14:paraId="6FA7BDDF" w14:textId="77777777" w:rsidR="006D2240" w:rsidRDefault="006D2240" w:rsidP="006D2240">
            <w:pPr>
              <w:rPr>
                <w:sz w:val="20"/>
              </w:rPr>
            </w:pPr>
          </w:p>
        </w:tc>
      </w:tr>
      <w:tr w:rsidR="006D2240" w14:paraId="25670D92" w14:textId="77777777" w:rsidTr="00E14D4D">
        <w:trPr>
          <w:cantSplit/>
        </w:trPr>
        <w:tc>
          <w:tcPr>
            <w:tcW w:w="4700" w:type="dxa"/>
            <w:tcMar>
              <w:left w:w="115" w:type="dxa"/>
              <w:bottom w:w="0" w:type="dxa"/>
              <w:right w:w="115" w:type="dxa"/>
            </w:tcMar>
          </w:tcPr>
          <w:p w14:paraId="604459D3" w14:textId="6CF60E10" w:rsidR="006D2240" w:rsidRDefault="006D2240" w:rsidP="006D2240">
            <w:pPr>
              <w:numPr>
                <w:ilvl w:val="0"/>
                <w:numId w:val="1"/>
              </w:numPr>
              <w:rPr>
                <w:b/>
                <w:sz w:val="20"/>
              </w:rPr>
            </w:pPr>
            <w:r>
              <w:rPr>
                <w:sz w:val="20"/>
              </w:rPr>
              <w:tab/>
              <w:t xml:space="preserve">Is documentation delineating the policies and procedures established to </w:t>
            </w:r>
            <w:r w:rsidRPr="009F042D">
              <w:rPr>
                <w:sz w:val="20"/>
              </w:rPr>
              <w:t>protect systems, networks, programs, devices, and data from unauthorized access or use and ensuring integrity, confidentiality, and availability of information</w:t>
            </w:r>
            <w:r>
              <w:rPr>
                <w:sz w:val="20"/>
              </w:rPr>
              <w:t xml:space="preserve">, maintained and made available upon request?  </w:t>
            </w:r>
            <w:r>
              <w:rPr>
                <w:b/>
                <w:sz w:val="20"/>
              </w:rPr>
              <w:t xml:space="preserve">(52) </w:t>
            </w:r>
            <w:r w:rsidR="00B91659">
              <w:rPr>
                <w:b/>
                <w:sz w:val="20"/>
              </w:rPr>
              <w:t xml:space="preserve"> </w:t>
            </w:r>
            <w:r>
              <w:rPr>
                <w:b/>
                <w:sz w:val="20"/>
              </w:rPr>
              <w:t>Verify by examination and confirm compliance with documented procedures.</w:t>
            </w:r>
          </w:p>
          <w:p w14:paraId="4A19B156" w14:textId="77777777" w:rsidR="006D2240" w:rsidRPr="00BC7A17" w:rsidRDefault="006D2240" w:rsidP="006D2240">
            <w:pPr>
              <w:pStyle w:val="ListParagraph"/>
              <w:ind w:left="337"/>
              <w:rPr>
                <w:b/>
                <w:sz w:val="20"/>
              </w:rPr>
            </w:pPr>
          </w:p>
        </w:tc>
        <w:tc>
          <w:tcPr>
            <w:tcW w:w="1547" w:type="dxa"/>
            <w:shd w:val="clear" w:color="auto" w:fill="auto"/>
          </w:tcPr>
          <w:p w14:paraId="56B50BE1" w14:textId="77777777" w:rsidR="006D2240" w:rsidRDefault="006D2240" w:rsidP="006D2240">
            <w:pPr>
              <w:rPr>
                <w:sz w:val="20"/>
              </w:rPr>
            </w:pPr>
          </w:p>
        </w:tc>
        <w:tc>
          <w:tcPr>
            <w:tcW w:w="1943" w:type="dxa"/>
            <w:shd w:val="clear" w:color="auto" w:fill="auto"/>
          </w:tcPr>
          <w:p w14:paraId="7A959632" w14:textId="77777777" w:rsidR="006D2240" w:rsidRDefault="006D2240" w:rsidP="006D2240">
            <w:pPr>
              <w:rPr>
                <w:sz w:val="20"/>
              </w:rPr>
            </w:pPr>
          </w:p>
        </w:tc>
        <w:tc>
          <w:tcPr>
            <w:tcW w:w="654" w:type="dxa"/>
            <w:shd w:val="clear" w:color="auto" w:fill="auto"/>
          </w:tcPr>
          <w:p w14:paraId="57AFE5BD" w14:textId="77777777" w:rsidR="006D2240" w:rsidRDefault="006D2240" w:rsidP="006D2240">
            <w:pPr>
              <w:rPr>
                <w:sz w:val="20"/>
              </w:rPr>
            </w:pPr>
          </w:p>
        </w:tc>
        <w:tc>
          <w:tcPr>
            <w:tcW w:w="2212" w:type="dxa"/>
            <w:shd w:val="clear" w:color="auto" w:fill="auto"/>
          </w:tcPr>
          <w:p w14:paraId="120D5AF4" w14:textId="77777777" w:rsidR="006D2240" w:rsidRDefault="006D2240" w:rsidP="006D2240">
            <w:pPr>
              <w:rPr>
                <w:sz w:val="20"/>
              </w:rPr>
            </w:pPr>
          </w:p>
        </w:tc>
      </w:tr>
      <w:tr w:rsidR="006D2240" w14:paraId="4D8AAE19" w14:textId="77777777" w:rsidTr="00E14D4D">
        <w:trPr>
          <w:cantSplit/>
        </w:trPr>
        <w:tc>
          <w:tcPr>
            <w:tcW w:w="4700" w:type="dxa"/>
            <w:tcMar>
              <w:left w:w="115" w:type="dxa"/>
              <w:bottom w:w="0" w:type="dxa"/>
              <w:right w:w="115" w:type="dxa"/>
            </w:tcMar>
          </w:tcPr>
          <w:p w14:paraId="6CBB3796" w14:textId="08BCAB3C" w:rsidR="006D2240" w:rsidRDefault="006D2240" w:rsidP="006D2240">
            <w:pPr>
              <w:numPr>
                <w:ilvl w:val="0"/>
                <w:numId w:val="1"/>
              </w:numPr>
              <w:rPr>
                <w:b/>
                <w:sz w:val="20"/>
              </w:rPr>
            </w:pPr>
            <w:r>
              <w:rPr>
                <w:sz w:val="20"/>
              </w:rPr>
              <w:tab/>
              <w:t>Is the employee responsible for this documentation required by this standard delineated in the written system of internal control</w:t>
            </w:r>
            <w:r w:rsidR="00EE0B7B">
              <w:rPr>
                <w:sz w:val="20"/>
              </w:rPr>
              <w:t>?</w:t>
            </w:r>
            <w:r>
              <w:rPr>
                <w:sz w:val="20"/>
              </w:rPr>
              <w:t xml:space="preserve">  </w:t>
            </w:r>
            <w:r>
              <w:rPr>
                <w:b/>
                <w:sz w:val="20"/>
              </w:rPr>
              <w:t xml:space="preserve">(52) </w:t>
            </w:r>
            <w:r w:rsidR="00B91659">
              <w:rPr>
                <w:b/>
                <w:sz w:val="20"/>
              </w:rPr>
              <w:t xml:space="preserve"> </w:t>
            </w:r>
            <w:r>
              <w:rPr>
                <w:b/>
                <w:sz w:val="20"/>
              </w:rPr>
              <w:t>Verify by examination.  Additionally, confirm compliance with documented procedures.</w:t>
            </w:r>
          </w:p>
          <w:p w14:paraId="7664F391" w14:textId="62647846" w:rsidR="006D2240" w:rsidRPr="00BC7A17" w:rsidRDefault="006D2240" w:rsidP="006D2240">
            <w:pPr>
              <w:pStyle w:val="ListParagraph"/>
              <w:ind w:left="337"/>
              <w:rPr>
                <w:b/>
                <w:sz w:val="20"/>
              </w:rPr>
            </w:pPr>
          </w:p>
        </w:tc>
        <w:tc>
          <w:tcPr>
            <w:tcW w:w="1547" w:type="dxa"/>
            <w:shd w:val="clear" w:color="auto" w:fill="auto"/>
          </w:tcPr>
          <w:p w14:paraId="19E0F871" w14:textId="77777777" w:rsidR="006D2240" w:rsidRDefault="006D2240" w:rsidP="006D2240">
            <w:pPr>
              <w:rPr>
                <w:sz w:val="20"/>
              </w:rPr>
            </w:pPr>
          </w:p>
        </w:tc>
        <w:tc>
          <w:tcPr>
            <w:tcW w:w="1943" w:type="dxa"/>
            <w:shd w:val="clear" w:color="auto" w:fill="auto"/>
          </w:tcPr>
          <w:p w14:paraId="66A7B6C7" w14:textId="77777777" w:rsidR="006D2240" w:rsidRDefault="006D2240" w:rsidP="006D2240">
            <w:pPr>
              <w:rPr>
                <w:sz w:val="20"/>
              </w:rPr>
            </w:pPr>
          </w:p>
        </w:tc>
        <w:tc>
          <w:tcPr>
            <w:tcW w:w="654" w:type="dxa"/>
            <w:shd w:val="clear" w:color="auto" w:fill="auto"/>
          </w:tcPr>
          <w:p w14:paraId="4B1BE52E" w14:textId="77777777" w:rsidR="006D2240" w:rsidRDefault="006D2240" w:rsidP="006D2240">
            <w:pPr>
              <w:rPr>
                <w:sz w:val="20"/>
              </w:rPr>
            </w:pPr>
          </w:p>
        </w:tc>
        <w:tc>
          <w:tcPr>
            <w:tcW w:w="2212" w:type="dxa"/>
            <w:shd w:val="clear" w:color="auto" w:fill="auto"/>
          </w:tcPr>
          <w:p w14:paraId="0833FD57" w14:textId="77777777" w:rsidR="006D2240" w:rsidRDefault="006D2240" w:rsidP="006D2240">
            <w:pPr>
              <w:rPr>
                <w:sz w:val="20"/>
              </w:rPr>
            </w:pPr>
          </w:p>
        </w:tc>
      </w:tr>
      <w:tr w:rsidR="006D2240" w14:paraId="3FF05EF3" w14:textId="77777777" w:rsidTr="00E14D4D">
        <w:trPr>
          <w:cantSplit/>
        </w:trPr>
        <w:tc>
          <w:tcPr>
            <w:tcW w:w="4700" w:type="dxa"/>
            <w:tcMar>
              <w:left w:w="115" w:type="dxa"/>
              <w:bottom w:w="0" w:type="dxa"/>
              <w:right w:w="115" w:type="dxa"/>
            </w:tcMar>
          </w:tcPr>
          <w:p w14:paraId="4D239D62" w14:textId="4901C735" w:rsidR="006D2240" w:rsidRPr="00B61D23" w:rsidRDefault="006D2240" w:rsidP="006D2240">
            <w:pPr>
              <w:rPr>
                <w:b/>
                <w:sz w:val="20"/>
              </w:rPr>
            </w:pPr>
            <w:r>
              <w:rPr>
                <w:b/>
                <w:sz w:val="20"/>
              </w:rPr>
              <w:lastRenderedPageBreak/>
              <w:t xml:space="preserve">Note:  </w:t>
            </w:r>
            <w:r>
              <w:rPr>
                <w:sz w:val="20"/>
              </w:rPr>
              <w:t xml:space="preserve">“Personally identifiable information” means any information about an individual maintained by a licensee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  </w:t>
            </w:r>
            <w:r>
              <w:rPr>
                <w:b/>
                <w:sz w:val="20"/>
              </w:rPr>
              <w:t>(53, Note 1)</w:t>
            </w:r>
          </w:p>
          <w:p w14:paraId="6A598F5E" w14:textId="77777777" w:rsidR="006D2240" w:rsidRDefault="006D2240" w:rsidP="006D2240">
            <w:pPr>
              <w:ind w:left="360" w:hanging="360"/>
              <w:rPr>
                <w:sz w:val="20"/>
              </w:rPr>
            </w:pPr>
          </w:p>
          <w:p w14:paraId="5C0B5385" w14:textId="64440EC0" w:rsidR="006D2240" w:rsidRDefault="006D2240" w:rsidP="006D2240">
            <w:pPr>
              <w:numPr>
                <w:ilvl w:val="0"/>
                <w:numId w:val="1"/>
              </w:numPr>
              <w:rPr>
                <w:sz w:val="20"/>
              </w:rPr>
            </w:pPr>
            <w:r>
              <w:rPr>
                <w:sz w:val="20"/>
              </w:rPr>
              <w:tab/>
              <w:t>Is documentation maintained and available upon request delineating the policies and procedures established to protect a patron’s personally identifiable information, including, but not limited to (</w:t>
            </w:r>
            <w:r>
              <w:rPr>
                <w:b/>
                <w:sz w:val="20"/>
              </w:rPr>
              <w:t>Verify by examination and confirm compliance with documented procedures)</w:t>
            </w:r>
            <w:r>
              <w:rPr>
                <w:sz w:val="20"/>
              </w:rPr>
              <w:t>:</w:t>
            </w:r>
          </w:p>
          <w:p w14:paraId="08DDF007" w14:textId="39CF2D58" w:rsidR="00B91659" w:rsidRPr="00B91659" w:rsidRDefault="00B91659" w:rsidP="00B91659">
            <w:pPr>
              <w:rPr>
                <w:sz w:val="6"/>
              </w:rPr>
            </w:pPr>
          </w:p>
        </w:tc>
        <w:tc>
          <w:tcPr>
            <w:tcW w:w="1547" w:type="dxa"/>
            <w:shd w:val="clear" w:color="auto" w:fill="D9D9D9"/>
          </w:tcPr>
          <w:p w14:paraId="454DFF14" w14:textId="77777777" w:rsidR="006D2240" w:rsidRDefault="006D2240" w:rsidP="006D2240">
            <w:pPr>
              <w:rPr>
                <w:sz w:val="20"/>
              </w:rPr>
            </w:pPr>
          </w:p>
        </w:tc>
        <w:tc>
          <w:tcPr>
            <w:tcW w:w="1943" w:type="dxa"/>
            <w:shd w:val="clear" w:color="auto" w:fill="D9D9D9"/>
          </w:tcPr>
          <w:p w14:paraId="5C3F877E" w14:textId="77777777" w:rsidR="006D2240" w:rsidRDefault="006D2240" w:rsidP="006D2240">
            <w:pPr>
              <w:rPr>
                <w:sz w:val="20"/>
              </w:rPr>
            </w:pPr>
          </w:p>
        </w:tc>
        <w:tc>
          <w:tcPr>
            <w:tcW w:w="654" w:type="dxa"/>
            <w:shd w:val="clear" w:color="auto" w:fill="D9D9D9"/>
          </w:tcPr>
          <w:p w14:paraId="0C3DD5D4" w14:textId="77777777" w:rsidR="006D2240" w:rsidRDefault="006D2240" w:rsidP="006D2240">
            <w:pPr>
              <w:rPr>
                <w:sz w:val="20"/>
              </w:rPr>
            </w:pPr>
          </w:p>
        </w:tc>
        <w:tc>
          <w:tcPr>
            <w:tcW w:w="2212" w:type="dxa"/>
            <w:shd w:val="clear" w:color="auto" w:fill="D9D9D9"/>
          </w:tcPr>
          <w:p w14:paraId="3B40CC74" w14:textId="77777777" w:rsidR="006D2240" w:rsidRDefault="006D2240" w:rsidP="006D2240">
            <w:pPr>
              <w:rPr>
                <w:sz w:val="20"/>
              </w:rPr>
            </w:pPr>
          </w:p>
        </w:tc>
      </w:tr>
      <w:tr w:rsidR="006D2240" w14:paraId="21B85E33" w14:textId="77777777" w:rsidTr="00E14D4D">
        <w:trPr>
          <w:cantSplit/>
        </w:trPr>
        <w:tc>
          <w:tcPr>
            <w:tcW w:w="4700" w:type="dxa"/>
            <w:tcMar>
              <w:left w:w="115" w:type="dxa"/>
              <w:bottom w:w="144" w:type="dxa"/>
              <w:right w:w="115" w:type="dxa"/>
            </w:tcMar>
          </w:tcPr>
          <w:p w14:paraId="03775DD5" w14:textId="21F6B511" w:rsidR="006D2240" w:rsidRPr="003E6D46" w:rsidRDefault="006D2240" w:rsidP="006D2240">
            <w:pPr>
              <w:numPr>
                <w:ilvl w:val="1"/>
                <w:numId w:val="1"/>
              </w:numPr>
              <w:ind w:left="713" w:hanging="360"/>
              <w:rPr>
                <w:sz w:val="20"/>
              </w:rPr>
            </w:pPr>
            <w:r>
              <w:rPr>
                <w:sz w:val="20"/>
              </w:rPr>
              <w:t xml:space="preserve">The designation and identification of one or more management officials having primary responsibility for the design, implementation and ongoing evaluation of such procedures and controls?  </w:t>
            </w:r>
            <w:r>
              <w:rPr>
                <w:b/>
                <w:sz w:val="20"/>
              </w:rPr>
              <w:t>(53a)</w:t>
            </w:r>
          </w:p>
        </w:tc>
        <w:tc>
          <w:tcPr>
            <w:tcW w:w="1547" w:type="dxa"/>
          </w:tcPr>
          <w:p w14:paraId="155767C8" w14:textId="77777777" w:rsidR="006D2240" w:rsidRDefault="006D2240" w:rsidP="006D2240">
            <w:pPr>
              <w:rPr>
                <w:sz w:val="20"/>
              </w:rPr>
            </w:pPr>
          </w:p>
        </w:tc>
        <w:tc>
          <w:tcPr>
            <w:tcW w:w="1943" w:type="dxa"/>
          </w:tcPr>
          <w:p w14:paraId="55352E5C" w14:textId="77777777" w:rsidR="006D2240" w:rsidRDefault="006D2240" w:rsidP="006D2240">
            <w:pPr>
              <w:rPr>
                <w:sz w:val="20"/>
              </w:rPr>
            </w:pPr>
          </w:p>
        </w:tc>
        <w:tc>
          <w:tcPr>
            <w:tcW w:w="654" w:type="dxa"/>
          </w:tcPr>
          <w:p w14:paraId="74405CEE" w14:textId="77777777" w:rsidR="006D2240" w:rsidRDefault="006D2240" w:rsidP="006D2240">
            <w:pPr>
              <w:rPr>
                <w:sz w:val="20"/>
              </w:rPr>
            </w:pPr>
          </w:p>
        </w:tc>
        <w:tc>
          <w:tcPr>
            <w:tcW w:w="2212" w:type="dxa"/>
          </w:tcPr>
          <w:p w14:paraId="643A0AAC" w14:textId="77777777" w:rsidR="006D2240" w:rsidRDefault="006D2240" w:rsidP="006D2240">
            <w:pPr>
              <w:rPr>
                <w:sz w:val="20"/>
              </w:rPr>
            </w:pPr>
          </w:p>
        </w:tc>
      </w:tr>
      <w:tr w:rsidR="006D2240" w14:paraId="1FFB2BD0" w14:textId="77777777" w:rsidTr="00E14D4D">
        <w:trPr>
          <w:cantSplit/>
        </w:trPr>
        <w:tc>
          <w:tcPr>
            <w:tcW w:w="4700" w:type="dxa"/>
            <w:tcMar>
              <w:left w:w="115" w:type="dxa"/>
              <w:bottom w:w="144" w:type="dxa"/>
              <w:right w:w="115" w:type="dxa"/>
            </w:tcMar>
          </w:tcPr>
          <w:p w14:paraId="39028BB7" w14:textId="108D1470" w:rsidR="006D2240" w:rsidRPr="00475983" w:rsidRDefault="006D2240" w:rsidP="006D2240">
            <w:pPr>
              <w:numPr>
                <w:ilvl w:val="1"/>
                <w:numId w:val="1"/>
              </w:numPr>
              <w:ind w:left="713" w:hanging="360"/>
              <w:rPr>
                <w:sz w:val="20"/>
              </w:rPr>
            </w:pPr>
            <w:r w:rsidRPr="005C05A8">
              <w:rPr>
                <w:sz w:val="20"/>
                <w:szCs w:val="20"/>
              </w:rPr>
              <w:t>The procedures to be used to determine the nature and scope of all personally identifiable information collected, the locations in which such information is stored, and the devices or media on which such information may be recorded for purposes of storage or transfer</w:t>
            </w:r>
            <w:r>
              <w:rPr>
                <w:sz w:val="20"/>
                <w:szCs w:val="20"/>
              </w:rPr>
              <w:t xml:space="preserve">?  </w:t>
            </w:r>
            <w:r>
              <w:rPr>
                <w:b/>
                <w:sz w:val="20"/>
                <w:szCs w:val="20"/>
              </w:rPr>
              <w:t>(53b)</w:t>
            </w:r>
          </w:p>
        </w:tc>
        <w:tc>
          <w:tcPr>
            <w:tcW w:w="1547" w:type="dxa"/>
          </w:tcPr>
          <w:p w14:paraId="31B6C65F" w14:textId="77777777" w:rsidR="006D2240" w:rsidRDefault="006D2240" w:rsidP="006D2240">
            <w:pPr>
              <w:rPr>
                <w:sz w:val="20"/>
              </w:rPr>
            </w:pPr>
          </w:p>
        </w:tc>
        <w:tc>
          <w:tcPr>
            <w:tcW w:w="1943" w:type="dxa"/>
          </w:tcPr>
          <w:p w14:paraId="4BE4EAA6" w14:textId="77777777" w:rsidR="006D2240" w:rsidRDefault="006D2240" w:rsidP="006D2240">
            <w:pPr>
              <w:rPr>
                <w:sz w:val="20"/>
              </w:rPr>
            </w:pPr>
          </w:p>
        </w:tc>
        <w:tc>
          <w:tcPr>
            <w:tcW w:w="654" w:type="dxa"/>
          </w:tcPr>
          <w:p w14:paraId="280ACEBA" w14:textId="77777777" w:rsidR="006D2240" w:rsidRDefault="006D2240" w:rsidP="006D2240">
            <w:pPr>
              <w:rPr>
                <w:sz w:val="20"/>
              </w:rPr>
            </w:pPr>
          </w:p>
        </w:tc>
        <w:tc>
          <w:tcPr>
            <w:tcW w:w="2212" w:type="dxa"/>
          </w:tcPr>
          <w:p w14:paraId="41A9890A" w14:textId="77777777" w:rsidR="006D2240" w:rsidRDefault="006D2240" w:rsidP="006D2240">
            <w:pPr>
              <w:rPr>
                <w:sz w:val="20"/>
              </w:rPr>
            </w:pPr>
          </w:p>
        </w:tc>
      </w:tr>
      <w:tr w:rsidR="006D2240" w14:paraId="67D6E9FD" w14:textId="77777777" w:rsidTr="00E14D4D">
        <w:trPr>
          <w:cantSplit/>
        </w:trPr>
        <w:tc>
          <w:tcPr>
            <w:tcW w:w="4700" w:type="dxa"/>
            <w:tcMar>
              <w:left w:w="115" w:type="dxa"/>
              <w:bottom w:w="144" w:type="dxa"/>
              <w:right w:w="115" w:type="dxa"/>
            </w:tcMar>
          </w:tcPr>
          <w:p w14:paraId="01CC829D" w14:textId="0F55B633" w:rsidR="006D2240" w:rsidRPr="00475983" w:rsidRDefault="006D2240" w:rsidP="006D2240">
            <w:pPr>
              <w:numPr>
                <w:ilvl w:val="1"/>
                <w:numId w:val="1"/>
              </w:numPr>
              <w:ind w:left="713" w:hanging="360"/>
              <w:rPr>
                <w:sz w:val="20"/>
              </w:rPr>
            </w:pPr>
            <w:r>
              <w:rPr>
                <w:sz w:val="20"/>
                <w:szCs w:val="20"/>
              </w:rPr>
              <w:t xml:space="preserve">The procedures to be used to prohibit access to a patron’s unique personal identification number (“password”)?  </w:t>
            </w:r>
            <w:r>
              <w:rPr>
                <w:b/>
                <w:sz w:val="20"/>
                <w:szCs w:val="20"/>
              </w:rPr>
              <w:t>(53c)</w:t>
            </w:r>
          </w:p>
        </w:tc>
        <w:tc>
          <w:tcPr>
            <w:tcW w:w="1547" w:type="dxa"/>
          </w:tcPr>
          <w:p w14:paraId="1DBB6F6B" w14:textId="77777777" w:rsidR="006D2240" w:rsidRDefault="006D2240" w:rsidP="006D2240">
            <w:pPr>
              <w:rPr>
                <w:sz w:val="20"/>
              </w:rPr>
            </w:pPr>
          </w:p>
        </w:tc>
        <w:tc>
          <w:tcPr>
            <w:tcW w:w="1943" w:type="dxa"/>
          </w:tcPr>
          <w:p w14:paraId="3AAE200F" w14:textId="77777777" w:rsidR="006D2240" w:rsidRDefault="006D2240" w:rsidP="006D2240">
            <w:pPr>
              <w:rPr>
                <w:sz w:val="20"/>
              </w:rPr>
            </w:pPr>
          </w:p>
        </w:tc>
        <w:tc>
          <w:tcPr>
            <w:tcW w:w="654" w:type="dxa"/>
          </w:tcPr>
          <w:p w14:paraId="4510B52B" w14:textId="77777777" w:rsidR="006D2240" w:rsidRDefault="006D2240" w:rsidP="006D2240">
            <w:pPr>
              <w:rPr>
                <w:sz w:val="20"/>
              </w:rPr>
            </w:pPr>
          </w:p>
        </w:tc>
        <w:tc>
          <w:tcPr>
            <w:tcW w:w="2212" w:type="dxa"/>
          </w:tcPr>
          <w:p w14:paraId="2D0304AB" w14:textId="77777777" w:rsidR="006D2240" w:rsidRDefault="006D2240" w:rsidP="006D2240">
            <w:pPr>
              <w:rPr>
                <w:sz w:val="20"/>
              </w:rPr>
            </w:pPr>
          </w:p>
        </w:tc>
      </w:tr>
      <w:tr w:rsidR="006D2240" w14:paraId="1EAA5D16" w14:textId="77777777" w:rsidTr="00E14D4D">
        <w:trPr>
          <w:cantSplit/>
        </w:trPr>
        <w:tc>
          <w:tcPr>
            <w:tcW w:w="4700" w:type="dxa"/>
            <w:tcMar>
              <w:left w:w="115" w:type="dxa"/>
              <w:bottom w:w="144" w:type="dxa"/>
              <w:right w:w="115" w:type="dxa"/>
            </w:tcMar>
          </w:tcPr>
          <w:p w14:paraId="3ADB6EE5" w14:textId="663B8E21" w:rsidR="006D2240" w:rsidRPr="00ED1F95" w:rsidRDefault="006D2240" w:rsidP="006D2240">
            <w:pPr>
              <w:numPr>
                <w:ilvl w:val="1"/>
                <w:numId w:val="1"/>
              </w:numPr>
              <w:ind w:left="713" w:hanging="360"/>
              <w:rPr>
                <w:b/>
                <w:sz w:val="20"/>
                <w:u w:val="single"/>
              </w:rPr>
            </w:pPr>
            <w:r>
              <w:rPr>
                <w:sz w:val="20"/>
                <w:szCs w:val="20"/>
              </w:rPr>
              <w:t xml:space="preserve">The procedures to be used to reasonably ensure only a patron will be changing its password as the holder of an account?  </w:t>
            </w:r>
            <w:r>
              <w:rPr>
                <w:b/>
                <w:sz w:val="20"/>
                <w:szCs w:val="20"/>
              </w:rPr>
              <w:t>(53d)</w:t>
            </w:r>
          </w:p>
        </w:tc>
        <w:tc>
          <w:tcPr>
            <w:tcW w:w="1547" w:type="dxa"/>
          </w:tcPr>
          <w:p w14:paraId="0F3A14D2" w14:textId="77777777" w:rsidR="006D2240" w:rsidRDefault="006D2240" w:rsidP="006D2240">
            <w:pPr>
              <w:rPr>
                <w:sz w:val="20"/>
              </w:rPr>
            </w:pPr>
          </w:p>
        </w:tc>
        <w:tc>
          <w:tcPr>
            <w:tcW w:w="1943" w:type="dxa"/>
          </w:tcPr>
          <w:p w14:paraId="423D76A9" w14:textId="77777777" w:rsidR="006D2240" w:rsidRDefault="006D2240" w:rsidP="006D2240">
            <w:pPr>
              <w:rPr>
                <w:sz w:val="20"/>
              </w:rPr>
            </w:pPr>
          </w:p>
        </w:tc>
        <w:tc>
          <w:tcPr>
            <w:tcW w:w="654" w:type="dxa"/>
          </w:tcPr>
          <w:p w14:paraId="4AFDF7FA" w14:textId="77777777" w:rsidR="006D2240" w:rsidRDefault="006D2240" w:rsidP="006D2240">
            <w:pPr>
              <w:rPr>
                <w:sz w:val="20"/>
              </w:rPr>
            </w:pPr>
          </w:p>
        </w:tc>
        <w:tc>
          <w:tcPr>
            <w:tcW w:w="2212" w:type="dxa"/>
          </w:tcPr>
          <w:p w14:paraId="0C1F0FB5" w14:textId="77777777" w:rsidR="006D2240" w:rsidRDefault="006D2240" w:rsidP="006D2240">
            <w:pPr>
              <w:rPr>
                <w:sz w:val="20"/>
              </w:rPr>
            </w:pPr>
          </w:p>
        </w:tc>
      </w:tr>
      <w:tr w:rsidR="006D2240" w14:paraId="27E3C332" w14:textId="77777777" w:rsidTr="00E14D4D">
        <w:trPr>
          <w:cantSplit/>
        </w:trPr>
        <w:tc>
          <w:tcPr>
            <w:tcW w:w="4700" w:type="dxa"/>
            <w:tcMar>
              <w:left w:w="115" w:type="dxa"/>
              <w:bottom w:w="144" w:type="dxa"/>
              <w:right w:w="115" w:type="dxa"/>
            </w:tcMar>
          </w:tcPr>
          <w:p w14:paraId="08C1CFAA" w14:textId="15C86C65" w:rsidR="006D2240" w:rsidRPr="00475983" w:rsidRDefault="006D2240" w:rsidP="006D2240">
            <w:pPr>
              <w:numPr>
                <w:ilvl w:val="1"/>
                <w:numId w:val="1"/>
              </w:numPr>
              <w:ind w:left="713" w:hanging="360"/>
              <w:rPr>
                <w:sz w:val="20"/>
              </w:rPr>
            </w:pPr>
            <w:r w:rsidRPr="005C05A8">
              <w:rPr>
                <w:sz w:val="20"/>
                <w:szCs w:val="20"/>
              </w:rPr>
              <w:t>The policies to be utilized to protect personally identifiable information from unauthorized access by employees, business partners, and persons unaffiliated with the company</w:t>
            </w:r>
            <w:r>
              <w:rPr>
                <w:sz w:val="20"/>
                <w:szCs w:val="20"/>
              </w:rPr>
              <w:t xml:space="preserve">?  </w:t>
            </w:r>
            <w:r>
              <w:rPr>
                <w:b/>
                <w:sz w:val="20"/>
                <w:szCs w:val="20"/>
              </w:rPr>
              <w:t>(53e)</w:t>
            </w:r>
          </w:p>
        </w:tc>
        <w:tc>
          <w:tcPr>
            <w:tcW w:w="1547" w:type="dxa"/>
          </w:tcPr>
          <w:p w14:paraId="0E4868DB" w14:textId="77777777" w:rsidR="006D2240" w:rsidRDefault="006D2240" w:rsidP="006D2240">
            <w:pPr>
              <w:rPr>
                <w:sz w:val="20"/>
              </w:rPr>
            </w:pPr>
          </w:p>
        </w:tc>
        <w:tc>
          <w:tcPr>
            <w:tcW w:w="1943" w:type="dxa"/>
          </w:tcPr>
          <w:p w14:paraId="0AEB409A" w14:textId="77777777" w:rsidR="006D2240" w:rsidRDefault="006D2240" w:rsidP="006D2240">
            <w:pPr>
              <w:rPr>
                <w:sz w:val="20"/>
              </w:rPr>
            </w:pPr>
          </w:p>
        </w:tc>
        <w:tc>
          <w:tcPr>
            <w:tcW w:w="654" w:type="dxa"/>
          </w:tcPr>
          <w:p w14:paraId="7E19F968" w14:textId="77777777" w:rsidR="006D2240" w:rsidRDefault="006D2240" w:rsidP="006D2240">
            <w:pPr>
              <w:rPr>
                <w:sz w:val="20"/>
              </w:rPr>
            </w:pPr>
          </w:p>
        </w:tc>
        <w:tc>
          <w:tcPr>
            <w:tcW w:w="2212" w:type="dxa"/>
          </w:tcPr>
          <w:p w14:paraId="45820417" w14:textId="77777777" w:rsidR="006D2240" w:rsidRDefault="006D2240" w:rsidP="006D2240">
            <w:pPr>
              <w:rPr>
                <w:sz w:val="20"/>
              </w:rPr>
            </w:pPr>
          </w:p>
        </w:tc>
      </w:tr>
      <w:tr w:rsidR="006D2240" w14:paraId="0A71734F" w14:textId="77777777" w:rsidTr="00E14D4D">
        <w:trPr>
          <w:cantSplit/>
        </w:trPr>
        <w:tc>
          <w:tcPr>
            <w:tcW w:w="4700" w:type="dxa"/>
            <w:tcMar>
              <w:left w:w="115" w:type="dxa"/>
              <w:bottom w:w="144" w:type="dxa"/>
              <w:right w:w="115" w:type="dxa"/>
            </w:tcMar>
          </w:tcPr>
          <w:p w14:paraId="67C40AA9" w14:textId="44F32174" w:rsidR="006D2240" w:rsidRPr="00ED1F95" w:rsidRDefault="006D2240" w:rsidP="006D2240">
            <w:pPr>
              <w:numPr>
                <w:ilvl w:val="1"/>
                <w:numId w:val="1"/>
              </w:numPr>
              <w:ind w:left="713" w:hanging="360"/>
              <w:rPr>
                <w:b/>
                <w:sz w:val="20"/>
                <w:u w:val="single"/>
              </w:rPr>
            </w:pPr>
            <w:r w:rsidRPr="005C05A8">
              <w:rPr>
                <w:sz w:val="20"/>
                <w:szCs w:val="20"/>
              </w:rPr>
              <w:lastRenderedPageBreak/>
              <w:t xml:space="preserve">Notification to </w:t>
            </w:r>
            <w:r>
              <w:rPr>
                <w:sz w:val="20"/>
                <w:szCs w:val="20"/>
              </w:rPr>
              <w:t xml:space="preserve">a patron </w:t>
            </w:r>
            <w:r w:rsidRPr="005C05A8">
              <w:rPr>
                <w:sz w:val="20"/>
                <w:szCs w:val="20"/>
              </w:rPr>
              <w:t>of privacy policies</w:t>
            </w:r>
            <w:r>
              <w:rPr>
                <w:sz w:val="20"/>
                <w:szCs w:val="20"/>
              </w:rPr>
              <w:t xml:space="preserve">?  </w:t>
            </w:r>
            <w:r>
              <w:rPr>
                <w:b/>
                <w:sz w:val="20"/>
                <w:szCs w:val="20"/>
              </w:rPr>
              <w:t>(53f)</w:t>
            </w:r>
          </w:p>
        </w:tc>
        <w:tc>
          <w:tcPr>
            <w:tcW w:w="1547" w:type="dxa"/>
          </w:tcPr>
          <w:p w14:paraId="66D9E9C2" w14:textId="77777777" w:rsidR="006D2240" w:rsidRDefault="006D2240" w:rsidP="006D2240">
            <w:pPr>
              <w:rPr>
                <w:sz w:val="20"/>
              </w:rPr>
            </w:pPr>
          </w:p>
        </w:tc>
        <w:tc>
          <w:tcPr>
            <w:tcW w:w="1943" w:type="dxa"/>
          </w:tcPr>
          <w:p w14:paraId="50E994B0" w14:textId="77777777" w:rsidR="006D2240" w:rsidRDefault="006D2240" w:rsidP="006D2240">
            <w:pPr>
              <w:rPr>
                <w:sz w:val="20"/>
              </w:rPr>
            </w:pPr>
          </w:p>
        </w:tc>
        <w:tc>
          <w:tcPr>
            <w:tcW w:w="654" w:type="dxa"/>
          </w:tcPr>
          <w:p w14:paraId="2BF9FC48" w14:textId="77777777" w:rsidR="006D2240" w:rsidRDefault="006D2240" w:rsidP="006D2240">
            <w:pPr>
              <w:rPr>
                <w:sz w:val="20"/>
              </w:rPr>
            </w:pPr>
          </w:p>
        </w:tc>
        <w:tc>
          <w:tcPr>
            <w:tcW w:w="2212" w:type="dxa"/>
          </w:tcPr>
          <w:p w14:paraId="30500F8D" w14:textId="77777777" w:rsidR="006D2240" w:rsidRDefault="006D2240" w:rsidP="006D2240">
            <w:pPr>
              <w:rPr>
                <w:sz w:val="20"/>
              </w:rPr>
            </w:pPr>
          </w:p>
        </w:tc>
      </w:tr>
      <w:tr w:rsidR="006D2240" w14:paraId="7050529E" w14:textId="77777777" w:rsidTr="00E14D4D">
        <w:trPr>
          <w:cantSplit/>
        </w:trPr>
        <w:tc>
          <w:tcPr>
            <w:tcW w:w="4700" w:type="dxa"/>
            <w:tcMar>
              <w:left w:w="115" w:type="dxa"/>
              <w:bottom w:w="144" w:type="dxa"/>
              <w:right w:w="115" w:type="dxa"/>
            </w:tcMar>
          </w:tcPr>
          <w:p w14:paraId="3D61646F" w14:textId="3E5732E9" w:rsidR="006D2240" w:rsidRPr="00ED1F95" w:rsidRDefault="006D2240" w:rsidP="006D2240">
            <w:pPr>
              <w:numPr>
                <w:ilvl w:val="1"/>
                <w:numId w:val="1"/>
              </w:numPr>
              <w:ind w:left="713" w:hanging="360"/>
              <w:rPr>
                <w:b/>
                <w:sz w:val="20"/>
                <w:u w:val="single"/>
              </w:rPr>
            </w:pPr>
            <w:r w:rsidRPr="005C05A8">
              <w:rPr>
                <w:sz w:val="20"/>
                <w:szCs w:val="20"/>
              </w:rPr>
              <w:t>Procedures to be used in the event the operator determines that a breach of data security has occurred, including required notification to the board’s enforcement division</w:t>
            </w:r>
            <w:r>
              <w:rPr>
                <w:sz w:val="20"/>
                <w:szCs w:val="20"/>
              </w:rPr>
              <w:t xml:space="preserve">?  </w:t>
            </w:r>
            <w:r>
              <w:rPr>
                <w:b/>
                <w:sz w:val="20"/>
                <w:szCs w:val="20"/>
              </w:rPr>
              <w:t>(53g)</w:t>
            </w:r>
          </w:p>
        </w:tc>
        <w:tc>
          <w:tcPr>
            <w:tcW w:w="1547" w:type="dxa"/>
          </w:tcPr>
          <w:p w14:paraId="5C56BBC8" w14:textId="77777777" w:rsidR="006D2240" w:rsidRDefault="006D2240" w:rsidP="006D2240">
            <w:pPr>
              <w:rPr>
                <w:sz w:val="20"/>
              </w:rPr>
            </w:pPr>
          </w:p>
        </w:tc>
        <w:tc>
          <w:tcPr>
            <w:tcW w:w="1943" w:type="dxa"/>
          </w:tcPr>
          <w:p w14:paraId="066ED01C" w14:textId="77777777" w:rsidR="006D2240" w:rsidRDefault="006D2240" w:rsidP="006D2240">
            <w:pPr>
              <w:rPr>
                <w:sz w:val="20"/>
              </w:rPr>
            </w:pPr>
          </w:p>
        </w:tc>
        <w:tc>
          <w:tcPr>
            <w:tcW w:w="654" w:type="dxa"/>
          </w:tcPr>
          <w:p w14:paraId="64327D97" w14:textId="77777777" w:rsidR="006D2240" w:rsidRDefault="006D2240" w:rsidP="006D2240">
            <w:pPr>
              <w:rPr>
                <w:sz w:val="20"/>
              </w:rPr>
            </w:pPr>
          </w:p>
        </w:tc>
        <w:tc>
          <w:tcPr>
            <w:tcW w:w="2212" w:type="dxa"/>
          </w:tcPr>
          <w:p w14:paraId="0008E546" w14:textId="77777777" w:rsidR="006D2240" w:rsidRDefault="006D2240" w:rsidP="006D2240">
            <w:pPr>
              <w:rPr>
                <w:sz w:val="20"/>
              </w:rPr>
            </w:pPr>
          </w:p>
        </w:tc>
      </w:tr>
      <w:tr w:rsidR="006D2240" w14:paraId="5FD2C449" w14:textId="77777777" w:rsidTr="00E14D4D">
        <w:trPr>
          <w:cantSplit/>
        </w:trPr>
        <w:tc>
          <w:tcPr>
            <w:tcW w:w="4700" w:type="dxa"/>
            <w:tcMar>
              <w:left w:w="115" w:type="dxa"/>
              <w:bottom w:w="144" w:type="dxa"/>
              <w:right w:w="115" w:type="dxa"/>
            </w:tcMar>
          </w:tcPr>
          <w:p w14:paraId="547E6D56" w14:textId="3248F155" w:rsidR="006D2240" w:rsidRPr="00ED1F95" w:rsidRDefault="006D2240" w:rsidP="006D2240">
            <w:pPr>
              <w:numPr>
                <w:ilvl w:val="1"/>
                <w:numId w:val="1"/>
              </w:numPr>
              <w:ind w:left="713" w:hanging="360"/>
              <w:rPr>
                <w:b/>
                <w:sz w:val="20"/>
                <w:u w:val="single"/>
              </w:rPr>
            </w:pPr>
            <w:r w:rsidRPr="005C05A8">
              <w:rPr>
                <w:sz w:val="20"/>
                <w:szCs w:val="20"/>
              </w:rPr>
              <w:t>Provision for compliance with all local, state and federal laws concerning privacy and security of personally identifiable information</w:t>
            </w:r>
            <w:r>
              <w:rPr>
                <w:sz w:val="20"/>
                <w:szCs w:val="20"/>
              </w:rPr>
              <w:t xml:space="preserve">?  </w:t>
            </w:r>
            <w:r>
              <w:rPr>
                <w:b/>
                <w:sz w:val="20"/>
                <w:szCs w:val="20"/>
              </w:rPr>
              <w:t>(53h)</w:t>
            </w:r>
          </w:p>
        </w:tc>
        <w:tc>
          <w:tcPr>
            <w:tcW w:w="1547" w:type="dxa"/>
          </w:tcPr>
          <w:p w14:paraId="11356020" w14:textId="77777777" w:rsidR="006D2240" w:rsidRDefault="006D2240" w:rsidP="006D2240">
            <w:pPr>
              <w:rPr>
                <w:sz w:val="20"/>
              </w:rPr>
            </w:pPr>
          </w:p>
        </w:tc>
        <w:tc>
          <w:tcPr>
            <w:tcW w:w="1943" w:type="dxa"/>
          </w:tcPr>
          <w:p w14:paraId="47B563F9" w14:textId="77777777" w:rsidR="006D2240" w:rsidRDefault="006D2240" w:rsidP="006D2240">
            <w:pPr>
              <w:rPr>
                <w:sz w:val="20"/>
              </w:rPr>
            </w:pPr>
          </w:p>
        </w:tc>
        <w:tc>
          <w:tcPr>
            <w:tcW w:w="654" w:type="dxa"/>
          </w:tcPr>
          <w:p w14:paraId="14C911B7" w14:textId="77777777" w:rsidR="006D2240" w:rsidRDefault="006D2240" w:rsidP="006D2240">
            <w:pPr>
              <w:rPr>
                <w:sz w:val="20"/>
              </w:rPr>
            </w:pPr>
          </w:p>
        </w:tc>
        <w:tc>
          <w:tcPr>
            <w:tcW w:w="2212" w:type="dxa"/>
          </w:tcPr>
          <w:p w14:paraId="00B94D2F" w14:textId="77777777" w:rsidR="006D2240" w:rsidRDefault="006D2240" w:rsidP="006D2240">
            <w:pPr>
              <w:rPr>
                <w:sz w:val="20"/>
              </w:rPr>
            </w:pPr>
          </w:p>
        </w:tc>
      </w:tr>
      <w:tr w:rsidR="006D2240" w14:paraId="26B89679" w14:textId="77777777" w:rsidTr="00E14D4D">
        <w:trPr>
          <w:cantSplit/>
        </w:trPr>
        <w:tc>
          <w:tcPr>
            <w:tcW w:w="4700" w:type="dxa"/>
            <w:tcMar>
              <w:left w:w="115" w:type="dxa"/>
              <w:bottom w:w="144" w:type="dxa"/>
              <w:right w:w="115" w:type="dxa"/>
            </w:tcMar>
          </w:tcPr>
          <w:p w14:paraId="33C117E9" w14:textId="39D7ACA8" w:rsidR="006D2240" w:rsidRPr="00B11A7D" w:rsidRDefault="006D2240" w:rsidP="006D2240">
            <w:pPr>
              <w:numPr>
                <w:ilvl w:val="0"/>
                <w:numId w:val="1"/>
              </w:numPr>
              <w:rPr>
                <w:b/>
                <w:sz w:val="20"/>
              </w:rPr>
            </w:pPr>
            <w:r>
              <w:rPr>
                <w:sz w:val="20"/>
              </w:rPr>
              <w:tab/>
              <w:t>Is the employee responsible for this documentation required by this standard delineated within the written system of internal control</w:t>
            </w:r>
            <w:r w:rsidR="00EE0B7B">
              <w:rPr>
                <w:sz w:val="20"/>
              </w:rPr>
              <w:t>?</w:t>
            </w:r>
            <w:r>
              <w:rPr>
                <w:sz w:val="20"/>
              </w:rPr>
              <w:t xml:space="preserve">  </w:t>
            </w:r>
            <w:r>
              <w:rPr>
                <w:b/>
                <w:sz w:val="20"/>
              </w:rPr>
              <w:t xml:space="preserve">(53, Note 2)  Verify by examination. </w:t>
            </w:r>
          </w:p>
        </w:tc>
        <w:tc>
          <w:tcPr>
            <w:tcW w:w="1547" w:type="dxa"/>
            <w:tcBorders>
              <w:bottom w:val="single" w:sz="4" w:space="0" w:color="auto"/>
            </w:tcBorders>
          </w:tcPr>
          <w:p w14:paraId="11BF2076" w14:textId="77777777" w:rsidR="006D2240" w:rsidRDefault="006D2240" w:rsidP="006D2240">
            <w:pPr>
              <w:rPr>
                <w:sz w:val="20"/>
              </w:rPr>
            </w:pPr>
          </w:p>
        </w:tc>
        <w:tc>
          <w:tcPr>
            <w:tcW w:w="1943" w:type="dxa"/>
            <w:tcBorders>
              <w:bottom w:val="single" w:sz="4" w:space="0" w:color="auto"/>
            </w:tcBorders>
          </w:tcPr>
          <w:p w14:paraId="6C4D0809" w14:textId="77777777" w:rsidR="006D2240" w:rsidRDefault="006D2240" w:rsidP="006D2240">
            <w:pPr>
              <w:rPr>
                <w:sz w:val="20"/>
              </w:rPr>
            </w:pPr>
          </w:p>
        </w:tc>
        <w:tc>
          <w:tcPr>
            <w:tcW w:w="654" w:type="dxa"/>
            <w:tcBorders>
              <w:bottom w:val="single" w:sz="4" w:space="0" w:color="auto"/>
            </w:tcBorders>
          </w:tcPr>
          <w:p w14:paraId="623A31CF" w14:textId="77777777" w:rsidR="006D2240" w:rsidRDefault="006D2240" w:rsidP="006D2240">
            <w:pPr>
              <w:rPr>
                <w:sz w:val="20"/>
              </w:rPr>
            </w:pPr>
          </w:p>
        </w:tc>
        <w:tc>
          <w:tcPr>
            <w:tcW w:w="2212" w:type="dxa"/>
            <w:tcBorders>
              <w:bottom w:val="single" w:sz="4" w:space="0" w:color="auto"/>
            </w:tcBorders>
          </w:tcPr>
          <w:p w14:paraId="6D95CBCE" w14:textId="77777777" w:rsidR="006D2240" w:rsidRDefault="006D2240" w:rsidP="006D2240">
            <w:pPr>
              <w:rPr>
                <w:sz w:val="20"/>
              </w:rPr>
            </w:pPr>
          </w:p>
        </w:tc>
      </w:tr>
      <w:tr w:rsidR="006D2240" w14:paraId="23D798A2" w14:textId="77777777" w:rsidTr="00E14D4D">
        <w:trPr>
          <w:cantSplit/>
        </w:trPr>
        <w:tc>
          <w:tcPr>
            <w:tcW w:w="4700" w:type="dxa"/>
            <w:tcMar>
              <w:left w:w="115" w:type="dxa"/>
              <w:bottom w:w="144" w:type="dxa"/>
              <w:right w:w="115" w:type="dxa"/>
            </w:tcMar>
          </w:tcPr>
          <w:p w14:paraId="6AD8FFAC" w14:textId="534BE1A7" w:rsidR="006D2240" w:rsidRPr="00D22076" w:rsidRDefault="006D2240" w:rsidP="006D2240">
            <w:pPr>
              <w:numPr>
                <w:ilvl w:val="0"/>
                <w:numId w:val="1"/>
              </w:numPr>
              <w:rPr>
                <w:b/>
                <w:sz w:val="20"/>
                <w:u w:val="single"/>
              </w:rPr>
            </w:pPr>
            <w:r>
              <w:rPr>
                <w:sz w:val="20"/>
              </w:rPr>
              <w:tab/>
              <w:t xml:space="preserve">Are </w:t>
            </w:r>
            <w:r w:rsidRPr="00BC6341">
              <w:rPr>
                <w:sz w:val="20"/>
              </w:rPr>
              <w:t xml:space="preserve">cybersecurity risk assessment and/or </w:t>
            </w:r>
            <w:proofErr w:type="spellStart"/>
            <w:r w:rsidRPr="00BC6341">
              <w:rPr>
                <w:sz w:val="20"/>
              </w:rPr>
              <w:t>cyber attack</w:t>
            </w:r>
            <w:proofErr w:type="spellEnd"/>
            <w:r w:rsidRPr="00BC6341">
              <w:rPr>
                <w:sz w:val="20"/>
              </w:rPr>
              <w:t xml:space="preserve"> reports, along with any supporting documentation</w:t>
            </w:r>
            <w:r>
              <w:rPr>
                <w:sz w:val="20"/>
              </w:rPr>
              <w:t xml:space="preserve">, available </w:t>
            </w:r>
            <w:r w:rsidRPr="009A6B04">
              <w:rPr>
                <w:sz w:val="20"/>
              </w:rPr>
              <w:t>upon request by authorized internal and external auditors and by Board personnel</w:t>
            </w:r>
            <w:r>
              <w:rPr>
                <w:sz w:val="20"/>
              </w:rPr>
              <w:t xml:space="preserve">?  </w:t>
            </w:r>
            <w:r>
              <w:rPr>
                <w:b/>
                <w:sz w:val="20"/>
              </w:rPr>
              <w:t xml:space="preserve">(54)  Verify by examination.  </w:t>
            </w:r>
          </w:p>
        </w:tc>
        <w:tc>
          <w:tcPr>
            <w:tcW w:w="1547" w:type="dxa"/>
            <w:shd w:val="clear" w:color="auto" w:fill="auto"/>
          </w:tcPr>
          <w:p w14:paraId="21D54E0A" w14:textId="77777777" w:rsidR="006D2240" w:rsidRDefault="006D2240" w:rsidP="006D2240">
            <w:pPr>
              <w:rPr>
                <w:sz w:val="20"/>
              </w:rPr>
            </w:pPr>
          </w:p>
        </w:tc>
        <w:tc>
          <w:tcPr>
            <w:tcW w:w="1943" w:type="dxa"/>
            <w:shd w:val="clear" w:color="auto" w:fill="auto"/>
          </w:tcPr>
          <w:p w14:paraId="0F1FA67C" w14:textId="77777777" w:rsidR="006D2240" w:rsidRDefault="006D2240" w:rsidP="006D2240">
            <w:pPr>
              <w:rPr>
                <w:sz w:val="20"/>
              </w:rPr>
            </w:pPr>
          </w:p>
        </w:tc>
        <w:tc>
          <w:tcPr>
            <w:tcW w:w="654" w:type="dxa"/>
            <w:shd w:val="clear" w:color="auto" w:fill="auto"/>
          </w:tcPr>
          <w:p w14:paraId="4C429626" w14:textId="77777777" w:rsidR="006D2240" w:rsidRDefault="006D2240" w:rsidP="006D2240">
            <w:pPr>
              <w:rPr>
                <w:sz w:val="20"/>
              </w:rPr>
            </w:pPr>
          </w:p>
        </w:tc>
        <w:tc>
          <w:tcPr>
            <w:tcW w:w="2212" w:type="dxa"/>
            <w:shd w:val="clear" w:color="auto" w:fill="auto"/>
          </w:tcPr>
          <w:p w14:paraId="31870500" w14:textId="77777777" w:rsidR="006D2240" w:rsidRDefault="006D2240" w:rsidP="006D2240">
            <w:pPr>
              <w:rPr>
                <w:sz w:val="20"/>
              </w:rPr>
            </w:pPr>
          </w:p>
        </w:tc>
      </w:tr>
      <w:tr w:rsidR="006D2240" w14:paraId="09114D70" w14:textId="77777777" w:rsidTr="00E14D4D">
        <w:trPr>
          <w:cantSplit/>
        </w:trPr>
        <w:tc>
          <w:tcPr>
            <w:tcW w:w="4700" w:type="dxa"/>
            <w:tcMar>
              <w:left w:w="115" w:type="dxa"/>
              <w:bottom w:w="144" w:type="dxa"/>
              <w:right w:w="115" w:type="dxa"/>
            </w:tcMar>
          </w:tcPr>
          <w:p w14:paraId="12716485" w14:textId="77777777" w:rsidR="006D2240" w:rsidRPr="00ED1F95" w:rsidRDefault="006D2240" w:rsidP="006D2240">
            <w:pPr>
              <w:rPr>
                <w:b/>
                <w:sz w:val="20"/>
                <w:u w:val="single"/>
              </w:rPr>
            </w:pPr>
            <w:r>
              <w:rPr>
                <w:b/>
                <w:sz w:val="20"/>
                <w:u w:val="single"/>
              </w:rPr>
              <w:t>Remote Access</w:t>
            </w:r>
          </w:p>
        </w:tc>
        <w:tc>
          <w:tcPr>
            <w:tcW w:w="1547" w:type="dxa"/>
            <w:shd w:val="clear" w:color="auto" w:fill="D9D9D9"/>
          </w:tcPr>
          <w:p w14:paraId="2329FD83" w14:textId="77777777" w:rsidR="006D2240" w:rsidRDefault="006D2240" w:rsidP="006D2240">
            <w:pPr>
              <w:rPr>
                <w:sz w:val="20"/>
              </w:rPr>
            </w:pPr>
          </w:p>
        </w:tc>
        <w:tc>
          <w:tcPr>
            <w:tcW w:w="1943" w:type="dxa"/>
            <w:shd w:val="clear" w:color="auto" w:fill="D9D9D9"/>
          </w:tcPr>
          <w:p w14:paraId="1CEF511A" w14:textId="77777777" w:rsidR="006D2240" w:rsidRDefault="006D2240" w:rsidP="006D2240">
            <w:pPr>
              <w:rPr>
                <w:sz w:val="20"/>
              </w:rPr>
            </w:pPr>
          </w:p>
        </w:tc>
        <w:tc>
          <w:tcPr>
            <w:tcW w:w="654" w:type="dxa"/>
            <w:shd w:val="clear" w:color="auto" w:fill="D9D9D9"/>
          </w:tcPr>
          <w:p w14:paraId="24070300" w14:textId="77777777" w:rsidR="006D2240" w:rsidRDefault="006D2240" w:rsidP="006D2240">
            <w:pPr>
              <w:rPr>
                <w:sz w:val="20"/>
              </w:rPr>
            </w:pPr>
          </w:p>
        </w:tc>
        <w:tc>
          <w:tcPr>
            <w:tcW w:w="2212" w:type="dxa"/>
            <w:shd w:val="clear" w:color="auto" w:fill="D9D9D9"/>
          </w:tcPr>
          <w:p w14:paraId="3C0AE573" w14:textId="77777777" w:rsidR="006D2240" w:rsidRDefault="006D2240" w:rsidP="006D2240">
            <w:pPr>
              <w:rPr>
                <w:sz w:val="20"/>
              </w:rPr>
            </w:pPr>
          </w:p>
        </w:tc>
      </w:tr>
      <w:tr w:rsidR="006D2240" w14:paraId="70599BBA" w14:textId="77777777" w:rsidTr="00E14D4D">
        <w:trPr>
          <w:cantSplit/>
        </w:trPr>
        <w:tc>
          <w:tcPr>
            <w:tcW w:w="4700" w:type="dxa"/>
            <w:tcMar>
              <w:left w:w="115" w:type="dxa"/>
              <w:bottom w:w="144" w:type="dxa"/>
              <w:right w:w="115" w:type="dxa"/>
            </w:tcMar>
          </w:tcPr>
          <w:p w14:paraId="77D4814C" w14:textId="435517F9" w:rsidR="006D2240" w:rsidRPr="00C12C44" w:rsidRDefault="006D2240" w:rsidP="006D2240">
            <w:pPr>
              <w:numPr>
                <w:ilvl w:val="0"/>
                <w:numId w:val="1"/>
              </w:numPr>
              <w:rPr>
                <w:sz w:val="20"/>
              </w:rPr>
            </w:pPr>
            <w:r>
              <w:rPr>
                <w:sz w:val="20"/>
              </w:rPr>
              <w:tab/>
              <w:t xml:space="preserve">For each computerized gaming related application that can be accessed remotely for purposes of obtaining vendor support, does the written system of internal control specifically address remote access procedures?  </w:t>
            </w:r>
            <w:r w:rsidRPr="00464C77">
              <w:rPr>
                <w:b/>
                <w:sz w:val="20"/>
              </w:rPr>
              <w:t>(</w:t>
            </w:r>
            <w:r>
              <w:rPr>
                <w:b/>
                <w:sz w:val="20"/>
              </w:rPr>
              <w:t>55</w:t>
            </w:r>
            <w:r w:rsidRPr="00464C77">
              <w:rPr>
                <w:b/>
                <w:sz w:val="20"/>
              </w:rPr>
              <w:t>)</w:t>
            </w:r>
            <w:r>
              <w:rPr>
                <w:b/>
                <w:sz w:val="20"/>
              </w:rPr>
              <w:t xml:space="preserve">  Verify by examination.  </w:t>
            </w:r>
          </w:p>
        </w:tc>
        <w:tc>
          <w:tcPr>
            <w:tcW w:w="1547" w:type="dxa"/>
          </w:tcPr>
          <w:p w14:paraId="2E7148FB" w14:textId="77777777" w:rsidR="006D2240" w:rsidRDefault="006D2240" w:rsidP="006D2240">
            <w:pPr>
              <w:rPr>
                <w:sz w:val="20"/>
              </w:rPr>
            </w:pPr>
          </w:p>
        </w:tc>
        <w:tc>
          <w:tcPr>
            <w:tcW w:w="1943" w:type="dxa"/>
          </w:tcPr>
          <w:p w14:paraId="4B098F23" w14:textId="77777777" w:rsidR="006D2240" w:rsidRDefault="006D2240" w:rsidP="006D2240">
            <w:pPr>
              <w:rPr>
                <w:sz w:val="20"/>
              </w:rPr>
            </w:pPr>
          </w:p>
        </w:tc>
        <w:tc>
          <w:tcPr>
            <w:tcW w:w="654" w:type="dxa"/>
          </w:tcPr>
          <w:p w14:paraId="48C51645" w14:textId="77777777" w:rsidR="006D2240" w:rsidRDefault="006D2240" w:rsidP="006D2240">
            <w:pPr>
              <w:rPr>
                <w:sz w:val="20"/>
              </w:rPr>
            </w:pPr>
          </w:p>
        </w:tc>
        <w:tc>
          <w:tcPr>
            <w:tcW w:w="2212" w:type="dxa"/>
          </w:tcPr>
          <w:p w14:paraId="4BF425C4" w14:textId="77777777" w:rsidR="006D2240" w:rsidRDefault="006D2240" w:rsidP="006D2240">
            <w:pPr>
              <w:rPr>
                <w:sz w:val="20"/>
              </w:rPr>
            </w:pPr>
          </w:p>
        </w:tc>
      </w:tr>
      <w:tr w:rsidR="006D2240" w14:paraId="4C9A0D30" w14:textId="77777777" w:rsidTr="00E14D4D">
        <w:trPr>
          <w:cantSplit/>
        </w:trPr>
        <w:tc>
          <w:tcPr>
            <w:tcW w:w="4700" w:type="dxa"/>
            <w:tcMar>
              <w:left w:w="115" w:type="dxa"/>
              <w:bottom w:w="0" w:type="dxa"/>
              <w:right w:w="115" w:type="dxa"/>
            </w:tcMar>
          </w:tcPr>
          <w:p w14:paraId="1E39BEF4" w14:textId="21EC5155" w:rsidR="006D2240" w:rsidRDefault="006D2240" w:rsidP="006D2240">
            <w:pPr>
              <w:numPr>
                <w:ilvl w:val="0"/>
                <w:numId w:val="1"/>
              </w:numPr>
              <w:rPr>
                <w:sz w:val="20"/>
              </w:rPr>
            </w:pPr>
            <w:r>
              <w:rPr>
                <w:sz w:val="20"/>
              </w:rPr>
              <w:tab/>
              <w:t xml:space="preserve">Do the written procedures mentioned in the previous question include, at a minimum, the following:  </w:t>
            </w:r>
            <w:r w:rsidRPr="00C1694A">
              <w:rPr>
                <w:b/>
                <w:sz w:val="20"/>
              </w:rPr>
              <w:t>Verify compliance with documented procedures in the written system of internal control.</w:t>
            </w:r>
            <w:r>
              <w:rPr>
                <w:sz w:val="20"/>
              </w:rPr>
              <w:t xml:space="preserve">  </w:t>
            </w:r>
          </w:p>
          <w:p w14:paraId="38B8325F" w14:textId="76AB21B9" w:rsidR="00B91659" w:rsidRPr="00B91659" w:rsidRDefault="00B91659" w:rsidP="00B91659">
            <w:pPr>
              <w:rPr>
                <w:sz w:val="8"/>
              </w:rPr>
            </w:pPr>
          </w:p>
        </w:tc>
        <w:tc>
          <w:tcPr>
            <w:tcW w:w="1547" w:type="dxa"/>
            <w:shd w:val="clear" w:color="auto" w:fill="D9D9D9" w:themeFill="background1" w:themeFillShade="D9"/>
          </w:tcPr>
          <w:p w14:paraId="0D712D79" w14:textId="77777777" w:rsidR="006D2240" w:rsidRDefault="006D2240" w:rsidP="006D2240">
            <w:pPr>
              <w:rPr>
                <w:sz w:val="20"/>
              </w:rPr>
            </w:pPr>
          </w:p>
        </w:tc>
        <w:tc>
          <w:tcPr>
            <w:tcW w:w="1943" w:type="dxa"/>
            <w:shd w:val="clear" w:color="auto" w:fill="D9D9D9" w:themeFill="background1" w:themeFillShade="D9"/>
          </w:tcPr>
          <w:p w14:paraId="49EA2EF5" w14:textId="77777777" w:rsidR="006D2240" w:rsidRDefault="006D2240" w:rsidP="006D2240">
            <w:pPr>
              <w:rPr>
                <w:sz w:val="20"/>
              </w:rPr>
            </w:pPr>
          </w:p>
        </w:tc>
        <w:tc>
          <w:tcPr>
            <w:tcW w:w="654" w:type="dxa"/>
            <w:shd w:val="clear" w:color="auto" w:fill="D9D9D9" w:themeFill="background1" w:themeFillShade="D9"/>
          </w:tcPr>
          <w:p w14:paraId="38184917" w14:textId="77777777" w:rsidR="006D2240" w:rsidRDefault="006D2240" w:rsidP="006D2240">
            <w:pPr>
              <w:rPr>
                <w:sz w:val="20"/>
              </w:rPr>
            </w:pPr>
          </w:p>
        </w:tc>
        <w:tc>
          <w:tcPr>
            <w:tcW w:w="2212" w:type="dxa"/>
            <w:shd w:val="clear" w:color="auto" w:fill="D9D9D9" w:themeFill="background1" w:themeFillShade="D9"/>
          </w:tcPr>
          <w:p w14:paraId="16B8DA43" w14:textId="77777777" w:rsidR="006D2240" w:rsidRDefault="006D2240" w:rsidP="006D2240">
            <w:pPr>
              <w:rPr>
                <w:sz w:val="20"/>
              </w:rPr>
            </w:pPr>
          </w:p>
        </w:tc>
      </w:tr>
      <w:tr w:rsidR="006D2240" w14:paraId="55108034" w14:textId="77777777" w:rsidTr="00E14D4D">
        <w:trPr>
          <w:cantSplit/>
        </w:trPr>
        <w:tc>
          <w:tcPr>
            <w:tcW w:w="4700" w:type="dxa"/>
            <w:tcMar>
              <w:left w:w="115" w:type="dxa"/>
              <w:bottom w:w="144" w:type="dxa"/>
              <w:right w:w="115" w:type="dxa"/>
            </w:tcMar>
          </w:tcPr>
          <w:p w14:paraId="4CF8C3E7" w14:textId="32857F74" w:rsidR="006D2240" w:rsidRPr="00C12C44" w:rsidRDefault="006D2240" w:rsidP="006D2240">
            <w:pPr>
              <w:numPr>
                <w:ilvl w:val="1"/>
                <w:numId w:val="1"/>
              </w:numPr>
              <w:ind w:left="713" w:hanging="360"/>
              <w:rPr>
                <w:sz w:val="20"/>
              </w:rPr>
            </w:pPr>
            <w:r>
              <w:rPr>
                <w:sz w:val="20"/>
              </w:rPr>
              <w:t xml:space="preserve">The type of gaming related application, vendor’s name and business address (business address only for cashless wagering systems), and version number, if applicable?  </w:t>
            </w:r>
            <w:r w:rsidRPr="00464C77">
              <w:rPr>
                <w:b/>
                <w:sz w:val="20"/>
              </w:rPr>
              <w:t>(</w:t>
            </w:r>
            <w:r>
              <w:rPr>
                <w:b/>
                <w:sz w:val="20"/>
              </w:rPr>
              <w:t>55</w:t>
            </w:r>
            <w:r w:rsidRPr="00464C77">
              <w:rPr>
                <w:b/>
                <w:sz w:val="20"/>
              </w:rPr>
              <w:t>a)</w:t>
            </w:r>
          </w:p>
        </w:tc>
        <w:tc>
          <w:tcPr>
            <w:tcW w:w="1547" w:type="dxa"/>
          </w:tcPr>
          <w:p w14:paraId="7E804A1C" w14:textId="77777777" w:rsidR="006D2240" w:rsidRDefault="006D2240" w:rsidP="006D2240">
            <w:pPr>
              <w:rPr>
                <w:sz w:val="20"/>
              </w:rPr>
            </w:pPr>
          </w:p>
        </w:tc>
        <w:tc>
          <w:tcPr>
            <w:tcW w:w="1943" w:type="dxa"/>
          </w:tcPr>
          <w:p w14:paraId="1AA8022B" w14:textId="77777777" w:rsidR="006D2240" w:rsidRDefault="006D2240" w:rsidP="006D2240">
            <w:pPr>
              <w:rPr>
                <w:sz w:val="20"/>
              </w:rPr>
            </w:pPr>
          </w:p>
        </w:tc>
        <w:tc>
          <w:tcPr>
            <w:tcW w:w="654" w:type="dxa"/>
          </w:tcPr>
          <w:p w14:paraId="3A67F7F9" w14:textId="77777777" w:rsidR="006D2240" w:rsidRDefault="006D2240" w:rsidP="006D2240">
            <w:pPr>
              <w:rPr>
                <w:sz w:val="20"/>
              </w:rPr>
            </w:pPr>
          </w:p>
        </w:tc>
        <w:tc>
          <w:tcPr>
            <w:tcW w:w="2212" w:type="dxa"/>
          </w:tcPr>
          <w:p w14:paraId="41A0E8D1" w14:textId="77777777" w:rsidR="006D2240" w:rsidRDefault="006D2240" w:rsidP="006D2240">
            <w:pPr>
              <w:rPr>
                <w:sz w:val="20"/>
              </w:rPr>
            </w:pPr>
          </w:p>
        </w:tc>
      </w:tr>
      <w:tr w:rsidR="006D2240" w14:paraId="6E58EA1E" w14:textId="77777777" w:rsidTr="00E14D4D">
        <w:trPr>
          <w:cantSplit/>
        </w:trPr>
        <w:tc>
          <w:tcPr>
            <w:tcW w:w="4700" w:type="dxa"/>
            <w:tcMar>
              <w:left w:w="115" w:type="dxa"/>
              <w:bottom w:w="144" w:type="dxa"/>
              <w:right w:w="115" w:type="dxa"/>
            </w:tcMar>
          </w:tcPr>
          <w:p w14:paraId="75132267" w14:textId="116B6E03" w:rsidR="006D2240" w:rsidRPr="00C12C44" w:rsidRDefault="006D2240" w:rsidP="006D2240">
            <w:pPr>
              <w:numPr>
                <w:ilvl w:val="1"/>
                <w:numId w:val="1"/>
              </w:numPr>
              <w:ind w:left="713" w:hanging="360"/>
              <w:rPr>
                <w:sz w:val="20"/>
              </w:rPr>
            </w:pPr>
            <w:r>
              <w:rPr>
                <w:sz w:val="20"/>
              </w:rPr>
              <w:lastRenderedPageBreak/>
              <w:t xml:space="preserve">For a </w:t>
            </w:r>
            <w:proofErr w:type="gramStart"/>
            <w:r>
              <w:rPr>
                <w:sz w:val="20"/>
              </w:rPr>
              <w:t>system based</w:t>
            </w:r>
            <w:proofErr w:type="gramEnd"/>
            <w:r>
              <w:rPr>
                <w:sz w:val="20"/>
              </w:rPr>
              <w:t xml:space="preserve"> game and a system supported game, the method and procedures used in meeting the requirements of Regulation 14, Technical Standard 1.066?  </w:t>
            </w:r>
            <w:r w:rsidRPr="00D65D3D">
              <w:rPr>
                <w:b/>
                <w:sz w:val="20"/>
              </w:rPr>
              <w:t>(</w:t>
            </w:r>
            <w:r>
              <w:rPr>
                <w:b/>
                <w:sz w:val="20"/>
              </w:rPr>
              <w:t>55b</w:t>
            </w:r>
            <w:r w:rsidRPr="00D65D3D">
              <w:rPr>
                <w:b/>
                <w:sz w:val="20"/>
              </w:rPr>
              <w:t>)</w:t>
            </w:r>
          </w:p>
        </w:tc>
        <w:tc>
          <w:tcPr>
            <w:tcW w:w="1547" w:type="dxa"/>
          </w:tcPr>
          <w:p w14:paraId="7A1BCF9C" w14:textId="77777777" w:rsidR="006D2240" w:rsidRDefault="006D2240" w:rsidP="006D2240">
            <w:pPr>
              <w:rPr>
                <w:sz w:val="20"/>
              </w:rPr>
            </w:pPr>
          </w:p>
        </w:tc>
        <w:tc>
          <w:tcPr>
            <w:tcW w:w="1943" w:type="dxa"/>
          </w:tcPr>
          <w:p w14:paraId="17F8A02A" w14:textId="77777777" w:rsidR="006D2240" w:rsidRDefault="006D2240" w:rsidP="006D2240">
            <w:pPr>
              <w:rPr>
                <w:sz w:val="20"/>
              </w:rPr>
            </w:pPr>
          </w:p>
        </w:tc>
        <w:tc>
          <w:tcPr>
            <w:tcW w:w="654" w:type="dxa"/>
          </w:tcPr>
          <w:p w14:paraId="382534EA" w14:textId="77777777" w:rsidR="006D2240" w:rsidRDefault="006D2240" w:rsidP="006D2240">
            <w:pPr>
              <w:rPr>
                <w:sz w:val="20"/>
              </w:rPr>
            </w:pPr>
          </w:p>
        </w:tc>
        <w:tc>
          <w:tcPr>
            <w:tcW w:w="2212" w:type="dxa"/>
          </w:tcPr>
          <w:p w14:paraId="066BBDB1" w14:textId="77777777" w:rsidR="006D2240" w:rsidRDefault="006D2240" w:rsidP="006D2240">
            <w:pPr>
              <w:rPr>
                <w:sz w:val="20"/>
              </w:rPr>
            </w:pPr>
          </w:p>
        </w:tc>
      </w:tr>
      <w:tr w:rsidR="006D2240" w14:paraId="2E1A4CB0" w14:textId="77777777" w:rsidTr="00E14D4D">
        <w:trPr>
          <w:cantSplit/>
        </w:trPr>
        <w:tc>
          <w:tcPr>
            <w:tcW w:w="4700" w:type="dxa"/>
            <w:tcMar>
              <w:left w:w="115" w:type="dxa"/>
              <w:bottom w:w="144" w:type="dxa"/>
              <w:right w:w="115" w:type="dxa"/>
            </w:tcMar>
          </w:tcPr>
          <w:p w14:paraId="641A714A" w14:textId="715C2103" w:rsidR="006D2240" w:rsidRPr="00C12C44" w:rsidRDefault="006D2240" w:rsidP="006D2240">
            <w:pPr>
              <w:numPr>
                <w:ilvl w:val="1"/>
                <w:numId w:val="1"/>
              </w:numPr>
              <w:ind w:left="713" w:hanging="360"/>
              <w:rPr>
                <w:sz w:val="20"/>
              </w:rPr>
            </w:pPr>
            <w:r>
              <w:rPr>
                <w:sz w:val="20"/>
              </w:rPr>
              <w:t xml:space="preserve">The method and procedures used in establishing and using passwords to allow authorized vendor personnel to access the system through remote access?  </w:t>
            </w:r>
            <w:r w:rsidRPr="00D65D3D">
              <w:rPr>
                <w:b/>
                <w:sz w:val="20"/>
              </w:rPr>
              <w:t>(</w:t>
            </w:r>
            <w:r>
              <w:rPr>
                <w:b/>
                <w:sz w:val="20"/>
              </w:rPr>
              <w:t>55c</w:t>
            </w:r>
            <w:r w:rsidRPr="00D65D3D">
              <w:rPr>
                <w:b/>
                <w:sz w:val="20"/>
              </w:rPr>
              <w:t>)</w:t>
            </w:r>
          </w:p>
        </w:tc>
        <w:tc>
          <w:tcPr>
            <w:tcW w:w="1547" w:type="dxa"/>
          </w:tcPr>
          <w:p w14:paraId="65790F67" w14:textId="77777777" w:rsidR="006D2240" w:rsidRDefault="006D2240" w:rsidP="006D2240">
            <w:pPr>
              <w:rPr>
                <w:sz w:val="20"/>
              </w:rPr>
            </w:pPr>
          </w:p>
        </w:tc>
        <w:tc>
          <w:tcPr>
            <w:tcW w:w="1943" w:type="dxa"/>
          </w:tcPr>
          <w:p w14:paraId="7050D55B" w14:textId="77777777" w:rsidR="006D2240" w:rsidRDefault="006D2240" w:rsidP="006D2240">
            <w:pPr>
              <w:rPr>
                <w:sz w:val="20"/>
              </w:rPr>
            </w:pPr>
          </w:p>
        </w:tc>
        <w:tc>
          <w:tcPr>
            <w:tcW w:w="654" w:type="dxa"/>
          </w:tcPr>
          <w:p w14:paraId="6815F652" w14:textId="77777777" w:rsidR="006D2240" w:rsidRDefault="006D2240" w:rsidP="006D2240">
            <w:pPr>
              <w:rPr>
                <w:sz w:val="20"/>
              </w:rPr>
            </w:pPr>
          </w:p>
        </w:tc>
        <w:tc>
          <w:tcPr>
            <w:tcW w:w="2212" w:type="dxa"/>
          </w:tcPr>
          <w:p w14:paraId="2D97A825" w14:textId="77777777" w:rsidR="006D2240" w:rsidRDefault="006D2240" w:rsidP="006D2240">
            <w:pPr>
              <w:rPr>
                <w:sz w:val="20"/>
              </w:rPr>
            </w:pPr>
          </w:p>
        </w:tc>
      </w:tr>
      <w:tr w:rsidR="006D2240" w14:paraId="2757B117" w14:textId="77777777" w:rsidTr="00E14D4D">
        <w:trPr>
          <w:cantSplit/>
        </w:trPr>
        <w:tc>
          <w:tcPr>
            <w:tcW w:w="4700" w:type="dxa"/>
            <w:tcMar>
              <w:left w:w="115" w:type="dxa"/>
              <w:bottom w:w="144" w:type="dxa"/>
              <w:right w:w="115" w:type="dxa"/>
            </w:tcMar>
          </w:tcPr>
          <w:p w14:paraId="41FCCD16" w14:textId="2513142A" w:rsidR="006D2240" w:rsidRPr="00C12C44" w:rsidRDefault="006D2240" w:rsidP="006D2240">
            <w:pPr>
              <w:numPr>
                <w:ilvl w:val="1"/>
                <w:numId w:val="1"/>
              </w:numPr>
              <w:ind w:left="713" w:hanging="360"/>
              <w:rPr>
                <w:sz w:val="20"/>
              </w:rPr>
            </w:pPr>
            <w:r>
              <w:rPr>
                <w:sz w:val="20"/>
              </w:rPr>
              <w:t xml:space="preserve">The personnel involved and procedures performed to enable the method of establishing remote access connection to the system when the vendor requires access to the system through remote access?  </w:t>
            </w:r>
            <w:r w:rsidRPr="00D65D3D">
              <w:rPr>
                <w:b/>
                <w:sz w:val="20"/>
              </w:rPr>
              <w:t>(</w:t>
            </w:r>
            <w:r>
              <w:rPr>
                <w:b/>
                <w:sz w:val="20"/>
              </w:rPr>
              <w:t>55d</w:t>
            </w:r>
            <w:r w:rsidRPr="00D65D3D">
              <w:rPr>
                <w:b/>
                <w:sz w:val="20"/>
              </w:rPr>
              <w:t>)</w:t>
            </w:r>
            <w:r>
              <w:rPr>
                <w:b/>
                <w:sz w:val="20"/>
              </w:rPr>
              <w:t xml:space="preserve"> Indicate the personnel involved and procedures performed to enable the physical connection to the system for remote access.  </w:t>
            </w:r>
          </w:p>
        </w:tc>
        <w:tc>
          <w:tcPr>
            <w:tcW w:w="1547" w:type="dxa"/>
          </w:tcPr>
          <w:p w14:paraId="1A5493F8" w14:textId="77777777" w:rsidR="006D2240" w:rsidRDefault="006D2240" w:rsidP="006D2240">
            <w:pPr>
              <w:rPr>
                <w:sz w:val="20"/>
              </w:rPr>
            </w:pPr>
          </w:p>
        </w:tc>
        <w:tc>
          <w:tcPr>
            <w:tcW w:w="1943" w:type="dxa"/>
          </w:tcPr>
          <w:p w14:paraId="39BD55CE" w14:textId="77777777" w:rsidR="006D2240" w:rsidRDefault="006D2240" w:rsidP="006D2240">
            <w:pPr>
              <w:rPr>
                <w:sz w:val="20"/>
              </w:rPr>
            </w:pPr>
          </w:p>
        </w:tc>
        <w:tc>
          <w:tcPr>
            <w:tcW w:w="654" w:type="dxa"/>
          </w:tcPr>
          <w:p w14:paraId="2F9188F8" w14:textId="77777777" w:rsidR="006D2240" w:rsidRDefault="006D2240" w:rsidP="006D2240">
            <w:pPr>
              <w:rPr>
                <w:sz w:val="20"/>
              </w:rPr>
            </w:pPr>
          </w:p>
        </w:tc>
        <w:tc>
          <w:tcPr>
            <w:tcW w:w="2212" w:type="dxa"/>
          </w:tcPr>
          <w:p w14:paraId="7D40505B" w14:textId="77777777" w:rsidR="006D2240" w:rsidRDefault="006D2240" w:rsidP="006D2240">
            <w:pPr>
              <w:rPr>
                <w:sz w:val="20"/>
              </w:rPr>
            </w:pPr>
          </w:p>
        </w:tc>
      </w:tr>
      <w:tr w:rsidR="006D2240" w14:paraId="6A4BC8C2" w14:textId="77777777" w:rsidTr="00E14D4D">
        <w:trPr>
          <w:cantSplit/>
        </w:trPr>
        <w:tc>
          <w:tcPr>
            <w:tcW w:w="4700" w:type="dxa"/>
            <w:tcMar>
              <w:left w:w="115" w:type="dxa"/>
              <w:bottom w:w="144" w:type="dxa"/>
              <w:right w:w="115" w:type="dxa"/>
            </w:tcMar>
          </w:tcPr>
          <w:p w14:paraId="6A3186E9" w14:textId="0F5073E7" w:rsidR="006D2240" w:rsidRPr="00C12C44" w:rsidRDefault="006D2240" w:rsidP="006D2240">
            <w:pPr>
              <w:numPr>
                <w:ilvl w:val="1"/>
                <w:numId w:val="1"/>
              </w:numPr>
              <w:ind w:left="713" w:hanging="360"/>
              <w:rPr>
                <w:sz w:val="20"/>
              </w:rPr>
            </w:pPr>
            <w:r>
              <w:rPr>
                <w:sz w:val="20"/>
              </w:rPr>
              <w:t xml:space="preserve">The personnel involved and procedures performed to ensure the method of establishing remote access connection is disabled when the remote access is not in use?  </w:t>
            </w:r>
            <w:r w:rsidRPr="00D65D3D">
              <w:rPr>
                <w:b/>
                <w:sz w:val="20"/>
              </w:rPr>
              <w:t>(</w:t>
            </w:r>
            <w:r>
              <w:rPr>
                <w:b/>
                <w:sz w:val="20"/>
              </w:rPr>
              <w:t>55e</w:t>
            </w:r>
            <w:r w:rsidRPr="00D65D3D">
              <w:rPr>
                <w:b/>
                <w:sz w:val="20"/>
              </w:rPr>
              <w:t>)</w:t>
            </w:r>
            <w:r>
              <w:rPr>
                <w:b/>
                <w:sz w:val="20"/>
              </w:rPr>
              <w:t xml:space="preserve"> </w:t>
            </w:r>
            <w:r w:rsidR="00B91659">
              <w:rPr>
                <w:b/>
                <w:sz w:val="20"/>
              </w:rPr>
              <w:t xml:space="preserve"> </w:t>
            </w:r>
            <w:r>
              <w:rPr>
                <w:b/>
                <w:sz w:val="20"/>
              </w:rPr>
              <w:t xml:space="preserve">Perform a physical inspection of the equipment to determine that the remote access is disabled when not in use.  </w:t>
            </w:r>
          </w:p>
        </w:tc>
        <w:tc>
          <w:tcPr>
            <w:tcW w:w="1547" w:type="dxa"/>
          </w:tcPr>
          <w:p w14:paraId="09118465" w14:textId="77777777" w:rsidR="006D2240" w:rsidRDefault="006D2240" w:rsidP="006D2240">
            <w:pPr>
              <w:rPr>
                <w:sz w:val="20"/>
              </w:rPr>
            </w:pPr>
          </w:p>
        </w:tc>
        <w:tc>
          <w:tcPr>
            <w:tcW w:w="1943" w:type="dxa"/>
          </w:tcPr>
          <w:p w14:paraId="0010D1D0" w14:textId="77777777" w:rsidR="006D2240" w:rsidRDefault="006D2240" w:rsidP="006D2240">
            <w:pPr>
              <w:rPr>
                <w:sz w:val="20"/>
              </w:rPr>
            </w:pPr>
          </w:p>
        </w:tc>
        <w:tc>
          <w:tcPr>
            <w:tcW w:w="654" w:type="dxa"/>
          </w:tcPr>
          <w:p w14:paraId="204DD81B" w14:textId="77777777" w:rsidR="006D2240" w:rsidRDefault="006D2240" w:rsidP="006D2240">
            <w:pPr>
              <w:rPr>
                <w:sz w:val="20"/>
              </w:rPr>
            </w:pPr>
          </w:p>
        </w:tc>
        <w:tc>
          <w:tcPr>
            <w:tcW w:w="2212" w:type="dxa"/>
          </w:tcPr>
          <w:p w14:paraId="6568387C" w14:textId="77777777" w:rsidR="006D2240" w:rsidRDefault="006D2240" w:rsidP="006D2240">
            <w:pPr>
              <w:rPr>
                <w:sz w:val="20"/>
              </w:rPr>
            </w:pPr>
          </w:p>
        </w:tc>
      </w:tr>
      <w:tr w:rsidR="006D2240" w14:paraId="6260542E" w14:textId="77777777" w:rsidTr="00E14D4D">
        <w:trPr>
          <w:cantSplit/>
        </w:trPr>
        <w:tc>
          <w:tcPr>
            <w:tcW w:w="4700" w:type="dxa"/>
            <w:tcMar>
              <w:left w:w="115" w:type="dxa"/>
              <w:bottom w:w="144" w:type="dxa"/>
              <w:right w:w="115" w:type="dxa"/>
            </w:tcMar>
          </w:tcPr>
          <w:p w14:paraId="7861A0E7" w14:textId="39440DC9" w:rsidR="006D2240" w:rsidRPr="005044F8" w:rsidRDefault="006D2240" w:rsidP="006D2240">
            <w:pPr>
              <w:numPr>
                <w:ilvl w:val="1"/>
                <w:numId w:val="1"/>
              </w:numPr>
              <w:ind w:left="713" w:hanging="360"/>
              <w:rPr>
                <w:sz w:val="20"/>
              </w:rPr>
            </w:pPr>
            <w:r>
              <w:rPr>
                <w:sz w:val="20"/>
              </w:rPr>
              <w:t xml:space="preserve">Any additional requirements relating to remote access published by the Board?  </w:t>
            </w:r>
            <w:r w:rsidRPr="007D5462">
              <w:rPr>
                <w:b/>
                <w:sz w:val="20"/>
              </w:rPr>
              <w:t>(</w:t>
            </w:r>
            <w:r>
              <w:rPr>
                <w:b/>
                <w:sz w:val="20"/>
              </w:rPr>
              <w:t>55f</w:t>
            </w:r>
            <w:r w:rsidRPr="007D5462">
              <w:rPr>
                <w:b/>
                <w:sz w:val="20"/>
              </w:rPr>
              <w:t>)</w:t>
            </w:r>
          </w:p>
        </w:tc>
        <w:tc>
          <w:tcPr>
            <w:tcW w:w="1547" w:type="dxa"/>
          </w:tcPr>
          <w:p w14:paraId="5466A35F" w14:textId="77777777" w:rsidR="006D2240" w:rsidRDefault="006D2240" w:rsidP="006D2240">
            <w:pPr>
              <w:rPr>
                <w:sz w:val="20"/>
              </w:rPr>
            </w:pPr>
          </w:p>
        </w:tc>
        <w:tc>
          <w:tcPr>
            <w:tcW w:w="1943" w:type="dxa"/>
          </w:tcPr>
          <w:p w14:paraId="00964B42" w14:textId="77777777" w:rsidR="006D2240" w:rsidRDefault="006D2240" w:rsidP="006D2240">
            <w:pPr>
              <w:rPr>
                <w:sz w:val="20"/>
              </w:rPr>
            </w:pPr>
          </w:p>
        </w:tc>
        <w:tc>
          <w:tcPr>
            <w:tcW w:w="654" w:type="dxa"/>
          </w:tcPr>
          <w:p w14:paraId="20D1CAFE" w14:textId="77777777" w:rsidR="006D2240" w:rsidRDefault="006D2240" w:rsidP="006D2240">
            <w:pPr>
              <w:rPr>
                <w:sz w:val="20"/>
              </w:rPr>
            </w:pPr>
          </w:p>
        </w:tc>
        <w:tc>
          <w:tcPr>
            <w:tcW w:w="2212" w:type="dxa"/>
          </w:tcPr>
          <w:p w14:paraId="2B65259A" w14:textId="77777777" w:rsidR="006D2240" w:rsidRDefault="006D2240" w:rsidP="006D2240">
            <w:pPr>
              <w:rPr>
                <w:sz w:val="20"/>
              </w:rPr>
            </w:pPr>
          </w:p>
        </w:tc>
      </w:tr>
      <w:tr w:rsidR="006D2240" w14:paraId="7A04CFB3" w14:textId="77777777" w:rsidTr="00E14D4D">
        <w:trPr>
          <w:cantSplit/>
        </w:trPr>
        <w:tc>
          <w:tcPr>
            <w:tcW w:w="4700" w:type="dxa"/>
            <w:tcMar>
              <w:left w:w="115" w:type="dxa"/>
              <w:bottom w:w="0" w:type="dxa"/>
              <w:right w:w="115" w:type="dxa"/>
            </w:tcMar>
          </w:tcPr>
          <w:p w14:paraId="248A58FE" w14:textId="02D1B862" w:rsidR="006D2240" w:rsidRPr="00841857" w:rsidRDefault="006D2240" w:rsidP="006D2240">
            <w:pPr>
              <w:numPr>
                <w:ilvl w:val="0"/>
                <w:numId w:val="1"/>
              </w:numPr>
              <w:rPr>
                <w:sz w:val="20"/>
              </w:rPr>
            </w:pPr>
            <w:r>
              <w:rPr>
                <w:sz w:val="20"/>
              </w:rPr>
              <w:t xml:space="preserve">In the event of remote access, is a complete record of the access prepared that includes the following:  </w:t>
            </w:r>
            <w:r w:rsidRPr="005D60F0">
              <w:rPr>
                <w:b/>
                <w:sz w:val="20"/>
              </w:rPr>
              <w:t>Verify by examination.</w:t>
            </w:r>
          </w:p>
        </w:tc>
        <w:tc>
          <w:tcPr>
            <w:tcW w:w="1547" w:type="dxa"/>
            <w:shd w:val="clear" w:color="auto" w:fill="D9D9D9" w:themeFill="background1" w:themeFillShade="D9"/>
          </w:tcPr>
          <w:p w14:paraId="6A84D632" w14:textId="77777777" w:rsidR="006D2240" w:rsidRDefault="006D2240" w:rsidP="006D2240">
            <w:pPr>
              <w:rPr>
                <w:sz w:val="20"/>
              </w:rPr>
            </w:pPr>
          </w:p>
        </w:tc>
        <w:tc>
          <w:tcPr>
            <w:tcW w:w="1943" w:type="dxa"/>
            <w:shd w:val="clear" w:color="auto" w:fill="D9D9D9" w:themeFill="background1" w:themeFillShade="D9"/>
          </w:tcPr>
          <w:p w14:paraId="051A38C6" w14:textId="77777777" w:rsidR="006D2240" w:rsidRDefault="006D2240" w:rsidP="006D2240">
            <w:pPr>
              <w:rPr>
                <w:sz w:val="20"/>
              </w:rPr>
            </w:pPr>
          </w:p>
        </w:tc>
        <w:tc>
          <w:tcPr>
            <w:tcW w:w="654" w:type="dxa"/>
            <w:shd w:val="clear" w:color="auto" w:fill="D9D9D9" w:themeFill="background1" w:themeFillShade="D9"/>
          </w:tcPr>
          <w:p w14:paraId="5A00BA07" w14:textId="77777777" w:rsidR="006D2240" w:rsidRDefault="006D2240" w:rsidP="006D2240">
            <w:pPr>
              <w:rPr>
                <w:sz w:val="20"/>
              </w:rPr>
            </w:pPr>
          </w:p>
        </w:tc>
        <w:tc>
          <w:tcPr>
            <w:tcW w:w="2212" w:type="dxa"/>
            <w:shd w:val="clear" w:color="auto" w:fill="D9D9D9" w:themeFill="background1" w:themeFillShade="D9"/>
          </w:tcPr>
          <w:p w14:paraId="68ED7DED" w14:textId="77777777" w:rsidR="006D2240" w:rsidRDefault="006D2240" w:rsidP="006D2240">
            <w:pPr>
              <w:rPr>
                <w:sz w:val="20"/>
              </w:rPr>
            </w:pPr>
          </w:p>
        </w:tc>
      </w:tr>
      <w:tr w:rsidR="006D2240" w14:paraId="59BA1F1F" w14:textId="77777777" w:rsidTr="00E14D4D">
        <w:trPr>
          <w:cantSplit/>
        </w:trPr>
        <w:tc>
          <w:tcPr>
            <w:tcW w:w="4700" w:type="dxa"/>
            <w:tcMar>
              <w:left w:w="115" w:type="dxa"/>
              <w:bottom w:w="144" w:type="dxa"/>
              <w:right w:w="115" w:type="dxa"/>
            </w:tcMar>
          </w:tcPr>
          <w:p w14:paraId="25A107BB" w14:textId="429B2B58" w:rsidR="006D2240" w:rsidRPr="00841857" w:rsidRDefault="006D2240" w:rsidP="006D2240">
            <w:pPr>
              <w:numPr>
                <w:ilvl w:val="1"/>
                <w:numId w:val="1"/>
              </w:numPr>
              <w:ind w:left="713" w:hanging="360"/>
              <w:rPr>
                <w:sz w:val="20"/>
              </w:rPr>
            </w:pPr>
            <w:r>
              <w:rPr>
                <w:sz w:val="20"/>
              </w:rPr>
              <w:t xml:space="preserve">Name or identifier of the licensee’s/operator’s employee authorizing access?  </w:t>
            </w:r>
            <w:r>
              <w:rPr>
                <w:b/>
                <w:sz w:val="20"/>
              </w:rPr>
              <w:t>(56a)</w:t>
            </w:r>
          </w:p>
        </w:tc>
        <w:tc>
          <w:tcPr>
            <w:tcW w:w="1547" w:type="dxa"/>
          </w:tcPr>
          <w:p w14:paraId="2DB25498" w14:textId="77777777" w:rsidR="006D2240" w:rsidRDefault="006D2240" w:rsidP="006D2240">
            <w:pPr>
              <w:rPr>
                <w:sz w:val="20"/>
              </w:rPr>
            </w:pPr>
          </w:p>
        </w:tc>
        <w:tc>
          <w:tcPr>
            <w:tcW w:w="1943" w:type="dxa"/>
          </w:tcPr>
          <w:p w14:paraId="2D6425E2" w14:textId="77777777" w:rsidR="006D2240" w:rsidRDefault="006D2240" w:rsidP="006D2240">
            <w:pPr>
              <w:rPr>
                <w:sz w:val="20"/>
              </w:rPr>
            </w:pPr>
          </w:p>
        </w:tc>
        <w:tc>
          <w:tcPr>
            <w:tcW w:w="654" w:type="dxa"/>
          </w:tcPr>
          <w:p w14:paraId="760E20B2" w14:textId="77777777" w:rsidR="006D2240" w:rsidRDefault="006D2240" w:rsidP="006D2240">
            <w:pPr>
              <w:rPr>
                <w:sz w:val="20"/>
              </w:rPr>
            </w:pPr>
          </w:p>
        </w:tc>
        <w:tc>
          <w:tcPr>
            <w:tcW w:w="2212" w:type="dxa"/>
          </w:tcPr>
          <w:p w14:paraId="17094574" w14:textId="77777777" w:rsidR="006D2240" w:rsidRDefault="006D2240" w:rsidP="006D2240">
            <w:pPr>
              <w:rPr>
                <w:sz w:val="20"/>
              </w:rPr>
            </w:pPr>
          </w:p>
        </w:tc>
      </w:tr>
      <w:tr w:rsidR="006D2240" w14:paraId="125EFE1A" w14:textId="77777777" w:rsidTr="00E14D4D">
        <w:trPr>
          <w:cantSplit/>
        </w:trPr>
        <w:tc>
          <w:tcPr>
            <w:tcW w:w="4700" w:type="dxa"/>
            <w:tcMar>
              <w:left w:w="115" w:type="dxa"/>
              <w:bottom w:w="144" w:type="dxa"/>
              <w:right w:w="115" w:type="dxa"/>
            </w:tcMar>
          </w:tcPr>
          <w:p w14:paraId="5448DA00" w14:textId="55DA9B19" w:rsidR="006D2240" w:rsidRPr="00841857" w:rsidRDefault="006D2240" w:rsidP="006D2240">
            <w:pPr>
              <w:numPr>
                <w:ilvl w:val="1"/>
                <w:numId w:val="1"/>
              </w:numPr>
              <w:ind w:left="713" w:hanging="360"/>
              <w:rPr>
                <w:sz w:val="20"/>
              </w:rPr>
            </w:pPr>
            <w:r>
              <w:rPr>
                <w:sz w:val="20"/>
              </w:rPr>
              <w:t xml:space="preserve">Name of manufacturer/vendor?  </w:t>
            </w:r>
            <w:r>
              <w:rPr>
                <w:b/>
                <w:sz w:val="20"/>
              </w:rPr>
              <w:t>(56b)</w:t>
            </w:r>
          </w:p>
        </w:tc>
        <w:tc>
          <w:tcPr>
            <w:tcW w:w="1547" w:type="dxa"/>
          </w:tcPr>
          <w:p w14:paraId="09E027DE" w14:textId="77777777" w:rsidR="006D2240" w:rsidRDefault="006D2240" w:rsidP="006D2240">
            <w:pPr>
              <w:rPr>
                <w:sz w:val="20"/>
              </w:rPr>
            </w:pPr>
          </w:p>
        </w:tc>
        <w:tc>
          <w:tcPr>
            <w:tcW w:w="1943" w:type="dxa"/>
          </w:tcPr>
          <w:p w14:paraId="77661868" w14:textId="77777777" w:rsidR="006D2240" w:rsidRDefault="006D2240" w:rsidP="006D2240">
            <w:pPr>
              <w:rPr>
                <w:sz w:val="20"/>
              </w:rPr>
            </w:pPr>
          </w:p>
        </w:tc>
        <w:tc>
          <w:tcPr>
            <w:tcW w:w="654" w:type="dxa"/>
          </w:tcPr>
          <w:p w14:paraId="22C346CB" w14:textId="77777777" w:rsidR="006D2240" w:rsidRDefault="006D2240" w:rsidP="006D2240">
            <w:pPr>
              <w:rPr>
                <w:sz w:val="20"/>
              </w:rPr>
            </w:pPr>
          </w:p>
        </w:tc>
        <w:tc>
          <w:tcPr>
            <w:tcW w:w="2212" w:type="dxa"/>
          </w:tcPr>
          <w:p w14:paraId="387F9AB6" w14:textId="77777777" w:rsidR="006D2240" w:rsidRDefault="006D2240" w:rsidP="006D2240">
            <w:pPr>
              <w:rPr>
                <w:sz w:val="20"/>
              </w:rPr>
            </w:pPr>
          </w:p>
        </w:tc>
      </w:tr>
      <w:tr w:rsidR="006D2240" w14:paraId="4BC75A21" w14:textId="77777777" w:rsidTr="00E14D4D">
        <w:trPr>
          <w:cantSplit/>
        </w:trPr>
        <w:tc>
          <w:tcPr>
            <w:tcW w:w="4700" w:type="dxa"/>
            <w:tcMar>
              <w:left w:w="115" w:type="dxa"/>
              <w:bottom w:w="144" w:type="dxa"/>
              <w:right w:w="115" w:type="dxa"/>
            </w:tcMar>
          </w:tcPr>
          <w:p w14:paraId="6146F7F2" w14:textId="3E7CED8B" w:rsidR="006D2240" w:rsidRPr="00841857" w:rsidRDefault="006D2240" w:rsidP="006D2240">
            <w:pPr>
              <w:numPr>
                <w:ilvl w:val="1"/>
                <w:numId w:val="1"/>
              </w:numPr>
              <w:ind w:left="713" w:hanging="360"/>
              <w:rPr>
                <w:sz w:val="20"/>
              </w:rPr>
            </w:pPr>
            <w:r>
              <w:rPr>
                <w:sz w:val="20"/>
              </w:rPr>
              <w:t xml:space="preserve">Name or identifier of manufacturer’s/vendor’s employee accessing system?  </w:t>
            </w:r>
            <w:r>
              <w:rPr>
                <w:b/>
                <w:sz w:val="20"/>
              </w:rPr>
              <w:t>(56c)</w:t>
            </w:r>
          </w:p>
        </w:tc>
        <w:tc>
          <w:tcPr>
            <w:tcW w:w="1547" w:type="dxa"/>
          </w:tcPr>
          <w:p w14:paraId="7AA2EA35" w14:textId="77777777" w:rsidR="006D2240" w:rsidRDefault="006D2240" w:rsidP="006D2240">
            <w:pPr>
              <w:rPr>
                <w:sz w:val="20"/>
              </w:rPr>
            </w:pPr>
          </w:p>
        </w:tc>
        <w:tc>
          <w:tcPr>
            <w:tcW w:w="1943" w:type="dxa"/>
          </w:tcPr>
          <w:p w14:paraId="56FFF7A7" w14:textId="77777777" w:rsidR="006D2240" w:rsidRDefault="006D2240" w:rsidP="006D2240">
            <w:pPr>
              <w:rPr>
                <w:sz w:val="20"/>
              </w:rPr>
            </w:pPr>
          </w:p>
        </w:tc>
        <w:tc>
          <w:tcPr>
            <w:tcW w:w="654" w:type="dxa"/>
          </w:tcPr>
          <w:p w14:paraId="34CC9A02" w14:textId="77777777" w:rsidR="006D2240" w:rsidRDefault="006D2240" w:rsidP="006D2240">
            <w:pPr>
              <w:rPr>
                <w:sz w:val="20"/>
              </w:rPr>
            </w:pPr>
          </w:p>
        </w:tc>
        <w:tc>
          <w:tcPr>
            <w:tcW w:w="2212" w:type="dxa"/>
          </w:tcPr>
          <w:p w14:paraId="283D1E7D" w14:textId="77777777" w:rsidR="006D2240" w:rsidRDefault="006D2240" w:rsidP="006D2240">
            <w:pPr>
              <w:rPr>
                <w:sz w:val="20"/>
              </w:rPr>
            </w:pPr>
          </w:p>
        </w:tc>
      </w:tr>
      <w:tr w:rsidR="006D2240" w14:paraId="2CDE4D3A" w14:textId="77777777" w:rsidTr="00E14D4D">
        <w:trPr>
          <w:cantSplit/>
        </w:trPr>
        <w:tc>
          <w:tcPr>
            <w:tcW w:w="4700" w:type="dxa"/>
            <w:tcMar>
              <w:left w:w="115" w:type="dxa"/>
              <w:bottom w:w="144" w:type="dxa"/>
              <w:right w:w="115" w:type="dxa"/>
            </w:tcMar>
          </w:tcPr>
          <w:p w14:paraId="39D99116" w14:textId="59B1B0B5" w:rsidR="006D2240" w:rsidRPr="00DC2845" w:rsidRDefault="006D2240" w:rsidP="006D2240">
            <w:pPr>
              <w:numPr>
                <w:ilvl w:val="1"/>
                <w:numId w:val="1"/>
              </w:numPr>
              <w:ind w:left="713" w:hanging="360"/>
              <w:rPr>
                <w:sz w:val="20"/>
              </w:rPr>
            </w:pPr>
            <w:r>
              <w:rPr>
                <w:sz w:val="20"/>
              </w:rPr>
              <w:lastRenderedPageBreak/>
              <w:t xml:space="preserve">Name of user account(s) through which the vendor’s employee accessed the system?  </w:t>
            </w:r>
            <w:r>
              <w:rPr>
                <w:b/>
                <w:sz w:val="20"/>
              </w:rPr>
              <w:t>(56d)</w:t>
            </w:r>
          </w:p>
        </w:tc>
        <w:tc>
          <w:tcPr>
            <w:tcW w:w="1547" w:type="dxa"/>
          </w:tcPr>
          <w:p w14:paraId="6A9FBE73" w14:textId="77777777" w:rsidR="006D2240" w:rsidRDefault="006D2240" w:rsidP="006D2240">
            <w:pPr>
              <w:rPr>
                <w:sz w:val="20"/>
              </w:rPr>
            </w:pPr>
          </w:p>
        </w:tc>
        <w:tc>
          <w:tcPr>
            <w:tcW w:w="1943" w:type="dxa"/>
          </w:tcPr>
          <w:p w14:paraId="0D5A2A3B" w14:textId="77777777" w:rsidR="006D2240" w:rsidRDefault="006D2240" w:rsidP="006D2240">
            <w:pPr>
              <w:rPr>
                <w:sz w:val="20"/>
              </w:rPr>
            </w:pPr>
          </w:p>
        </w:tc>
        <w:tc>
          <w:tcPr>
            <w:tcW w:w="654" w:type="dxa"/>
          </w:tcPr>
          <w:p w14:paraId="5712D4DA" w14:textId="77777777" w:rsidR="006D2240" w:rsidRDefault="006D2240" w:rsidP="006D2240">
            <w:pPr>
              <w:rPr>
                <w:sz w:val="20"/>
              </w:rPr>
            </w:pPr>
          </w:p>
        </w:tc>
        <w:tc>
          <w:tcPr>
            <w:tcW w:w="2212" w:type="dxa"/>
          </w:tcPr>
          <w:p w14:paraId="087C8A9D" w14:textId="77777777" w:rsidR="006D2240" w:rsidRDefault="006D2240" w:rsidP="006D2240">
            <w:pPr>
              <w:rPr>
                <w:sz w:val="20"/>
              </w:rPr>
            </w:pPr>
          </w:p>
        </w:tc>
      </w:tr>
      <w:tr w:rsidR="006D2240" w14:paraId="183A6188" w14:textId="77777777" w:rsidTr="00E14D4D">
        <w:trPr>
          <w:cantSplit/>
        </w:trPr>
        <w:tc>
          <w:tcPr>
            <w:tcW w:w="4700" w:type="dxa"/>
            <w:tcMar>
              <w:left w:w="115" w:type="dxa"/>
              <w:bottom w:w="144" w:type="dxa"/>
              <w:right w:w="115" w:type="dxa"/>
            </w:tcMar>
          </w:tcPr>
          <w:p w14:paraId="674579A4" w14:textId="10D4E6F9" w:rsidR="006D2240" w:rsidRPr="00DC2845" w:rsidRDefault="006D2240" w:rsidP="006D2240">
            <w:pPr>
              <w:numPr>
                <w:ilvl w:val="1"/>
                <w:numId w:val="1"/>
              </w:numPr>
              <w:ind w:left="713" w:hanging="360"/>
              <w:rPr>
                <w:sz w:val="20"/>
              </w:rPr>
            </w:pPr>
            <w:r>
              <w:rPr>
                <w:sz w:val="20"/>
              </w:rPr>
              <w:t xml:space="preserve">Name of the system(s) accessed by the vendor?  </w:t>
            </w:r>
            <w:r>
              <w:rPr>
                <w:b/>
                <w:sz w:val="20"/>
              </w:rPr>
              <w:t>(56e)</w:t>
            </w:r>
          </w:p>
        </w:tc>
        <w:tc>
          <w:tcPr>
            <w:tcW w:w="1547" w:type="dxa"/>
          </w:tcPr>
          <w:p w14:paraId="6F588508" w14:textId="77777777" w:rsidR="006D2240" w:rsidRDefault="006D2240" w:rsidP="006D2240">
            <w:pPr>
              <w:rPr>
                <w:sz w:val="20"/>
              </w:rPr>
            </w:pPr>
          </w:p>
        </w:tc>
        <w:tc>
          <w:tcPr>
            <w:tcW w:w="1943" w:type="dxa"/>
          </w:tcPr>
          <w:p w14:paraId="31F478CC" w14:textId="77777777" w:rsidR="006D2240" w:rsidRDefault="006D2240" w:rsidP="006D2240">
            <w:pPr>
              <w:rPr>
                <w:sz w:val="20"/>
              </w:rPr>
            </w:pPr>
          </w:p>
        </w:tc>
        <w:tc>
          <w:tcPr>
            <w:tcW w:w="654" w:type="dxa"/>
          </w:tcPr>
          <w:p w14:paraId="0ACAEB60" w14:textId="77777777" w:rsidR="006D2240" w:rsidRDefault="006D2240" w:rsidP="006D2240">
            <w:pPr>
              <w:rPr>
                <w:sz w:val="20"/>
              </w:rPr>
            </w:pPr>
          </w:p>
        </w:tc>
        <w:tc>
          <w:tcPr>
            <w:tcW w:w="2212" w:type="dxa"/>
          </w:tcPr>
          <w:p w14:paraId="25B47D5F" w14:textId="77777777" w:rsidR="006D2240" w:rsidRDefault="006D2240" w:rsidP="006D2240">
            <w:pPr>
              <w:rPr>
                <w:sz w:val="20"/>
              </w:rPr>
            </w:pPr>
          </w:p>
        </w:tc>
      </w:tr>
      <w:tr w:rsidR="006D2240" w14:paraId="1881DA90" w14:textId="77777777" w:rsidTr="00E14D4D">
        <w:trPr>
          <w:cantSplit/>
        </w:trPr>
        <w:tc>
          <w:tcPr>
            <w:tcW w:w="4700" w:type="dxa"/>
            <w:tcMar>
              <w:left w:w="115" w:type="dxa"/>
              <w:bottom w:w="144" w:type="dxa"/>
              <w:right w:w="115" w:type="dxa"/>
            </w:tcMar>
          </w:tcPr>
          <w:p w14:paraId="12BC64D8" w14:textId="52ADA26B" w:rsidR="006D2240" w:rsidRPr="00DC2845" w:rsidRDefault="006D2240" w:rsidP="006D2240">
            <w:pPr>
              <w:numPr>
                <w:ilvl w:val="1"/>
                <w:numId w:val="1"/>
              </w:numPr>
              <w:ind w:left="713" w:hanging="360"/>
              <w:rPr>
                <w:sz w:val="20"/>
              </w:rPr>
            </w:pPr>
            <w:r>
              <w:rPr>
                <w:sz w:val="20"/>
              </w:rPr>
              <w:t xml:space="preserve">Adequate and detailed description of work performed (including the old and new version numbers of any software that was modified)?  </w:t>
            </w:r>
            <w:r>
              <w:rPr>
                <w:b/>
                <w:sz w:val="20"/>
              </w:rPr>
              <w:t>(56f)</w:t>
            </w:r>
            <w:r>
              <w:rPr>
                <w:sz w:val="20"/>
              </w:rPr>
              <w:t>, and</w:t>
            </w:r>
          </w:p>
        </w:tc>
        <w:tc>
          <w:tcPr>
            <w:tcW w:w="1547" w:type="dxa"/>
          </w:tcPr>
          <w:p w14:paraId="60755C0D" w14:textId="77777777" w:rsidR="006D2240" w:rsidRDefault="006D2240" w:rsidP="006D2240">
            <w:pPr>
              <w:rPr>
                <w:sz w:val="20"/>
              </w:rPr>
            </w:pPr>
          </w:p>
        </w:tc>
        <w:tc>
          <w:tcPr>
            <w:tcW w:w="1943" w:type="dxa"/>
          </w:tcPr>
          <w:p w14:paraId="115957A9" w14:textId="77777777" w:rsidR="006D2240" w:rsidRDefault="006D2240" w:rsidP="006D2240">
            <w:pPr>
              <w:rPr>
                <w:sz w:val="20"/>
              </w:rPr>
            </w:pPr>
          </w:p>
        </w:tc>
        <w:tc>
          <w:tcPr>
            <w:tcW w:w="654" w:type="dxa"/>
          </w:tcPr>
          <w:p w14:paraId="2B84A851" w14:textId="77777777" w:rsidR="006D2240" w:rsidRDefault="006D2240" w:rsidP="006D2240">
            <w:pPr>
              <w:rPr>
                <w:sz w:val="20"/>
              </w:rPr>
            </w:pPr>
          </w:p>
        </w:tc>
        <w:tc>
          <w:tcPr>
            <w:tcW w:w="2212" w:type="dxa"/>
          </w:tcPr>
          <w:p w14:paraId="1B39EE90" w14:textId="77777777" w:rsidR="006D2240" w:rsidRDefault="006D2240" w:rsidP="006D2240">
            <w:pPr>
              <w:rPr>
                <w:sz w:val="20"/>
              </w:rPr>
            </w:pPr>
          </w:p>
        </w:tc>
      </w:tr>
      <w:tr w:rsidR="006D2240" w14:paraId="2BC4EC49" w14:textId="77777777" w:rsidTr="00E14D4D">
        <w:trPr>
          <w:cantSplit/>
        </w:trPr>
        <w:tc>
          <w:tcPr>
            <w:tcW w:w="4700" w:type="dxa"/>
            <w:tcMar>
              <w:left w:w="115" w:type="dxa"/>
              <w:bottom w:w="144" w:type="dxa"/>
              <w:right w:w="115" w:type="dxa"/>
            </w:tcMar>
          </w:tcPr>
          <w:p w14:paraId="48AA8E65" w14:textId="6A3CB30B" w:rsidR="006D2240" w:rsidRPr="00DC2845" w:rsidRDefault="006D2240" w:rsidP="006D2240">
            <w:pPr>
              <w:numPr>
                <w:ilvl w:val="1"/>
                <w:numId w:val="1"/>
              </w:numPr>
              <w:ind w:left="713" w:hanging="360"/>
              <w:rPr>
                <w:sz w:val="20"/>
              </w:rPr>
            </w:pPr>
            <w:r>
              <w:rPr>
                <w:sz w:val="20"/>
              </w:rPr>
              <w:t xml:space="preserve">Date, time and duration of access?  </w:t>
            </w:r>
            <w:r>
              <w:rPr>
                <w:b/>
                <w:sz w:val="20"/>
              </w:rPr>
              <w:t>(56g)</w:t>
            </w:r>
          </w:p>
        </w:tc>
        <w:tc>
          <w:tcPr>
            <w:tcW w:w="1547" w:type="dxa"/>
          </w:tcPr>
          <w:p w14:paraId="5225887D" w14:textId="77777777" w:rsidR="006D2240" w:rsidRDefault="006D2240" w:rsidP="006D2240">
            <w:pPr>
              <w:rPr>
                <w:sz w:val="20"/>
              </w:rPr>
            </w:pPr>
          </w:p>
        </w:tc>
        <w:tc>
          <w:tcPr>
            <w:tcW w:w="1943" w:type="dxa"/>
          </w:tcPr>
          <w:p w14:paraId="04F20E69" w14:textId="77777777" w:rsidR="006D2240" w:rsidRDefault="006D2240" w:rsidP="006D2240">
            <w:pPr>
              <w:rPr>
                <w:sz w:val="20"/>
              </w:rPr>
            </w:pPr>
          </w:p>
        </w:tc>
        <w:tc>
          <w:tcPr>
            <w:tcW w:w="654" w:type="dxa"/>
          </w:tcPr>
          <w:p w14:paraId="551F944E" w14:textId="77777777" w:rsidR="006D2240" w:rsidRDefault="006D2240" w:rsidP="006D2240">
            <w:pPr>
              <w:rPr>
                <w:sz w:val="20"/>
              </w:rPr>
            </w:pPr>
          </w:p>
        </w:tc>
        <w:tc>
          <w:tcPr>
            <w:tcW w:w="2212" w:type="dxa"/>
          </w:tcPr>
          <w:p w14:paraId="37895D16" w14:textId="77777777" w:rsidR="006D2240" w:rsidRDefault="006D2240" w:rsidP="006D2240">
            <w:pPr>
              <w:rPr>
                <w:sz w:val="20"/>
              </w:rPr>
            </w:pPr>
          </w:p>
        </w:tc>
      </w:tr>
      <w:tr w:rsidR="006D2240" w14:paraId="6C05C5BD" w14:textId="77777777" w:rsidTr="00E14D4D">
        <w:trPr>
          <w:cantSplit/>
        </w:trPr>
        <w:tc>
          <w:tcPr>
            <w:tcW w:w="4700" w:type="dxa"/>
            <w:tcMar>
              <w:left w:w="115" w:type="dxa"/>
              <w:bottom w:w="144" w:type="dxa"/>
              <w:right w:w="115" w:type="dxa"/>
            </w:tcMar>
          </w:tcPr>
          <w:p w14:paraId="3CA97773" w14:textId="4558B0FF" w:rsidR="006D2240" w:rsidRPr="00DC2845" w:rsidRDefault="006D2240" w:rsidP="006D2240">
            <w:pPr>
              <w:numPr>
                <w:ilvl w:val="0"/>
                <w:numId w:val="1"/>
              </w:numPr>
              <w:rPr>
                <w:sz w:val="20"/>
              </w:rPr>
            </w:pPr>
            <w:r>
              <w:rPr>
                <w:sz w:val="20"/>
              </w:rPr>
              <w:tab/>
              <w:t xml:space="preserve">Do user accounts used by vendors remain disabled on all operating systems, databases, network devices, and applications until needed by such vendor and subsequent to an authorized use by a vendor is the account returned to a disabled state?  </w:t>
            </w:r>
            <w:r w:rsidRPr="001B0F27">
              <w:rPr>
                <w:b/>
                <w:sz w:val="20"/>
              </w:rPr>
              <w:t>(</w:t>
            </w:r>
            <w:r>
              <w:rPr>
                <w:b/>
                <w:sz w:val="20"/>
              </w:rPr>
              <w:t>57</w:t>
            </w:r>
            <w:r w:rsidRPr="001B0F27">
              <w:rPr>
                <w:b/>
                <w:sz w:val="20"/>
              </w:rPr>
              <w:t>)</w:t>
            </w:r>
          </w:p>
        </w:tc>
        <w:tc>
          <w:tcPr>
            <w:tcW w:w="1547" w:type="dxa"/>
          </w:tcPr>
          <w:p w14:paraId="4C5842D4" w14:textId="77777777" w:rsidR="006D2240" w:rsidRDefault="006D2240" w:rsidP="006D2240">
            <w:pPr>
              <w:rPr>
                <w:sz w:val="20"/>
              </w:rPr>
            </w:pPr>
          </w:p>
        </w:tc>
        <w:tc>
          <w:tcPr>
            <w:tcW w:w="1943" w:type="dxa"/>
          </w:tcPr>
          <w:p w14:paraId="7108A6DD" w14:textId="77777777" w:rsidR="006D2240" w:rsidRDefault="006D2240" w:rsidP="006D2240">
            <w:pPr>
              <w:rPr>
                <w:sz w:val="20"/>
              </w:rPr>
            </w:pPr>
          </w:p>
        </w:tc>
        <w:tc>
          <w:tcPr>
            <w:tcW w:w="654" w:type="dxa"/>
          </w:tcPr>
          <w:p w14:paraId="73F6630B" w14:textId="77777777" w:rsidR="006D2240" w:rsidRDefault="006D2240" w:rsidP="006D2240">
            <w:pPr>
              <w:rPr>
                <w:sz w:val="20"/>
              </w:rPr>
            </w:pPr>
          </w:p>
        </w:tc>
        <w:tc>
          <w:tcPr>
            <w:tcW w:w="2212" w:type="dxa"/>
          </w:tcPr>
          <w:p w14:paraId="4E429974" w14:textId="77777777" w:rsidR="006D2240" w:rsidRDefault="006D2240" w:rsidP="006D2240">
            <w:pPr>
              <w:rPr>
                <w:sz w:val="20"/>
              </w:rPr>
            </w:pPr>
          </w:p>
        </w:tc>
      </w:tr>
      <w:tr w:rsidR="006D2240" w14:paraId="6A6EC996" w14:textId="77777777" w:rsidTr="00E14D4D">
        <w:trPr>
          <w:cantSplit/>
        </w:trPr>
        <w:tc>
          <w:tcPr>
            <w:tcW w:w="4700" w:type="dxa"/>
            <w:tcMar>
              <w:left w:w="115" w:type="dxa"/>
              <w:bottom w:w="144" w:type="dxa"/>
              <w:right w:w="115" w:type="dxa"/>
            </w:tcMar>
          </w:tcPr>
          <w:p w14:paraId="347FD241" w14:textId="50589A91" w:rsidR="006D2240" w:rsidRPr="00281C61" w:rsidRDefault="006D2240" w:rsidP="006D2240">
            <w:pPr>
              <w:numPr>
                <w:ilvl w:val="0"/>
                <w:numId w:val="1"/>
              </w:numPr>
              <w:rPr>
                <w:sz w:val="20"/>
              </w:rPr>
            </w:pPr>
            <w:r>
              <w:rPr>
                <w:sz w:val="20"/>
              </w:rPr>
              <w:tab/>
              <w:t xml:space="preserve">Is remote access for all vendors enabled only when approved by authorized IT personnel?  </w:t>
            </w:r>
            <w:r>
              <w:rPr>
                <w:b/>
                <w:sz w:val="20"/>
              </w:rPr>
              <w:t>(58</w:t>
            </w:r>
            <w:r w:rsidRPr="001B0F27">
              <w:rPr>
                <w:b/>
                <w:sz w:val="20"/>
              </w:rPr>
              <w:t>)</w:t>
            </w:r>
          </w:p>
        </w:tc>
        <w:tc>
          <w:tcPr>
            <w:tcW w:w="1547" w:type="dxa"/>
          </w:tcPr>
          <w:p w14:paraId="26B1E55A" w14:textId="77777777" w:rsidR="006D2240" w:rsidRDefault="006D2240" w:rsidP="006D2240">
            <w:pPr>
              <w:rPr>
                <w:sz w:val="20"/>
              </w:rPr>
            </w:pPr>
          </w:p>
        </w:tc>
        <w:tc>
          <w:tcPr>
            <w:tcW w:w="1943" w:type="dxa"/>
          </w:tcPr>
          <w:p w14:paraId="11B86A17" w14:textId="77777777" w:rsidR="006D2240" w:rsidRDefault="006D2240" w:rsidP="006D2240">
            <w:pPr>
              <w:rPr>
                <w:sz w:val="20"/>
              </w:rPr>
            </w:pPr>
          </w:p>
        </w:tc>
        <w:tc>
          <w:tcPr>
            <w:tcW w:w="654" w:type="dxa"/>
          </w:tcPr>
          <w:p w14:paraId="6ACAB744" w14:textId="77777777" w:rsidR="006D2240" w:rsidRDefault="006D2240" w:rsidP="006D2240">
            <w:pPr>
              <w:rPr>
                <w:sz w:val="20"/>
              </w:rPr>
            </w:pPr>
          </w:p>
        </w:tc>
        <w:tc>
          <w:tcPr>
            <w:tcW w:w="2212" w:type="dxa"/>
          </w:tcPr>
          <w:p w14:paraId="7DE58D68" w14:textId="77777777" w:rsidR="006D2240" w:rsidRDefault="006D2240" w:rsidP="006D2240">
            <w:pPr>
              <w:rPr>
                <w:sz w:val="20"/>
              </w:rPr>
            </w:pPr>
          </w:p>
        </w:tc>
      </w:tr>
      <w:tr w:rsidR="006D2240" w14:paraId="1C4E36A5" w14:textId="77777777" w:rsidTr="00E14D4D">
        <w:trPr>
          <w:cantSplit/>
        </w:trPr>
        <w:tc>
          <w:tcPr>
            <w:tcW w:w="4700" w:type="dxa"/>
            <w:tcMar>
              <w:left w:w="115" w:type="dxa"/>
              <w:bottom w:w="144" w:type="dxa"/>
              <w:right w:w="115" w:type="dxa"/>
            </w:tcMar>
          </w:tcPr>
          <w:p w14:paraId="3738749B" w14:textId="4677505E" w:rsidR="006D2240" w:rsidRPr="00C62C3D" w:rsidRDefault="006D2240" w:rsidP="006D2240">
            <w:pPr>
              <w:numPr>
                <w:ilvl w:val="0"/>
                <w:numId w:val="1"/>
              </w:numPr>
              <w:rPr>
                <w:sz w:val="20"/>
              </w:rPr>
            </w:pPr>
            <w:r>
              <w:rPr>
                <w:sz w:val="20"/>
              </w:rPr>
              <w:tab/>
              <w:t xml:space="preserve">If remote access to the production network (live network) is available, and allows access to gaming related applications, is such access logged automatically by the device or software where it is established, if the system is capable of automatically logging such access?  </w:t>
            </w:r>
            <w:r w:rsidRPr="001B0F27">
              <w:rPr>
                <w:b/>
                <w:sz w:val="20"/>
              </w:rPr>
              <w:t>(</w:t>
            </w:r>
            <w:r>
              <w:rPr>
                <w:b/>
                <w:sz w:val="20"/>
              </w:rPr>
              <w:t>59</w:t>
            </w:r>
            <w:r w:rsidRPr="001B0F27">
              <w:rPr>
                <w:b/>
                <w:sz w:val="20"/>
              </w:rPr>
              <w:t>)</w:t>
            </w:r>
          </w:p>
        </w:tc>
        <w:tc>
          <w:tcPr>
            <w:tcW w:w="1547" w:type="dxa"/>
          </w:tcPr>
          <w:p w14:paraId="0BDE347B" w14:textId="77777777" w:rsidR="006D2240" w:rsidRDefault="006D2240" w:rsidP="006D2240">
            <w:pPr>
              <w:rPr>
                <w:sz w:val="20"/>
              </w:rPr>
            </w:pPr>
          </w:p>
        </w:tc>
        <w:tc>
          <w:tcPr>
            <w:tcW w:w="1943" w:type="dxa"/>
          </w:tcPr>
          <w:p w14:paraId="669001D0" w14:textId="77777777" w:rsidR="006D2240" w:rsidRDefault="006D2240" w:rsidP="006D2240">
            <w:pPr>
              <w:rPr>
                <w:sz w:val="20"/>
              </w:rPr>
            </w:pPr>
          </w:p>
        </w:tc>
        <w:tc>
          <w:tcPr>
            <w:tcW w:w="654" w:type="dxa"/>
          </w:tcPr>
          <w:p w14:paraId="3DA26C11" w14:textId="77777777" w:rsidR="006D2240" w:rsidRDefault="006D2240" w:rsidP="006D2240">
            <w:pPr>
              <w:rPr>
                <w:sz w:val="20"/>
              </w:rPr>
            </w:pPr>
          </w:p>
        </w:tc>
        <w:tc>
          <w:tcPr>
            <w:tcW w:w="2212" w:type="dxa"/>
          </w:tcPr>
          <w:p w14:paraId="1B18AA69" w14:textId="77777777" w:rsidR="006D2240" w:rsidRDefault="006D2240" w:rsidP="006D2240">
            <w:pPr>
              <w:rPr>
                <w:sz w:val="20"/>
              </w:rPr>
            </w:pPr>
          </w:p>
        </w:tc>
      </w:tr>
      <w:tr w:rsidR="006D2240" w14:paraId="29D05B20" w14:textId="77777777" w:rsidTr="00E14D4D">
        <w:trPr>
          <w:cantSplit/>
        </w:trPr>
        <w:tc>
          <w:tcPr>
            <w:tcW w:w="4700" w:type="dxa"/>
            <w:tcMar>
              <w:left w:w="115" w:type="dxa"/>
              <w:bottom w:w="144" w:type="dxa"/>
              <w:right w:w="115" w:type="dxa"/>
            </w:tcMar>
          </w:tcPr>
          <w:p w14:paraId="7F9309C4" w14:textId="360AAE87" w:rsidR="006D2240" w:rsidRPr="00C62C3D" w:rsidRDefault="006D2240" w:rsidP="006D2240">
            <w:pPr>
              <w:numPr>
                <w:ilvl w:val="0"/>
                <w:numId w:val="1"/>
              </w:numPr>
              <w:rPr>
                <w:b/>
                <w:sz w:val="20"/>
              </w:rPr>
            </w:pPr>
            <w:r>
              <w:rPr>
                <w:sz w:val="20"/>
              </w:rPr>
              <w:tab/>
              <w:t xml:space="preserve">If automated logging is available as described in the previous question, does the log indicate the date/time of such access and the identification of the individual/user account performing access (e.g., vendor or employee)?  </w:t>
            </w:r>
            <w:r>
              <w:rPr>
                <w:b/>
                <w:sz w:val="20"/>
              </w:rPr>
              <w:t>(59) Verify by examination.</w:t>
            </w:r>
          </w:p>
        </w:tc>
        <w:tc>
          <w:tcPr>
            <w:tcW w:w="1547" w:type="dxa"/>
          </w:tcPr>
          <w:p w14:paraId="46EA9C63" w14:textId="77777777" w:rsidR="006D2240" w:rsidRDefault="006D2240" w:rsidP="006D2240">
            <w:pPr>
              <w:rPr>
                <w:sz w:val="20"/>
              </w:rPr>
            </w:pPr>
          </w:p>
        </w:tc>
        <w:tc>
          <w:tcPr>
            <w:tcW w:w="1943" w:type="dxa"/>
          </w:tcPr>
          <w:p w14:paraId="317E694B" w14:textId="77777777" w:rsidR="006D2240" w:rsidRDefault="006D2240" w:rsidP="006D2240">
            <w:pPr>
              <w:rPr>
                <w:sz w:val="20"/>
              </w:rPr>
            </w:pPr>
          </w:p>
        </w:tc>
        <w:tc>
          <w:tcPr>
            <w:tcW w:w="654" w:type="dxa"/>
          </w:tcPr>
          <w:p w14:paraId="599A283A" w14:textId="77777777" w:rsidR="006D2240" w:rsidRDefault="006D2240" w:rsidP="006D2240">
            <w:pPr>
              <w:rPr>
                <w:sz w:val="20"/>
              </w:rPr>
            </w:pPr>
          </w:p>
        </w:tc>
        <w:tc>
          <w:tcPr>
            <w:tcW w:w="2212" w:type="dxa"/>
          </w:tcPr>
          <w:p w14:paraId="0A062BF0" w14:textId="77777777" w:rsidR="006D2240" w:rsidRDefault="006D2240" w:rsidP="006D2240">
            <w:pPr>
              <w:rPr>
                <w:sz w:val="20"/>
              </w:rPr>
            </w:pPr>
          </w:p>
        </w:tc>
      </w:tr>
      <w:tr w:rsidR="006D2240" w14:paraId="40393DD6" w14:textId="77777777" w:rsidTr="00E14D4D">
        <w:trPr>
          <w:cantSplit/>
        </w:trPr>
        <w:tc>
          <w:tcPr>
            <w:tcW w:w="4700" w:type="dxa"/>
            <w:tcMar>
              <w:left w:w="115" w:type="dxa"/>
              <w:bottom w:w="144" w:type="dxa"/>
              <w:right w:w="115" w:type="dxa"/>
            </w:tcMar>
          </w:tcPr>
          <w:p w14:paraId="3944924C" w14:textId="3719CC38" w:rsidR="006D2240" w:rsidRPr="00C62C3D" w:rsidRDefault="006D2240" w:rsidP="006D2240">
            <w:pPr>
              <w:numPr>
                <w:ilvl w:val="0"/>
                <w:numId w:val="1"/>
              </w:numPr>
              <w:rPr>
                <w:b/>
                <w:sz w:val="20"/>
              </w:rPr>
            </w:pPr>
            <w:r>
              <w:rPr>
                <w:sz w:val="20"/>
              </w:rPr>
              <w:tab/>
              <w:t xml:space="preserve">Does the written system of internal control delineate whether automated logging is performed and the device or software performing this function?  </w:t>
            </w:r>
            <w:r>
              <w:rPr>
                <w:b/>
                <w:sz w:val="20"/>
              </w:rPr>
              <w:t>(59, Note) Verify be examination.   Additionally, confirm compliance with documented procedures.</w:t>
            </w:r>
          </w:p>
        </w:tc>
        <w:tc>
          <w:tcPr>
            <w:tcW w:w="1547" w:type="dxa"/>
          </w:tcPr>
          <w:p w14:paraId="16AD45E1" w14:textId="77777777" w:rsidR="006D2240" w:rsidRDefault="006D2240" w:rsidP="006D2240">
            <w:pPr>
              <w:rPr>
                <w:sz w:val="20"/>
              </w:rPr>
            </w:pPr>
          </w:p>
        </w:tc>
        <w:tc>
          <w:tcPr>
            <w:tcW w:w="1943" w:type="dxa"/>
          </w:tcPr>
          <w:p w14:paraId="105E7B2B" w14:textId="77777777" w:rsidR="006D2240" w:rsidRDefault="006D2240" w:rsidP="006D2240">
            <w:pPr>
              <w:rPr>
                <w:sz w:val="20"/>
              </w:rPr>
            </w:pPr>
          </w:p>
        </w:tc>
        <w:tc>
          <w:tcPr>
            <w:tcW w:w="654" w:type="dxa"/>
          </w:tcPr>
          <w:p w14:paraId="13A7DD77" w14:textId="77777777" w:rsidR="006D2240" w:rsidRDefault="006D2240" w:rsidP="006D2240">
            <w:pPr>
              <w:rPr>
                <w:sz w:val="20"/>
              </w:rPr>
            </w:pPr>
          </w:p>
        </w:tc>
        <w:tc>
          <w:tcPr>
            <w:tcW w:w="2212" w:type="dxa"/>
          </w:tcPr>
          <w:p w14:paraId="29E7E497" w14:textId="77777777" w:rsidR="006D2240" w:rsidRDefault="006D2240" w:rsidP="006D2240">
            <w:pPr>
              <w:rPr>
                <w:sz w:val="20"/>
              </w:rPr>
            </w:pPr>
          </w:p>
        </w:tc>
      </w:tr>
      <w:tr w:rsidR="006D2240" w14:paraId="0E9974E1" w14:textId="77777777" w:rsidTr="00E14D4D">
        <w:trPr>
          <w:cantSplit/>
        </w:trPr>
        <w:tc>
          <w:tcPr>
            <w:tcW w:w="4700" w:type="dxa"/>
            <w:tcMar>
              <w:left w:w="115" w:type="dxa"/>
              <w:bottom w:w="144" w:type="dxa"/>
              <w:right w:w="115" w:type="dxa"/>
            </w:tcMar>
          </w:tcPr>
          <w:p w14:paraId="6F06116F" w14:textId="77777777" w:rsidR="006D2240" w:rsidRPr="00ED1F95" w:rsidRDefault="006D2240" w:rsidP="006D2240">
            <w:pPr>
              <w:rPr>
                <w:b/>
                <w:sz w:val="20"/>
                <w:u w:val="single"/>
              </w:rPr>
            </w:pPr>
            <w:r>
              <w:rPr>
                <w:b/>
                <w:sz w:val="20"/>
                <w:u w:val="single"/>
              </w:rPr>
              <w:lastRenderedPageBreak/>
              <w:t>Changes to Production Environment</w:t>
            </w:r>
          </w:p>
        </w:tc>
        <w:tc>
          <w:tcPr>
            <w:tcW w:w="1547" w:type="dxa"/>
            <w:shd w:val="clear" w:color="auto" w:fill="D9D9D9"/>
          </w:tcPr>
          <w:p w14:paraId="56D7AF3B" w14:textId="77777777" w:rsidR="006D2240" w:rsidRDefault="006D2240" w:rsidP="006D2240">
            <w:pPr>
              <w:rPr>
                <w:sz w:val="20"/>
              </w:rPr>
            </w:pPr>
          </w:p>
        </w:tc>
        <w:tc>
          <w:tcPr>
            <w:tcW w:w="1943" w:type="dxa"/>
            <w:shd w:val="clear" w:color="auto" w:fill="D9D9D9"/>
          </w:tcPr>
          <w:p w14:paraId="2B6A5775" w14:textId="77777777" w:rsidR="006D2240" w:rsidRDefault="006D2240" w:rsidP="006D2240">
            <w:pPr>
              <w:rPr>
                <w:sz w:val="20"/>
              </w:rPr>
            </w:pPr>
          </w:p>
        </w:tc>
        <w:tc>
          <w:tcPr>
            <w:tcW w:w="654" w:type="dxa"/>
            <w:shd w:val="clear" w:color="auto" w:fill="D9D9D9"/>
          </w:tcPr>
          <w:p w14:paraId="29A9E1FF" w14:textId="77777777" w:rsidR="006D2240" w:rsidRDefault="006D2240" w:rsidP="006D2240">
            <w:pPr>
              <w:rPr>
                <w:sz w:val="20"/>
              </w:rPr>
            </w:pPr>
          </w:p>
        </w:tc>
        <w:tc>
          <w:tcPr>
            <w:tcW w:w="2212" w:type="dxa"/>
            <w:shd w:val="clear" w:color="auto" w:fill="D9D9D9"/>
          </w:tcPr>
          <w:p w14:paraId="754FB9D7" w14:textId="77777777" w:rsidR="006D2240" w:rsidRDefault="006D2240" w:rsidP="006D2240">
            <w:pPr>
              <w:rPr>
                <w:sz w:val="20"/>
              </w:rPr>
            </w:pPr>
          </w:p>
        </w:tc>
      </w:tr>
      <w:tr w:rsidR="006D2240" w14:paraId="0ED9B490" w14:textId="77777777" w:rsidTr="00E14D4D">
        <w:trPr>
          <w:cantSplit/>
        </w:trPr>
        <w:tc>
          <w:tcPr>
            <w:tcW w:w="4700" w:type="dxa"/>
            <w:tcMar>
              <w:left w:w="115" w:type="dxa"/>
              <w:bottom w:w="144" w:type="dxa"/>
              <w:right w:w="115" w:type="dxa"/>
            </w:tcMar>
          </w:tcPr>
          <w:p w14:paraId="3025944F" w14:textId="58601101" w:rsidR="006D2240" w:rsidRPr="005615CB" w:rsidRDefault="006D2240" w:rsidP="006D2240">
            <w:pPr>
              <w:numPr>
                <w:ilvl w:val="0"/>
                <w:numId w:val="1"/>
              </w:numPr>
              <w:rPr>
                <w:b/>
                <w:sz w:val="20"/>
              </w:rPr>
            </w:pPr>
            <w:r>
              <w:rPr>
                <w:sz w:val="20"/>
              </w:rPr>
              <w:tab/>
              <w:t xml:space="preserve">Is documentation delineating a comprehensive and robust change control process to prevent any unauthorized changes being incorporated into the production environment maintained and made available upon request? </w:t>
            </w:r>
            <w:r>
              <w:rPr>
                <w:b/>
                <w:sz w:val="20"/>
              </w:rPr>
              <w:t xml:space="preserve">(60) Verify by examination.  </w:t>
            </w:r>
          </w:p>
        </w:tc>
        <w:tc>
          <w:tcPr>
            <w:tcW w:w="1547" w:type="dxa"/>
          </w:tcPr>
          <w:p w14:paraId="2CB779DC" w14:textId="77777777" w:rsidR="006D2240" w:rsidRDefault="006D2240" w:rsidP="006D2240">
            <w:pPr>
              <w:rPr>
                <w:sz w:val="20"/>
              </w:rPr>
            </w:pPr>
          </w:p>
        </w:tc>
        <w:tc>
          <w:tcPr>
            <w:tcW w:w="1943" w:type="dxa"/>
          </w:tcPr>
          <w:p w14:paraId="15CABAA0" w14:textId="77777777" w:rsidR="006D2240" w:rsidRDefault="006D2240" w:rsidP="006D2240">
            <w:pPr>
              <w:rPr>
                <w:sz w:val="20"/>
              </w:rPr>
            </w:pPr>
          </w:p>
        </w:tc>
        <w:tc>
          <w:tcPr>
            <w:tcW w:w="654" w:type="dxa"/>
          </w:tcPr>
          <w:p w14:paraId="1D664D77" w14:textId="77777777" w:rsidR="006D2240" w:rsidRDefault="006D2240" w:rsidP="006D2240">
            <w:pPr>
              <w:rPr>
                <w:sz w:val="20"/>
              </w:rPr>
            </w:pPr>
          </w:p>
        </w:tc>
        <w:tc>
          <w:tcPr>
            <w:tcW w:w="2212" w:type="dxa"/>
          </w:tcPr>
          <w:p w14:paraId="78B690B0" w14:textId="77777777" w:rsidR="006D2240" w:rsidRDefault="006D2240" w:rsidP="006D2240">
            <w:pPr>
              <w:rPr>
                <w:sz w:val="20"/>
              </w:rPr>
            </w:pPr>
          </w:p>
        </w:tc>
      </w:tr>
      <w:tr w:rsidR="006D2240" w14:paraId="1F7B4AB0" w14:textId="77777777" w:rsidTr="00E14D4D">
        <w:trPr>
          <w:cantSplit/>
        </w:trPr>
        <w:tc>
          <w:tcPr>
            <w:tcW w:w="4700" w:type="dxa"/>
            <w:tcMar>
              <w:left w:w="115" w:type="dxa"/>
              <w:bottom w:w="144" w:type="dxa"/>
              <w:right w:w="115" w:type="dxa"/>
            </w:tcMar>
          </w:tcPr>
          <w:p w14:paraId="50F0BF45" w14:textId="050A3599" w:rsidR="006D2240" w:rsidRPr="005615CB" w:rsidRDefault="006D2240" w:rsidP="006D2240">
            <w:pPr>
              <w:numPr>
                <w:ilvl w:val="0"/>
                <w:numId w:val="1"/>
              </w:numPr>
              <w:rPr>
                <w:sz w:val="20"/>
              </w:rPr>
            </w:pPr>
            <w:r>
              <w:rPr>
                <w:sz w:val="20"/>
              </w:rPr>
              <w:tab/>
              <w:t xml:space="preserve">Is the employee responsible for the documentation of the change control process delineated within the written system of internal </w:t>
            </w:r>
            <w:r w:rsidR="00067C1A">
              <w:rPr>
                <w:sz w:val="20"/>
              </w:rPr>
              <w:t>control?</w:t>
            </w:r>
            <w:r>
              <w:rPr>
                <w:sz w:val="20"/>
              </w:rPr>
              <w:t xml:space="preserve"> </w:t>
            </w:r>
            <w:r>
              <w:rPr>
                <w:b/>
                <w:sz w:val="20"/>
              </w:rPr>
              <w:t xml:space="preserve">(60) Verify by examination.  </w:t>
            </w:r>
          </w:p>
        </w:tc>
        <w:tc>
          <w:tcPr>
            <w:tcW w:w="1547" w:type="dxa"/>
          </w:tcPr>
          <w:p w14:paraId="3EE6946E" w14:textId="77777777" w:rsidR="006D2240" w:rsidRDefault="006D2240" w:rsidP="006D2240">
            <w:pPr>
              <w:rPr>
                <w:sz w:val="20"/>
              </w:rPr>
            </w:pPr>
          </w:p>
        </w:tc>
        <w:tc>
          <w:tcPr>
            <w:tcW w:w="1943" w:type="dxa"/>
          </w:tcPr>
          <w:p w14:paraId="2ED91C0D" w14:textId="77777777" w:rsidR="006D2240" w:rsidRDefault="006D2240" w:rsidP="006D2240">
            <w:pPr>
              <w:rPr>
                <w:sz w:val="20"/>
              </w:rPr>
            </w:pPr>
          </w:p>
        </w:tc>
        <w:tc>
          <w:tcPr>
            <w:tcW w:w="654" w:type="dxa"/>
          </w:tcPr>
          <w:p w14:paraId="5A15DB43" w14:textId="77777777" w:rsidR="006D2240" w:rsidRDefault="006D2240" w:rsidP="006D2240">
            <w:pPr>
              <w:rPr>
                <w:sz w:val="20"/>
              </w:rPr>
            </w:pPr>
          </w:p>
        </w:tc>
        <w:tc>
          <w:tcPr>
            <w:tcW w:w="2212" w:type="dxa"/>
          </w:tcPr>
          <w:p w14:paraId="1389908E" w14:textId="77777777" w:rsidR="006D2240" w:rsidRDefault="006D2240" w:rsidP="006D2240">
            <w:pPr>
              <w:rPr>
                <w:sz w:val="20"/>
              </w:rPr>
            </w:pPr>
          </w:p>
        </w:tc>
      </w:tr>
      <w:tr w:rsidR="006D2240" w14:paraId="43C29C09" w14:textId="77777777" w:rsidTr="00E14D4D">
        <w:trPr>
          <w:cantSplit/>
        </w:trPr>
        <w:tc>
          <w:tcPr>
            <w:tcW w:w="4700" w:type="dxa"/>
            <w:tcMar>
              <w:left w:w="115" w:type="dxa"/>
              <w:bottom w:w="0" w:type="dxa"/>
              <w:right w:w="115" w:type="dxa"/>
            </w:tcMar>
          </w:tcPr>
          <w:p w14:paraId="57ED1721" w14:textId="71027952" w:rsidR="006D2240" w:rsidRPr="005615CB" w:rsidRDefault="006D2240" w:rsidP="006D2240">
            <w:pPr>
              <w:numPr>
                <w:ilvl w:val="0"/>
                <w:numId w:val="1"/>
              </w:numPr>
              <w:rPr>
                <w:sz w:val="20"/>
              </w:rPr>
            </w:pPr>
            <w:r>
              <w:rPr>
                <w:sz w:val="20"/>
              </w:rPr>
              <w:tab/>
              <w:t xml:space="preserve">Does the documented process mentioned in the previous question include, at a minimum:  </w:t>
            </w:r>
            <w:r w:rsidRPr="00C1694A">
              <w:rPr>
                <w:b/>
                <w:sz w:val="20"/>
              </w:rPr>
              <w:t xml:space="preserve">Verify compliance with documented procedures in the written system of internal </w:t>
            </w:r>
            <w:proofErr w:type="gramStart"/>
            <w:r w:rsidRPr="00C1694A">
              <w:rPr>
                <w:b/>
                <w:sz w:val="20"/>
              </w:rPr>
              <w:t>control.</w:t>
            </w:r>
            <w:proofErr w:type="gramEnd"/>
            <w:r>
              <w:rPr>
                <w:sz w:val="20"/>
              </w:rPr>
              <w:t xml:space="preserve">  </w:t>
            </w:r>
          </w:p>
        </w:tc>
        <w:tc>
          <w:tcPr>
            <w:tcW w:w="1547" w:type="dxa"/>
            <w:shd w:val="clear" w:color="auto" w:fill="D9D9D9"/>
          </w:tcPr>
          <w:p w14:paraId="3D9D3AFC" w14:textId="77777777" w:rsidR="006D2240" w:rsidRDefault="006D2240" w:rsidP="006D2240">
            <w:pPr>
              <w:rPr>
                <w:sz w:val="20"/>
              </w:rPr>
            </w:pPr>
          </w:p>
        </w:tc>
        <w:tc>
          <w:tcPr>
            <w:tcW w:w="1943" w:type="dxa"/>
            <w:shd w:val="clear" w:color="auto" w:fill="D9D9D9"/>
          </w:tcPr>
          <w:p w14:paraId="53ECA1E6" w14:textId="77777777" w:rsidR="006D2240" w:rsidRDefault="006D2240" w:rsidP="006D2240">
            <w:pPr>
              <w:rPr>
                <w:sz w:val="20"/>
              </w:rPr>
            </w:pPr>
          </w:p>
        </w:tc>
        <w:tc>
          <w:tcPr>
            <w:tcW w:w="654" w:type="dxa"/>
            <w:shd w:val="clear" w:color="auto" w:fill="D9D9D9"/>
          </w:tcPr>
          <w:p w14:paraId="380BD1EB" w14:textId="77777777" w:rsidR="006D2240" w:rsidRDefault="006D2240" w:rsidP="006D2240">
            <w:pPr>
              <w:rPr>
                <w:sz w:val="20"/>
              </w:rPr>
            </w:pPr>
          </w:p>
        </w:tc>
        <w:tc>
          <w:tcPr>
            <w:tcW w:w="2212" w:type="dxa"/>
            <w:shd w:val="clear" w:color="auto" w:fill="D9D9D9"/>
          </w:tcPr>
          <w:p w14:paraId="3880E449" w14:textId="77777777" w:rsidR="006D2240" w:rsidRDefault="006D2240" w:rsidP="006D2240">
            <w:pPr>
              <w:rPr>
                <w:sz w:val="20"/>
              </w:rPr>
            </w:pPr>
          </w:p>
        </w:tc>
      </w:tr>
      <w:tr w:rsidR="006D2240" w14:paraId="18C7FA72" w14:textId="77777777" w:rsidTr="00E14D4D">
        <w:trPr>
          <w:cantSplit/>
        </w:trPr>
        <w:tc>
          <w:tcPr>
            <w:tcW w:w="4700" w:type="dxa"/>
            <w:tcMar>
              <w:left w:w="115" w:type="dxa"/>
              <w:bottom w:w="144" w:type="dxa"/>
              <w:right w:w="115" w:type="dxa"/>
            </w:tcMar>
          </w:tcPr>
          <w:p w14:paraId="1BE8E51B" w14:textId="03616EDE" w:rsidR="006D2240" w:rsidRPr="005615CB" w:rsidRDefault="006D2240" w:rsidP="006D2240">
            <w:pPr>
              <w:numPr>
                <w:ilvl w:val="1"/>
                <w:numId w:val="1"/>
              </w:numPr>
              <w:ind w:left="713" w:hanging="360"/>
              <w:rPr>
                <w:b/>
                <w:sz w:val="20"/>
                <w:szCs w:val="20"/>
                <w:u w:val="single"/>
              </w:rPr>
            </w:pPr>
            <w:r w:rsidRPr="005615CB">
              <w:rPr>
                <w:sz w:val="20"/>
                <w:szCs w:val="20"/>
              </w:rPr>
              <w:t>Proposed changes to the production environment are evaluated sufficiently by management personnel prior to implementation</w:t>
            </w:r>
            <w:r>
              <w:rPr>
                <w:sz w:val="20"/>
                <w:szCs w:val="20"/>
              </w:rPr>
              <w:t xml:space="preserve">?  </w:t>
            </w:r>
            <w:r>
              <w:rPr>
                <w:b/>
                <w:sz w:val="20"/>
                <w:szCs w:val="20"/>
              </w:rPr>
              <w:t>(60a)</w:t>
            </w:r>
          </w:p>
        </w:tc>
        <w:tc>
          <w:tcPr>
            <w:tcW w:w="1547" w:type="dxa"/>
          </w:tcPr>
          <w:p w14:paraId="50A9FC7F" w14:textId="77777777" w:rsidR="006D2240" w:rsidRDefault="006D2240" w:rsidP="006D2240">
            <w:pPr>
              <w:rPr>
                <w:sz w:val="20"/>
              </w:rPr>
            </w:pPr>
          </w:p>
        </w:tc>
        <w:tc>
          <w:tcPr>
            <w:tcW w:w="1943" w:type="dxa"/>
          </w:tcPr>
          <w:p w14:paraId="24487D1D" w14:textId="77777777" w:rsidR="006D2240" w:rsidRDefault="006D2240" w:rsidP="006D2240">
            <w:pPr>
              <w:rPr>
                <w:sz w:val="20"/>
              </w:rPr>
            </w:pPr>
          </w:p>
        </w:tc>
        <w:tc>
          <w:tcPr>
            <w:tcW w:w="654" w:type="dxa"/>
          </w:tcPr>
          <w:p w14:paraId="0BF4875F" w14:textId="77777777" w:rsidR="006D2240" w:rsidRDefault="006D2240" w:rsidP="006D2240">
            <w:pPr>
              <w:rPr>
                <w:sz w:val="20"/>
              </w:rPr>
            </w:pPr>
          </w:p>
        </w:tc>
        <w:tc>
          <w:tcPr>
            <w:tcW w:w="2212" w:type="dxa"/>
          </w:tcPr>
          <w:p w14:paraId="3EFA0614" w14:textId="77777777" w:rsidR="006D2240" w:rsidRDefault="006D2240" w:rsidP="006D2240">
            <w:pPr>
              <w:rPr>
                <w:sz w:val="20"/>
              </w:rPr>
            </w:pPr>
          </w:p>
        </w:tc>
      </w:tr>
      <w:tr w:rsidR="006D2240" w14:paraId="7FBC39D1" w14:textId="77777777" w:rsidTr="00E14D4D">
        <w:trPr>
          <w:cantSplit/>
        </w:trPr>
        <w:tc>
          <w:tcPr>
            <w:tcW w:w="4700" w:type="dxa"/>
            <w:tcMar>
              <w:left w:w="115" w:type="dxa"/>
              <w:bottom w:w="144" w:type="dxa"/>
              <w:right w:w="115" w:type="dxa"/>
            </w:tcMar>
          </w:tcPr>
          <w:p w14:paraId="4ADF9E56" w14:textId="4BE6FBD6" w:rsidR="006D2240" w:rsidRPr="00091725" w:rsidRDefault="006D2240" w:rsidP="006D2240">
            <w:pPr>
              <w:numPr>
                <w:ilvl w:val="1"/>
                <w:numId w:val="1"/>
              </w:numPr>
              <w:ind w:left="713" w:hanging="360"/>
              <w:rPr>
                <w:b/>
                <w:sz w:val="20"/>
                <w:szCs w:val="20"/>
                <w:u w:val="single"/>
              </w:rPr>
            </w:pPr>
            <w:r w:rsidRPr="00091725">
              <w:rPr>
                <w:sz w:val="20"/>
                <w:szCs w:val="20"/>
              </w:rPr>
              <w:t>Proposed changes are properly and sufficiently tested prior to implementation into the production environment</w:t>
            </w:r>
            <w:r>
              <w:rPr>
                <w:sz w:val="20"/>
                <w:szCs w:val="20"/>
              </w:rPr>
              <w:t xml:space="preserve">?  </w:t>
            </w:r>
            <w:r>
              <w:rPr>
                <w:b/>
                <w:sz w:val="20"/>
                <w:szCs w:val="20"/>
              </w:rPr>
              <w:t>(60b)</w:t>
            </w:r>
          </w:p>
        </w:tc>
        <w:tc>
          <w:tcPr>
            <w:tcW w:w="1547" w:type="dxa"/>
          </w:tcPr>
          <w:p w14:paraId="7FCA288C" w14:textId="77777777" w:rsidR="006D2240" w:rsidRDefault="006D2240" w:rsidP="006D2240">
            <w:pPr>
              <w:rPr>
                <w:sz w:val="20"/>
              </w:rPr>
            </w:pPr>
          </w:p>
        </w:tc>
        <w:tc>
          <w:tcPr>
            <w:tcW w:w="1943" w:type="dxa"/>
          </w:tcPr>
          <w:p w14:paraId="098284DD" w14:textId="77777777" w:rsidR="006D2240" w:rsidRDefault="006D2240" w:rsidP="006D2240">
            <w:pPr>
              <w:rPr>
                <w:sz w:val="20"/>
              </w:rPr>
            </w:pPr>
          </w:p>
        </w:tc>
        <w:tc>
          <w:tcPr>
            <w:tcW w:w="654" w:type="dxa"/>
          </w:tcPr>
          <w:p w14:paraId="6F2FCB74" w14:textId="77777777" w:rsidR="006D2240" w:rsidRDefault="006D2240" w:rsidP="006D2240">
            <w:pPr>
              <w:rPr>
                <w:sz w:val="20"/>
              </w:rPr>
            </w:pPr>
          </w:p>
        </w:tc>
        <w:tc>
          <w:tcPr>
            <w:tcW w:w="2212" w:type="dxa"/>
          </w:tcPr>
          <w:p w14:paraId="179D11B0" w14:textId="77777777" w:rsidR="006D2240" w:rsidRDefault="006D2240" w:rsidP="006D2240">
            <w:pPr>
              <w:rPr>
                <w:sz w:val="20"/>
              </w:rPr>
            </w:pPr>
          </w:p>
        </w:tc>
      </w:tr>
      <w:tr w:rsidR="006D2240" w14:paraId="4A096405" w14:textId="77777777" w:rsidTr="00E14D4D">
        <w:trPr>
          <w:cantSplit/>
        </w:trPr>
        <w:tc>
          <w:tcPr>
            <w:tcW w:w="4700" w:type="dxa"/>
            <w:tcMar>
              <w:left w:w="115" w:type="dxa"/>
              <w:bottom w:w="144" w:type="dxa"/>
              <w:right w:w="115" w:type="dxa"/>
            </w:tcMar>
          </w:tcPr>
          <w:p w14:paraId="7302FF8F" w14:textId="77581BA1" w:rsidR="006D2240" w:rsidRPr="00ED1F95" w:rsidRDefault="006D2240" w:rsidP="006D2240">
            <w:pPr>
              <w:numPr>
                <w:ilvl w:val="1"/>
                <w:numId w:val="1"/>
              </w:numPr>
              <w:ind w:left="713" w:hanging="360"/>
              <w:rPr>
                <w:b/>
                <w:sz w:val="20"/>
                <w:u w:val="single"/>
              </w:rPr>
            </w:pPr>
            <w:r>
              <w:rPr>
                <w:sz w:val="20"/>
                <w:szCs w:val="20"/>
              </w:rPr>
              <w:t xml:space="preserve">A </w:t>
            </w:r>
            <w:r w:rsidRPr="005615CB">
              <w:rPr>
                <w:sz w:val="20"/>
                <w:szCs w:val="20"/>
              </w:rPr>
              <w:t>strategy of reverting back to the last implementation is used (rollback plan) if the install is unsuccessful and the rollback plan is tested prior to implementation to the production environment</w:t>
            </w:r>
            <w:r>
              <w:rPr>
                <w:sz w:val="20"/>
                <w:szCs w:val="20"/>
              </w:rPr>
              <w:t>?</w:t>
            </w:r>
            <w:r>
              <w:rPr>
                <w:b/>
                <w:sz w:val="20"/>
                <w:szCs w:val="20"/>
              </w:rPr>
              <w:t xml:space="preserve"> (60c)</w:t>
            </w:r>
          </w:p>
        </w:tc>
        <w:tc>
          <w:tcPr>
            <w:tcW w:w="1547" w:type="dxa"/>
          </w:tcPr>
          <w:p w14:paraId="5512FBDF" w14:textId="77777777" w:rsidR="006D2240" w:rsidRDefault="006D2240" w:rsidP="006D2240">
            <w:pPr>
              <w:rPr>
                <w:sz w:val="20"/>
              </w:rPr>
            </w:pPr>
          </w:p>
        </w:tc>
        <w:tc>
          <w:tcPr>
            <w:tcW w:w="1943" w:type="dxa"/>
          </w:tcPr>
          <w:p w14:paraId="54557BA4" w14:textId="77777777" w:rsidR="006D2240" w:rsidRDefault="006D2240" w:rsidP="006D2240">
            <w:pPr>
              <w:rPr>
                <w:sz w:val="20"/>
              </w:rPr>
            </w:pPr>
          </w:p>
        </w:tc>
        <w:tc>
          <w:tcPr>
            <w:tcW w:w="654" w:type="dxa"/>
          </w:tcPr>
          <w:p w14:paraId="6E75366A" w14:textId="77777777" w:rsidR="006D2240" w:rsidRDefault="006D2240" w:rsidP="006D2240">
            <w:pPr>
              <w:rPr>
                <w:sz w:val="20"/>
              </w:rPr>
            </w:pPr>
          </w:p>
        </w:tc>
        <w:tc>
          <w:tcPr>
            <w:tcW w:w="2212" w:type="dxa"/>
          </w:tcPr>
          <w:p w14:paraId="21B579AB" w14:textId="77777777" w:rsidR="006D2240" w:rsidRDefault="006D2240" w:rsidP="006D2240">
            <w:pPr>
              <w:rPr>
                <w:sz w:val="20"/>
              </w:rPr>
            </w:pPr>
          </w:p>
        </w:tc>
      </w:tr>
      <w:tr w:rsidR="006D2240" w14:paraId="0CDF27B9" w14:textId="77777777" w:rsidTr="00E14D4D">
        <w:trPr>
          <w:cantSplit/>
        </w:trPr>
        <w:tc>
          <w:tcPr>
            <w:tcW w:w="4700" w:type="dxa"/>
            <w:tcMar>
              <w:left w:w="115" w:type="dxa"/>
              <w:bottom w:w="144" w:type="dxa"/>
              <w:right w:w="115" w:type="dxa"/>
            </w:tcMar>
          </w:tcPr>
          <w:p w14:paraId="654EF7EB" w14:textId="0A28D5FE" w:rsidR="006D2240" w:rsidRPr="00ED1F95" w:rsidRDefault="006D2240" w:rsidP="006D2240">
            <w:pPr>
              <w:numPr>
                <w:ilvl w:val="1"/>
                <w:numId w:val="1"/>
              </w:numPr>
              <w:ind w:left="713" w:hanging="360"/>
              <w:rPr>
                <w:b/>
                <w:sz w:val="20"/>
                <w:u w:val="single"/>
              </w:rPr>
            </w:pPr>
            <w:r w:rsidRPr="00F278D8">
              <w:rPr>
                <w:sz w:val="20"/>
                <w:szCs w:val="20"/>
              </w:rPr>
              <w:t xml:space="preserve">Sufficient documentation is maintained evidencing management approvals, testing procedures and results, rollback plans, and any issues/resolutions encountered during implementation?  </w:t>
            </w:r>
            <w:r w:rsidRPr="00F278D8">
              <w:rPr>
                <w:b/>
                <w:sz w:val="20"/>
                <w:szCs w:val="20"/>
              </w:rPr>
              <w:t>(</w:t>
            </w:r>
            <w:r>
              <w:rPr>
                <w:b/>
                <w:sz w:val="20"/>
                <w:szCs w:val="20"/>
              </w:rPr>
              <w:t>60</w:t>
            </w:r>
            <w:r w:rsidRPr="00F278D8">
              <w:rPr>
                <w:b/>
                <w:sz w:val="20"/>
                <w:szCs w:val="20"/>
              </w:rPr>
              <w:t>d)</w:t>
            </w:r>
          </w:p>
        </w:tc>
        <w:tc>
          <w:tcPr>
            <w:tcW w:w="1547" w:type="dxa"/>
          </w:tcPr>
          <w:p w14:paraId="2189E5FD" w14:textId="77777777" w:rsidR="006D2240" w:rsidRDefault="006D2240" w:rsidP="006D2240">
            <w:pPr>
              <w:rPr>
                <w:sz w:val="20"/>
              </w:rPr>
            </w:pPr>
          </w:p>
        </w:tc>
        <w:tc>
          <w:tcPr>
            <w:tcW w:w="1943" w:type="dxa"/>
          </w:tcPr>
          <w:p w14:paraId="4248D8CD" w14:textId="77777777" w:rsidR="006D2240" w:rsidRDefault="006D2240" w:rsidP="006D2240">
            <w:pPr>
              <w:rPr>
                <w:sz w:val="20"/>
              </w:rPr>
            </w:pPr>
          </w:p>
        </w:tc>
        <w:tc>
          <w:tcPr>
            <w:tcW w:w="654" w:type="dxa"/>
          </w:tcPr>
          <w:p w14:paraId="7FB20BA8" w14:textId="77777777" w:rsidR="006D2240" w:rsidRDefault="006D2240" w:rsidP="006D2240">
            <w:pPr>
              <w:rPr>
                <w:sz w:val="20"/>
              </w:rPr>
            </w:pPr>
          </w:p>
        </w:tc>
        <w:tc>
          <w:tcPr>
            <w:tcW w:w="2212" w:type="dxa"/>
          </w:tcPr>
          <w:p w14:paraId="6C762E67" w14:textId="77777777" w:rsidR="006D2240" w:rsidRDefault="006D2240" w:rsidP="006D2240">
            <w:pPr>
              <w:rPr>
                <w:sz w:val="20"/>
              </w:rPr>
            </w:pPr>
          </w:p>
        </w:tc>
      </w:tr>
      <w:tr w:rsidR="006D2240" w14:paraId="28BB95E6" w14:textId="77777777" w:rsidTr="00E14D4D">
        <w:trPr>
          <w:cantSplit/>
        </w:trPr>
        <w:tc>
          <w:tcPr>
            <w:tcW w:w="4700" w:type="dxa"/>
            <w:tcMar>
              <w:left w:w="115" w:type="dxa"/>
              <w:bottom w:w="144" w:type="dxa"/>
              <w:right w:w="115" w:type="dxa"/>
            </w:tcMar>
          </w:tcPr>
          <w:p w14:paraId="680392E3" w14:textId="6A530E12" w:rsidR="006D2240" w:rsidRDefault="006D2240" w:rsidP="006D2240">
            <w:pPr>
              <w:rPr>
                <w:b/>
                <w:sz w:val="20"/>
                <w:u w:val="single"/>
              </w:rPr>
            </w:pPr>
            <w:r w:rsidRPr="002D3E3E">
              <w:rPr>
                <w:b/>
                <w:sz w:val="20"/>
              </w:rPr>
              <w:t>Note:</w:t>
            </w:r>
            <w:r>
              <w:rPr>
                <w:b/>
                <w:sz w:val="20"/>
              </w:rPr>
              <w:t xml:space="preserve">  </w:t>
            </w:r>
            <w:r w:rsidRPr="00F278D8">
              <w:rPr>
                <w:sz w:val="20"/>
                <w:szCs w:val="20"/>
              </w:rPr>
              <w:t xml:space="preserve">The above process includes </w:t>
            </w:r>
            <w:r>
              <w:rPr>
                <w:sz w:val="20"/>
                <w:szCs w:val="20"/>
              </w:rPr>
              <w:t>all</w:t>
            </w:r>
            <w:r w:rsidRPr="00F278D8">
              <w:rPr>
                <w:sz w:val="20"/>
                <w:szCs w:val="20"/>
              </w:rPr>
              <w:t xml:space="preserve"> changes to the production environment (operating system, network, databases, and applications) that relate to critical IT systems, and gaming applications.</w:t>
            </w:r>
            <w:r>
              <w:rPr>
                <w:sz w:val="20"/>
                <w:szCs w:val="20"/>
              </w:rPr>
              <w:t xml:space="preserve"> </w:t>
            </w:r>
            <w:r>
              <w:rPr>
                <w:b/>
                <w:sz w:val="20"/>
                <w:szCs w:val="20"/>
              </w:rPr>
              <w:t>(60, Note)</w:t>
            </w:r>
          </w:p>
        </w:tc>
        <w:tc>
          <w:tcPr>
            <w:tcW w:w="1547" w:type="dxa"/>
            <w:shd w:val="clear" w:color="auto" w:fill="D9D9D9"/>
          </w:tcPr>
          <w:p w14:paraId="6C26EE85" w14:textId="77777777" w:rsidR="006D2240" w:rsidRDefault="006D2240" w:rsidP="006D2240">
            <w:pPr>
              <w:rPr>
                <w:sz w:val="20"/>
              </w:rPr>
            </w:pPr>
          </w:p>
        </w:tc>
        <w:tc>
          <w:tcPr>
            <w:tcW w:w="1943" w:type="dxa"/>
            <w:shd w:val="clear" w:color="auto" w:fill="D9D9D9"/>
          </w:tcPr>
          <w:p w14:paraId="2C995F46" w14:textId="77777777" w:rsidR="006D2240" w:rsidRDefault="006D2240" w:rsidP="006D2240">
            <w:pPr>
              <w:rPr>
                <w:sz w:val="20"/>
              </w:rPr>
            </w:pPr>
          </w:p>
        </w:tc>
        <w:tc>
          <w:tcPr>
            <w:tcW w:w="654" w:type="dxa"/>
            <w:shd w:val="clear" w:color="auto" w:fill="D9D9D9"/>
          </w:tcPr>
          <w:p w14:paraId="12E8DD1E" w14:textId="77777777" w:rsidR="006D2240" w:rsidRDefault="006D2240" w:rsidP="006D2240">
            <w:pPr>
              <w:rPr>
                <w:sz w:val="20"/>
              </w:rPr>
            </w:pPr>
          </w:p>
        </w:tc>
        <w:tc>
          <w:tcPr>
            <w:tcW w:w="2212" w:type="dxa"/>
            <w:shd w:val="clear" w:color="auto" w:fill="D9D9D9"/>
          </w:tcPr>
          <w:p w14:paraId="0A7795D4" w14:textId="77777777" w:rsidR="006D2240" w:rsidRDefault="006D2240" w:rsidP="006D2240">
            <w:pPr>
              <w:rPr>
                <w:sz w:val="20"/>
              </w:rPr>
            </w:pPr>
          </w:p>
        </w:tc>
      </w:tr>
      <w:tr w:rsidR="006D2240" w14:paraId="6637D692" w14:textId="77777777" w:rsidTr="00E14D4D">
        <w:trPr>
          <w:cantSplit/>
        </w:trPr>
        <w:tc>
          <w:tcPr>
            <w:tcW w:w="4700" w:type="dxa"/>
            <w:tcMar>
              <w:left w:w="115" w:type="dxa"/>
              <w:bottom w:w="144" w:type="dxa"/>
              <w:right w:w="115" w:type="dxa"/>
            </w:tcMar>
          </w:tcPr>
          <w:p w14:paraId="3F724EA7" w14:textId="77777777" w:rsidR="006D2240" w:rsidRDefault="006D2240" w:rsidP="006D2240">
            <w:pPr>
              <w:rPr>
                <w:b/>
                <w:sz w:val="20"/>
                <w:u w:val="single"/>
              </w:rPr>
            </w:pPr>
            <w:r>
              <w:rPr>
                <w:b/>
                <w:sz w:val="20"/>
                <w:u w:val="single"/>
              </w:rPr>
              <w:lastRenderedPageBreak/>
              <w:t>Information Technology Department</w:t>
            </w:r>
          </w:p>
          <w:p w14:paraId="1F403C0E" w14:textId="77777777" w:rsidR="006D2240" w:rsidRDefault="006D2240" w:rsidP="006D2240">
            <w:pPr>
              <w:rPr>
                <w:b/>
                <w:sz w:val="20"/>
                <w:u w:val="single"/>
              </w:rPr>
            </w:pPr>
          </w:p>
          <w:p w14:paraId="7E4CA153" w14:textId="70C2C54C" w:rsidR="006D2240" w:rsidRPr="003571B8" w:rsidRDefault="006D2240" w:rsidP="006D2240">
            <w:pPr>
              <w:rPr>
                <w:b/>
                <w:sz w:val="20"/>
              </w:rPr>
            </w:pPr>
            <w:r>
              <w:rPr>
                <w:b/>
                <w:sz w:val="20"/>
              </w:rPr>
              <w:t xml:space="preserve">Note:  </w:t>
            </w:r>
            <w:r w:rsidRPr="003571B8">
              <w:rPr>
                <w:sz w:val="20"/>
              </w:rPr>
              <w:t xml:space="preserve">If a separate </w:t>
            </w:r>
            <w:r>
              <w:rPr>
                <w:sz w:val="20"/>
              </w:rPr>
              <w:t xml:space="preserve">IT </w:t>
            </w:r>
            <w:r w:rsidRPr="003571B8">
              <w:rPr>
                <w:sz w:val="20"/>
              </w:rPr>
              <w:t>department is maintained or if there are in-house developed systems, MICS #</w:t>
            </w:r>
            <w:r>
              <w:rPr>
                <w:sz w:val="20"/>
              </w:rPr>
              <w:t>61</w:t>
            </w:r>
            <w:r w:rsidRPr="003571B8">
              <w:rPr>
                <w:sz w:val="20"/>
              </w:rPr>
              <w:t xml:space="preserve"> through #</w:t>
            </w:r>
            <w:r>
              <w:rPr>
                <w:sz w:val="20"/>
              </w:rPr>
              <w:t>64</w:t>
            </w:r>
            <w:r w:rsidRPr="003571B8">
              <w:rPr>
                <w:sz w:val="20"/>
              </w:rPr>
              <w:t xml:space="preserve"> are applicable.</w:t>
            </w:r>
            <w:r>
              <w:rPr>
                <w:b/>
                <w:sz w:val="20"/>
              </w:rPr>
              <w:t xml:space="preserve">  </w:t>
            </w:r>
            <w:r w:rsidRPr="007676EE">
              <w:rPr>
                <w:sz w:val="20"/>
              </w:rPr>
              <w:t xml:space="preserve">The IT department may consist of the licensee’s/operator’s IT personnel or an IT service provider. </w:t>
            </w:r>
            <w:r>
              <w:rPr>
                <w:b/>
                <w:sz w:val="20"/>
              </w:rPr>
              <w:t>(Note before 61)</w:t>
            </w:r>
          </w:p>
        </w:tc>
        <w:tc>
          <w:tcPr>
            <w:tcW w:w="1547" w:type="dxa"/>
            <w:shd w:val="clear" w:color="auto" w:fill="D9D9D9"/>
          </w:tcPr>
          <w:p w14:paraId="5CD5EEDA" w14:textId="77777777" w:rsidR="006D2240" w:rsidRDefault="006D2240" w:rsidP="006D2240">
            <w:pPr>
              <w:rPr>
                <w:sz w:val="20"/>
              </w:rPr>
            </w:pPr>
          </w:p>
        </w:tc>
        <w:tc>
          <w:tcPr>
            <w:tcW w:w="1943" w:type="dxa"/>
            <w:shd w:val="clear" w:color="auto" w:fill="D9D9D9"/>
          </w:tcPr>
          <w:p w14:paraId="16390B39" w14:textId="77777777" w:rsidR="006D2240" w:rsidRDefault="006D2240" w:rsidP="006D2240">
            <w:pPr>
              <w:rPr>
                <w:sz w:val="20"/>
              </w:rPr>
            </w:pPr>
          </w:p>
        </w:tc>
        <w:tc>
          <w:tcPr>
            <w:tcW w:w="654" w:type="dxa"/>
            <w:shd w:val="clear" w:color="auto" w:fill="D9D9D9"/>
          </w:tcPr>
          <w:p w14:paraId="25703E02" w14:textId="77777777" w:rsidR="006D2240" w:rsidRDefault="006D2240" w:rsidP="006D2240">
            <w:pPr>
              <w:rPr>
                <w:sz w:val="20"/>
              </w:rPr>
            </w:pPr>
          </w:p>
        </w:tc>
        <w:tc>
          <w:tcPr>
            <w:tcW w:w="2212" w:type="dxa"/>
            <w:shd w:val="clear" w:color="auto" w:fill="D9D9D9"/>
          </w:tcPr>
          <w:p w14:paraId="5E07A452" w14:textId="77777777" w:rsidR="006D2240" w:rsidRDefault="006D2240" w:rsidP="006D2240">
            <w:pPr>
              <w:rPr>
                <w:sz w:val="20"/>
              </w:rPr>
            </w:pPr>
          </w:p>
        </w:tc>
      </w:tr>
      <w:tr w:rsidR="006D2240" w14:paraId="2F95C6C3" w14:textId="77777777" w:rsidTr="00E14D4D">
        <w:trPr>
          <w:cantSplit/>
        </w:trPr>
        <w:tc>
          <w:tcPr>
            <w:tcW w:w="4700" w:type="dxa"/>
            <w:tcMar>
              <w:left w:w="115" w:type="dxa"/>
              <w:bottom w:w="144" w:type="dxa"/>
              <w:right w:w="115" w:type="dxa"/>
            </w:tcMar>
          </w:tcPr>
          <w:p w14:paraId="072F97C1" w14:textId="0F4FC646" w:rsidR="006D2240" w:rsidRPr="007676EE" w:rsidRDefault="006D2240" w:rsidP="006D2240">
            <w:pPr>
              <w:numPr>
                <w:ilvl w:val="0"/>
                <w:numId w:val="1"/>
              </w:numPr>
              <w:rPr>
                <w:sz w:val="20"/>
              </w:rPr>
            </w:pPr>
            <w:r>
              <w:rPr>
                <w:sz w:val="20"/>
              </w:rPr>
              <w:tab/>
              <w:t xml:space="preserve">Is the IT department independent of all gaming departments (e.g., cage, pit, count rooms, or interactive gaming)?  </w:t>
            </w:r>
            <w:r w:rsidRPr="003571B8">
              <w:rPr>
                <w:b/>
                <w:sz w:val="20"/>
              </w:rPr>
              <w:t>(</w:t>
            </w:r>
            <w:r>
              <w:rPr>
                <w:b/>
                <w:sz w:val="20"/>
              </w:rPr>
              <w:t>61</w:t>
            </w:r>
            <w:r w:rsidRPr="003571B8">
              <w:rPr>
                <w:b/>
                <w:sz w:val="20"/>
              </w:rPr>
              <w:t>)</w:t>
            </w:r>
            <w:r>
              <w:rPr>
                <w:b/>
                <w:sz w:val="20"/>
              </w:rPr>
              <w:t xml:space="preserve">  Verify by observation.  </w:t>
            </w:r>
          </w:p>
        </w:tc>
        <w:tc>
          <w:tcPr>
            <w:tcW w:w="1547" w:type="dxa"/>
          </w:tcPr>
          <w:p w14:paraId="47DD6C21" w14:textId="77777777" w:rsidR="006D2240" w:rsidRDefault="006D2240" w:rsidP="006D2240">
            <w:pPr>
              <w:rPr>
                <w:sz w:val="20"/>
              </w:rPr>
            </w:pPr>
          </w:p>
        </w:tc>
        <w:tc>
          <w:tcPr>
            <w:tcW w:w="1943" w:type="dxa"/>
          </w:tcPr>
          <w:p w14:paraId="1489FD7D" w14:textId="77777777" w:rsidR="006D2240" w:rsidRDefault="006D2240" w:rsidP="006D2240">
            <w:pPr>
              <w:rPr>
                <w:sz w:val="20"/>
              </w:rPr>
            </w:pPr>
          </w:p>
        </w:tc>
        <w:tc>
          <w:tcPr>
            <w:tcW w:w="654" w:type="dxa"/>
          </w:tcPr>
          <w:p w14:paraId="0CCE738A" w14:textId="77777777" w:rsidR="006D2240" w:rsidRDefault="006D2240" w:rsidP="006D2240">
            <w:pPr>
              <w:rPr>
                <w:sz w:val="20"/>
              </w:rPr>
            </w:pPr>
          </w:p>
        </w:tc>
        <w:tc>
          <w:tcPr>
            <w:tcW w:w="2212" w:type="dxa"/>
          </w:tcPr>
          <w:p w14:paraId="6733216A" w14:textId="77777777" w:rsidR="006D2240" w:rsidRDefault="006D2240" w:rsidP="006D2240">
            <w:pPr>
              <w:rPr>
                <w:sz w:val="20"/>
              </w:rPr>
            </w:pPr>
          </w:p>
        </w:tc>
      </w:tr>
      <w:tr w:rsidR="006D2240" w14:paraId="3ECF8D54" w14:textId="77777777" w:rsidTr="00E14D4D">
        <w:trPr>
          <w:cantSplit/>
        </w:trPr>
        <w:tc>
          <w:tcPr>
            <w:tcW w:w="4700" w:type="dxa"/>
            <w:tcMar>
              <w:left w:w="115" w:type="dxa"/>
              <w:bottom w:w="144" w:type="dxa"/>
              <w:right w:w="115" w:type="dxa"/>
            </w:tcMar>
          </w:tcPr>
          <w:p w14:paraId="1FF6E5DB" w14:textId="0E0B0923" w:rsidR="006D2240" w:rsidRPr="007676EE" w:rsidRDefault="006D2240" w:rsidP="006D2240">
            <w:pPr>
              <w:numPr>
                <w:ilvl w:val="0"/>
                <w:numId w:val="1"/>
              </w:numPr>
              <w:rPr>
                <w:sz w:val="20"/>
              </w:rPr>
            </w:pPr>
            <w:r>
              <w:rPr>
                <w:sz w:val="20"/>
              </w:rPr>
              <w:tab/>
              <w:t xml:space="preserve">Are IT personnel precluded access to wagering instruments and gaming related forms (e.g., slot jackpot forms or table games fill/credit forms)? </w:t>
            </w:r>
            <w:r w:rsidRPr="003571B8">
              <w:rPr>
                <w:b/>
                <w:sz w:val="20"/>
              </w:rPr>
              <w:t xml:space="preserve"> (</w:t>
            </w:r>
            <w:r>
              <w:rPr>
                <w:b/>
                <w:sz w:val="20"/>
              </w:rPr>
              <w:t>62</w:t>
            </w:r>
            <w:r w:rsidRPr="003571B8">
              <w:rPr>
                <w:b/>
                <w:sz w:val="20"/>
              </w:rPr>
              <w:t>)</w:t>
            </w:r>
          </w:p>
        </w:tc>
        <w:tc>
          <w:tcPr>
            <w:tcW w:w="1547" w:type="dxa"/>
          </w:tcPr>
          <w:p w14:paraId="5DDCD32E" w14:textId="77777777" w:rsidR="006D2240" w:rsidRDefault="006D2240" w:rsidP="006D2240">
            <w:pPr>
              <w:rPr>
                <w:sz w:val="20"/>
              </w:rPr>
            </w:pPr>
          </w:p>
        </w:tc>
        <w:tc>
          <w:tcPr>
            <w:tcW w:w="1943" w:type="dxa"/>
          </w:tcPr>
          <w:p w14:paraId="7B9E76A1" w14:textId="77777777" w:rsidR="006D2240" w:rsidRDefault="006D2240" w:rsidP="006D2240">
            <w:pPr>
              <w:rPr>
                <w:sz w:val="20"/>
              </w:rPr>
            </w:pPr>
          </w:p>
        </w:tc>
        <w:tc>
          <w:tcPr>
            <w:tcW w:w="654" w:type="dxa"/>
          </w:tcPr>
          <w:p w14:paraId="093A0669" w14:textId="77777777" w:rsidR="006D2240" w:rsidRDefault="006D2240" w:rsidP="006D2240">
            <w:pPr>
              <w:rPr>
                <w:sz w:val="20"/>
              </w:rPr>
            </w:pPr>
          </w:p>
        </w:tc>
        <w:tc>
          <w:tcPr>
            <w:tcW w:w="2212" w:type="dxa"/>
          </w:tcPr>
          <w:p w14:paraId="1214B0CE" w14:textId="77777777" w:rsidR="006D2240" w:rsidRDefault="006D2240" w:rsidP="006D2240">
            <w:pPr>
              <w:rPr>
                <w:sz w:val="20"/>
              </w:rPr>
            </w:pPr>
          </w:p>
        </w:tc>
      </w:tr>
      <w:tr w:rsidR="006D2240" w14:paraId="1F7929DF" w14:textId="77777777" w:rsidTr="00E14D4D">
        <w:trPr>
          <w:cantSplit/>
        </w:trPr>
        <w:tc>
          <w:tcPr>
            <w:tcW w:w="4700" w:type="dxa"/>
            <w:tcMar>
              <w:left w:w="115" w:type="dxa"/>
              <w:bottom w:w="144" w:type="dxa"/>
              <w:right w:w="115" w:type="dxa"/>
            </w:tcMar>
          </w:tcPr>
          <w:p w14:paraId="7615BB9C" w14:textId="586A4354" w:rsidR="006D2240" w:rsidRPr="005D60F0" w:rsidRDefault="006D2240" w:rsidP="006D2240">
            <w:pPr>
              <w:rPr>
                <w:sz w:val="8"/>
              </w:rPr>
            </w:pPr>
            <w:r>
              <w:rPr>
                <w:b/>
                <w:sz w:val="20"/>
                <w:u w:val="single"/>
              </w:rPr>
              <w:t>In-House Software Development</w:t>
            </w:r>
          </w:p>
        </w:tc>
        <w:tc>
          <w:tcPr>
            <w:tcW w:w="1547" w:type="dxa"/>
            <w:shd w:val="clear" w:color="auto" w:fill="D9D9D9"/>
          </w:tcPr>
          <w:p w14:paraId="3ACB54F8" w14:textId="77777777" w:rsidR="006D2240" w:rsidRDefault="006D2240" w:rsidP="006D2240">
            <w:pPr>
              <w:rPr>
                <w:sz w:val="20"/>
              </w:rPr>
            </w:pPr>
          </w:p>
        </w:tc>
        <w:tc>
          <w:tcPr>
            <w:tcW w:w="1943" w:type="dxa"/>
            <w:shd w:val="clear" w:color="auto" w:fill="D9D9D9"/>
          </w:tcPr>
          <w:p w14:paraId="25878D54" w14:textId="77777777" w:rsidR="006D2240" w:rsidRDefault="006D2240" w:rsidP="006D2240">
            <w:pPr>
              <w:rPr>
                <w:sz w:val="20"/>
              </w:rPr>
            </w:pPr>
          </w:p>
        </w:tc>
        <w:tc>
          <w:tcPr>
            <w:tcW w:w="654" w:type="dxa"/>
            <w:shd w:val="clear" w:color="auto" w:fill="D9D9D9"/>
          </w:tcPr>
          <w:p w14:paraId="5C45A42F" w14:textId="77777777" w:rsidR="006D2240" w:rsidRDefault="006D2240" w:rsidP="006D2240">
            <w:pPr>
              <w:rPr>
                <w:sz w:val="20"/>
              </w:rPr>
            </w:pPr>
          </w:p>
        </w:tc>
        <w:tc>
          <w:tcPr>
            <w:tcW w:w="2212" w:type="dxa"/>
            <w:shd w:val="clear" w:color="auto" w:fill="D9D9D9"/>
          </w:tcPr>
          <w:p w14:paraId="76B882A7" w14:textId="77777777" w:rsidR="006D2240" w:rsidRDefault="006D2240" w:rsidP="006D2240">
            <w:pPr>
              <w:rPr>
                <w:sz w:val="20"/>
              </w:rPr>
            </w:pPr>
          </w:p>
        </w:tc>
      </w:tr>
      <w:tr w:rsidR="006D2240" w14:paraId="11581E9C" w14:textId="77777777" w:rsidTr="00E14D4D">
        <w:trPr>
          <w:cantSplit/>
        </w:trPr>
        <w:tc>
          <w:tcPr>
            <w:tcW w:w="4700" w:type="dxa"/>
            <w:tcMar>
              <w:left w:w="115" w:type="dxa"/>
              <w:bottom w:w="144" w:type="dxa"/>
              <w:right w:w="115" w:type="dxa"/>
            </w:tcMar>
          </w:tcPr>
          <w:p w14:paraId="06480464" w14:textId="027616F8" w:rsidR="006D2240" w:rsidRPr="00ED1F95" w:rsidRDefault="006D2240" w:rsidP="006D2240">
            <w:pPr>
              <w:numPr>
                <w:ilvl w:val="0"/>
                <w:numId w:val="1"/>
              </w:numPr>
              <w:rPr>
                <w:b/>
                <w:sz w:val="20"/>
                <w:u w:val="single"/>
              </w:rPr>
            </w:pPr>
            <w:r>
              <w:rPr>
                <w:sz w:val="20"/>
              </w:rPr>
              <w:tab/>
              <w:t xml:space="preserve">If source code for gaming related software is developed or modified internally, is a process adopted to manage the development and is the </w:t>
            </w:r>
            <w:r w:rsidRPr="004C299C">
              <w:rPr>
                <w:sz w:val="20"/>
                <w:szCs w:val="20"/>
              </w:rPr>
              <w:t>documentation made available upon request by authorized internal and external auditors and by Board personnel?</w:t>
            </w:r>
            <w:r>
              <w:rPr>
                <w:sz w:val="20"/>
              </w:rPr>
              <w:t xml:space="preserve"> </w:t>
            </w:r>
            <w:r w:rsidRPr="00FD2B84">
              <w:rPr>
                <w:b/>
                <w:sz w:val="20"/>
              </w:rPr>
              <w:t>(</w:t>
            </w:r>
            <w:r>
              <w:rPr>
                <w:b/>
                <w:sz w:val="20"/>
              </w:rPr>
              <w:t>63</w:t>
            </w:r>
            <w:r w:rsidRPr="00FD2B84">
              <w:rPr>
                <w:b/>
                <w:sz w:val="20"/>
              </w:rPr>
              <w:t>)</w:t>
            </w:r>
            <w:r>
              <w:rPr>
                <w:b/>
                <w:sz w:val="20"/>
              </w:rPr>
              <w:t xml:space="preserve">  Verify by examination.  </w:t>
            </w:r>
          </w:p>
        </w:tc>
        <w:tc>
          <w:tcPr>
            <w:tcW w:w="1547" w:type="dxa"/>
            <w:shd w:val="clear" w:color="auto" w:fill="auto"/>
          </w:tcPr>
          <w:p w14:paraId="13DD2288" w14:textId="77777777" w:rsidR="006D2240" w:rsidRDefault="006D2240" w:rsidP="006D2240">
            <w:pPr>
              <w:rPr>
                <w:sz w:val="20"/>
              </w:rPr>
            </w:pPr>
          </w:p>
        </w:tc>
        <w:tc>
          <w:tcPr>
            <w:tcW w:w="1943" w:type="dxa"/>
            <w:shd w:val="clear" w:color="auto" w:fill="auto"/>
          </w:tcPr>
          <w:p w14:paraId="258289B5" w14:textId="77777777" w:rsidR="006D2240" w:rsidRDefault="006D2240" w:rsidP="006D2240">
            <w:pPr>
              <w:rPr>
                <w:sz w:val="20"/>
              </w:rPr>
            </w:pPr>
          </w:p>
        </w:tc>
        <w:tc>
          <w:tcPr>
            <w:tcW w:w="654" w:type="dxa"/>
            <w:shd w:val="clear" w:color="auto" w:fill="auto"/>
          </w:tcPr>
          <w:p w14:paraId="1BE9B77A" w14:textId="77777777" w:rsidR="006D2240" w:rsidRDefault="006D2240" w:rsidP="006D2240">
            <w:pPr>
              <w:rPr>
                <w:sz w:val="20"/>
              </w:rPr>
            </w:pPr>
          </w:p>
        </w:tc>
        <w:tc>
          <w:tcPr>
            <w:tcW w:w="2212" w:type="dxa"/>
            <w:shd w:val="clear" w:color="auto" w:fill="auto"/>
          </w:tcPr>
          <w:p w14:paraId="70308B2D" w14:textId="77777777" w:rsidR="006D2240" w:rsidRDefault="006D2240" w:rsidP="006D2240">
            <w:pPr>
              <w:rPr>
                <w:sz w:val="20"/>
              </w:rPr>
            </w:pPr>
          </w:p>
        </w:tc>
      </w:tr>
      <w:tr w:rsidR="006D2240" w14:paraId="498D6107" w14:textId="77777777" w:rsidTr="00E14D4D">
        <w:trPr>
          <w:cantSplit/>
        </w:trPr>
        <w:tc>
          <w:tcPr>
            <w:tcW w:w="4700" w:type="dxa"/>
            <w:tcMar>
              <w:left w:w="115" w:type="dxa"/>
              <w:bottom w:w="144" w:type="dxa"/>
              <w:right w:w="115" w:type="dxa"/>
            </w:tcMar>
          </w:tcPr>
          <w:p w14:paraId="161F0856" w14:textId="1A4A82DF" w:rsidR="006D2240" w:rsidRDefault="006D2240" w:rsidP="006D2240">
            <w:pPr>
              <w:numPr>
                <w:ilvl w:val="0"/>
                <w:numId w:val="1"/>
              </w:numPr>
              <w:rPr>
                <w:sz w:val="20"/>
              </w:rPr>
            </w:pPr>
            <w:r>
              <w:rPr>
                <w:sz w:val="20"/>
              </w:rPr>
              <w:t>Relating to the previous question is the employee responsible for the documentation indicating the process in managing the development or modification of source code delineated within the written system of internal control</w:t>
            </w:r>
            <w:r w:rsidRPr="004C299C">
              <w:rPr>
                <w:sz w:val="20"/>
                <w:szCs w:val="20"/>
              </w:rPr>
              <w:t>?</w:t>
            </w:r>
            <w:r>
              <w:rPr>
                <w:sz w:val="20"/>
              </w:rPr>
              <w:t xml:space="preserve"> </w:t>
            </w:r>
            <w:r w:rsidRPr="00FD2B84">
              <w:rPr>
                <w:b/>
                <w:sz w:val="20"/>
              </w:rPr>
              <w:t>(</w:t>
            </w:r>
            <w:r>
              <w:rPr>
                <w:b/>
                <w:sz w:val="20"/>
              </w:rPr>
              <w:t>63</w:t>
            </w:r>
            <w:r w:rsidRPr="00FD2B84">
              <w:rPr>
                <w:b/>
                <w:sz w:val="20"/>
              </w:rPr>
              <w:t>)</w:t>
            </w:r>
            <w:r>
              <w:rPr>
                <w:b/>
                <w:sz w:val="20"/>
              </w:rPr>
              <w:t xml:space="preserve">  Verify by examination.  </w:t>
            </w:r>
          </w:p>
        </w:tc>
        <w:tc>
          <w:tcPr>
            <w:tcW w:w="1547" w:type="dxa"/>
            <w:shd w:val="clear" w:color="auto" w:fill="auto"/>
          </w:tcPr>
          <w:p w14:paraId="3F8F94AC" w14:textId="77777777" w:rsidR="006D2240" w:rsidRDefault="006D2240" w:rsidP="006D2240">
            <w:pPr>
              <w:rPr>
                <w:sz w:val="20"/>
              </w:rPr>
            </w:pPr>
          </w:p>
        </w:tc>
        <w:tc>
          <w:tcPr>
            <w:tcW w:w="1943" w:type="dxa"/>
            <w:shd w:val="clear" w:color="auto" w:fill="auto"/>
          </w:tcPr>
          <w:p w14:paraId="024764A1" w14:textId="77777777" w:rsidR="006D2240" w:rsidRDefault="006D2240" w:rsidP="006D2240">
            <w:pPr>
              <w:rPr>
                <w:sz w:val="20"/>
              </w:rPr>
            </w:pPr>
          </w:p>
        </w:tc>
        <w:tc>
          <w:tcPr>
            <w:tcW w:w="654" w:type="dxa"/>
            <w:shd w:val="clear" w:color="auto" w:fill="auto"/>
          </w:tcPr>
          <w:p w14:paraId="07EC1550" w14:textId="77777777" w:rsidR="006D2240" w:rsidRDefault="006D2240" w:rsidP="006D2240">
            <w:pPr>
              <w:rPr>
                <w:sz w:val="20"/>
              </w:rPr>
            </w:pPr>
          </w:p>
        </w:tc>
        <w:tc>
          <w:tcPr>
            <w:tcW w:w="2212" w:type="dxa"/>
            <w:shd w:val="clear" w:color="auto" w:fill="auto"/>
          </w:tcPr>
          <w:p w14:paraId="06FA409C" w14:textId="77777777" w:rsidR="006D2240" w:rsidRDefault="006D2240" w:rsidP="006D2240">
            <w:pPr>
              <w:rPr>
                <w:sz w:val="20"/>
              </w:rPr>
            </w:pPr>
          </w:p>
        </w:tc>
      </w:tr>
      <w:tr w:rsidR="006D2240" w14:paraId="6CA5812F" w14:textId="77777777" w:rsidTr="00E14D4D">
        <w:trPr>
          <w:cantSplit/>
        </w:trPr>
        <w:tc>
          <w:tcPr>
            <w:tcW w:w="4700" w:type="dxa"/>
            <w:tcMar>
              <w:left w:w="115" w:type="dxa"/>
              <w:bottom w:w="0" w:type="dxa"/>
              <w:right w:w="115" w:type="dxa"/>
            </w:tcMar>
          </w:tcPr>
          <w:p w14:paraId="2E9CF4A9" w14:textId="031DD31B" w:rsidR="006D2240" w:rsidRDefault="006D2240" w:rsidP="006D2240">
            <w:pPr>
              <w:numPr>
                <w:ilvl w:val="0"/>
                <w:numId w:val="1"/>
              </w:numPr>
              <w:rPr>
                <w:sz w:val="20"/>
              </w:rPr>
            </w:pPr>
            <w:r>
              <w:rPr>
                <w:sz w:val="20"/>
              </w:rPr>
              <w:tab/>
              <w:t xml:space="preserve">Does the process mentioned in the previous question address, at a minimum, the following:  </w:t>
            </w:r>
            <w:r>
              <w:rPr>
                <w:b/>
                <w:sz w:val="20"/>
              </w:rPr>
              <w:t xml:space="preserve">Verify by reviewing the documentation indicating the </w:t>
            </w:r>
            <w:proofErr w:type="gramStart"/>
            <w:r>
              <w:rPr>
                <w:b/>
                <w:sz w:val="20"/>
              </w:rPr>
              <w:t>process.</w:t>
            </w:r>
            <w:proofErr w:type="gramEnd"/>
            <w:r>
              <w:rPr>
                <w:b/>
                <w:sz w:val="20"/>
              </w:rPr>
              <w:t xml:space="preserve">  Additionally, confirm compliance with documented procedures.</w:t>
            </w:r>
          </w:p>
          <w:p w14:paraId="7C9AF174" w14:textId="6D8551B8" w:rsidR="00B91659" w:rsidRPr="00B91659" w:rsidRDefault="00B91659" w:rsidP="00B91659">
            <w:pPr>
              <w:rPr>
                <w:sz w:val="10"/>
              </w:rPr>
            </w:pPr>
          </w:p>
        </w:tc>
        <w:tc>
          <w:tcPr>
            <w:tcW w:w="1547" w:type="dxa"/>
            <w:shd w:val="clear" w:color="auto" w:fill="D9D9D9"/>
          </w:tcPr>
          <w:p w14:paraId="5F2DE47A" w14:textId="77777777" w:rsidR="006D2240" w:rsidRDefault="006D2240" w:rsidP="006D2240">
            <w:pPr>
              <w:rPr>
                <w:sz w:val="20"/>
              </w:rPr>
            </w:pPr>
          </w:p>
        </w:tc>
        <w:tc>
          <w:tcPr>
            <w:tcW w:w="1943" w:type="dxa"/>
            <w:shd w:val="clear" w:color="auto" w:fill="D9D9D9"/>
          </w:tcPr>
          <w:p w14:paraId="7EA3078A" w14:textId="77777777" w:rsidR="006D2240" w:rsidRDefault="006D2240" w:rsidP="006D2240">
            <w:pPr>
              <w:rPr>
                <w:sz w:val="20"/>
              </w:rPr>
            </w:pPr>
          </w:p>
        </w:tc>
        <w:tc>
          <w:tcPr>
            <w:tcW w:w="654" w:type="dxa"/>
            <w:shd w:val="clear" w:color="auto" w:fill="D9D9D9"/>
          </w:tcPr>
          <w:p w14:paraId="4F653690" w14:textId="77777777" w:rsidR="006D2240" w:rsidRDefault="006D2240" w:rsidP="006D2240">
            <w:pPr>
              <w:rPr>
                <w:sz w:val="20"/>
              </w:rPr>
            </w:pPr>
          </w:p>
        </w:tc>
        <w:tc>
          <w:tcPr>
            <w:tcW w:w="2212" w:type="dxa"/>
            <w:shd w:val="clear" w:color="auto" w:fill="D9D9D9"/>
          </w:tcPr>
          <w:p w14:paraId="78EB0ED9" w14:textId="77777777" w:rsidR="006D2240" w:rsidRDefault="006D2240" w:rsidP="006D2240">
            <w:pPr>
              <w:rPr>
                <w:sz w:val="20"/>
              </w:rPr>
            </w:pPr>
          </w:p>
        </w:tc>
      </w:tr>
      <w:tr w:rsidR="006D2240" w14:paraId="461CC3E4" w14:textId="77777777" w:rsidTr="00E14D4D">
        <w:trPr>
          <w:cantSplit/>
        </w:trPr>
        <w:tc>
          <w:tcPr>
            <w:tcW w:w="4700" w:type="dxa"/>
            <w:tcMar>
              <w:left w:w="115" w:type="dxa"/>
              <w:bottom w:w="144" w:type="dxa"/>
              <w:right w:w="115" w:type="dxa"/>
            </w:tcMar>
          </w:tcPr>
          <w:p w14:paraId="2459C6B6" w14:textId="501D972D" w:rsidR="006D2240" w:rsidRPr="001D02B4" w:rsidRDefault="006D2240" w:rsidP="006D2240">
            <w:pPr>
              <w:numPr>
                <w:ilvl w:val="1"/>
                <w:numId w:val="1"/>
              </w:numPr>
              <w:ind w:left="713" w:hanging="360"/>
              <w:rPr>
                <w:sz w:val="20"/>
              </w:rPr>
            </w:pPr>
            <w:r>
              <w:rPr>
                <w:sz w:val="20"/>
              </w:rPr>
              <w:t xml:space="preserve">That requests for new programs or program changes are reviewed by the IT supervisory personnel and the approvals to begin work on the program are documented?  </w:t>
            </w:r>
            <w:r w:rsidRPr="000A7ADE">
              <w:rPr>
                <w:b/>
                <w:sz w:val="20"/>
              </w:rPr>
              <w:t>(</w:t>
            </w:r>
            <w:r>
              <w:rPr>
                <w:b/>
                <w:sz w:val="20"/>
              </w:rPr>
              <w:t>63</w:t>
            </w:r>
            <w:r w:rsidRPr="000A7ADE">
              <w:rPr>
                <w:b/>
                <w:sz w:val="20"/>
              </w:rPr>
              <w:t>a)</w:t>
            </w:r>
          </w:p>
        </w:tc>
        <w:tc>
          <w:tcPr>
            <w:tcW w:w="1547" w:type="dxa"/>
          </w:tcPr>
          <w:p w14:paraId="2328F77B" w14:textId="77777777" w:rsidR="006D2240" w:rsidRDefault="006D2240" w:rsidP="006D2240">
            <w:pPr>
              <w:rPr>
                <w:sz w:val="20"/>
              </w:rPr>
            </w:pPr>
          </w:p>
        </w:tc>
        <w:tc>
          <w:tcPr>
            <w:tcW w:w="1943" w:type="dxa"/>
          </w:tcPr>
          <w:p w14:paraId="75AAE878" w14:textId="77777777" w:rsidR="006D2240" w:rsidRDefault="006D2240" w:rsidP="006D2240">
            <w:pPr>
              <w:rPr>
                <w:sz w:val="20"/>
              </w:rPr>
            </w:pPr>
          </w:p>
        </w:tc>
        <w:tc>
          <w:tcPr>
            <w:tcW w:w="654" w:type="dxa"/>
          </w:tcPr>
          <w:p w14:paraId="38A54C0A" w14:textId="77777777" w:rsidR="006D2240" w:rsidRDefault="006D2240" w:rsidP="006D2240">
            <w:pPr>
              <w:rPr>
                <w:sz w:val="20"/>
              </w:rPr>
            </w:pPr>
          </w:p>
        </w:tc>
        <w:tc>
          <w:tcPr>
            <w:tcW w:w="2212" w:type="dxa"/>
          </w:tcPr>
          <w:p w14:paraId="3862ECA2" w14:textId="77777777" w:rsidR="006D2240" w:rsidRDefault="006D2240" w:rsidP="006D2240">
            <w:pPr>
              <w:rPr>
                <w:sz w:val="20"/>
              </w:rPr>
            </w:pPr>
          </w:p>
        </w:tc>
      </w:tr>
      <w:tr w:rsidR="006D2240" w14:paraId="273A2AD3" w14:textId="77777777" w:rsidTr="00E14D4D">
        <w:trPr>
          <w:cantSplit/>
        </w:trPr>
        <w:tc>
          <w:tcPr>
            <w:tcW w:w="4700" w:type="dxa"/>
            <w:tcMar>
              <w:left w:w="115" w:type="dxa"/>
              <w:bottom w:w="144" w:type="dxa"/>
              <w:right w:w="115" w:type="dxa"/>
            </w:tcMar>
          </w:tcPr>
          <w:p w14:paraId="5893CEC7" w14:textId="77777777" w:rsidR="006D2240" w:rsidRDefault="006D2240" w:rsidP="006D2240">
            <w:pPr>
              <w:numPr>
                <w:ilvl w:val="1"/>
                <w:numId w:val="1"/>
              </w:numPr>
              <w:ind w:left="713" w:hanging="360"/>
              <w:rPr>
                <w:sz w:val="20"/>
              </w:rPr>
            </w:pPr>
            <w:r>
              <w:rPr>
                <w:sz w:val="20"/>
              </w:rPr>
              <w:lastRenderedPageBreak/>
              <w:t>That a written plan of implementation for new and modified programs is maintained and includes, at a minimum:</w:t>
            </w:r>
          </w:p>
          <w:p w14:paraId="3970970A" w14:textId="77777777" w:rsidR="006D2240" w:rsidRDefault="006D2240" w:rsidP="006D2240">
            <w:pPr>
              <w:rPr>
                <w:sz w:val="20"/>
              </w:rPr>
            </w:pPr>
          </w:p>
          <w:p w14:paraId="2F5F1FF1" w14:textId="77777777" w:rsidR="006D2240" w:rsidRDefault="006D2240" w:rsidP="00B91659">
            <w:pPr>
              <w:ind w:left="900" w:hanging="180"/>
              <w:rPr>
                <w:sz w:val="20"/>
              </w:rPr>
            </w:pPr>
            <w:r>
              <w:rPr>
                <w:sz w:val="20"/>
              </w:rPr>
              <w:t>•  The date the program is to be placed into service</w:t>
            </w:r>
          </w:p>
          <w:p w14:paraId="6F593B10" w14:textId="1A3D821A" w:rsidR="006D2240" w:rsidRDefault="006D2240" w:rsidP="006D2240">
            <w:pPr>
              <w:ind w:left="720"/>
              <w:rPr>
                <w:sz w:val="20"/>
              </w:rPr>
            </w:pPr>
            <w:r>
              <w:rPr>
                <w:sz w:val="20"/>
              </w:rPr>
              <w:t xml:space="preserve">•  The nature of the change </w:t>
            </w:r>
          </w:p>
          <w:p w14:paraId="4D3BBED6" w14:textId="67AABDCD" w:rsidR="006D2240" w:rsidRDefault="006D2240" w:rsidP="006D2240">
            <w:pPr>
              <w:ind w:left="900" w:hanging="180"/>
              <w:rPr>
                <w:sz w:val="20"/>
              </w:rPr>
            </w:pPr>
            <w:r>
              <w:rPr>
                <w:sz w:val="20"/>
              </w:rPr>
              <w:t>•  A description of the procedures required in order to bring the new or modified program into service (conversion or input of data or installation procedures)</w:t>
            </w:r>
          </w:p>
          <w:p w14:paraId="0814F27C" w14:textId="6ADF1350" w:rsidR="006D2240" w:rsidRPr="00ED1F95" w:rsidRDefault="006D2240" w:rsidP="00B91659">
            <w:pPr>
              <w:ind w:left="900" w:hanging="180"/>
              <w:rPr>
                <w:b/>
                <w:sz w:val="20"/>
                <w:u w:val="single"/>
              </w:rPr>
            </w:pPr>
            <w:r>
              <w:rPr>
                <w:sz w:val="20"/>
              </w:rPr>
              <w:t xml:space="preserve">•  An indication of who is to perform all such procedures?  </w:t>
            </w:r>
            <w:r w:rsidRPr="00227015">
              <w:rPr>
                <w:b/>
                <w:sz w:val="20"/>
              </w:rPr>
              <w:t>(</w:t>
            </w:r>
            <w:r>
              <w:rPr>
                <w:b/>
                <w:sz w:val="20"/>
              </w:rPr>
              <w:t>63</w:t>
            </w:r>
            <w:r w:rsidRPr="00227015">
              <w:rPr>
                <w:b/>
                <w:sz w:val="20"/>
              </w:rPr>
              <w:t>b)</w:t>
            </w:r>
          </w:p>
        </w:tc>
        <w:tc>
          <w:tcPr>
            <w:tcW w:w="1547" w:type="dxa"/>
          </w:tcPr>
          <w:p w14:paraId="26A73140" w14:textId="77777777" w:rsidR="006D2240" w:rsidRDefault="006D2240" w:rsidP="006D2240">
            <w:pPr>
              <w:rPr>
                <w:sz w:val="20"/>
              </w:rPr>
            </w:pPr>
          </w:p>
        </w:tc>
        <w:tc>
          <w:tcPr>
            <w:tcW w:w="1943" w:type="dxa"/>
          </w:tcPr>
          <w:p w14:paraId="7719328C" w14:textId="77777777" w:rsidR="006D2240" w:rsidRDefault="006D2240" w:rsidP="006D2240">
            <w:pPr>
              <w:rPr>
                <w:sz w:val="20"/>
              </w:rPr>
            </w:pPr>
          </w:p>
        </w:tc>
        <w:tc>
          <w:tcPr>
            <w:tcW w:w="654" w:type="dxa"/>
          </w:tcPr>
          <w:p w14:paraId="1CB51DF2" w14:textId="77777777" w:rsidR="006D2240" w:rsidRDefault="006D2240" w:rsidP="006D2240">
            <w:pPr>
              <w:rPr>
                <w:sz w:val="20"/>
              </w:rPr>
            </w:pPr>
          </w:p>
        </w:tc>
        <w:tc>
          <w:tcPr>
            <w:tcW w:w="2212" w:type="dxa"/>
          </w:tcPr>
          <w:p w14:paraId="6B4A94C5" w14:textId="77777777" w:rsidR="006D2240" w:rsidRDefault="006D2240" w:rsidP="006D2240">
            <w:pPr>
              <w:rPr>
                <w:sz w:val="20"/>
              </w:rPr>
            </w:pPr>
          </w:p>
        </w:tc>
      </w:tr>
      <w:tr w:rsidR="006D2240" w14:paraId="32B872EA" w14:textId="77777777" w:rsidTr="00E14D4D">
        <w:trPr>
          <w:cantSplit/>
        </w:trPr>
        <w:tc>
          <w:tcPr>
            <w:tcW w:w="4700" w:type="dxa"/>
            <w:tcMar>
              <w:left w:w="115" w:type="dxa"/>
              <w:bottom w:w="144" w:type="dxa"/>
              <w:right w:w="115" w:type="dxa"/>
            </w:tcMar>
          </w:tcPr>
          <w:p w14:paraId="7D89B1CC" w14:textId="0AF4DAD4" w:rsidR="006D2240" w:rsidRPr="00ED1F95" w:rsidRDefault="006D2240" w:rsidP="006D2240">
            <w:pPr>
              <w:numPr>
                <w:ilvl w:val="1"/>
                <w:numId w:val="1"/>
              </w:numPr>
              <w:ind w:left="713" w:hanging="360"/>
              <w:rPr>
                <w:b/>
                <w:sz w:val="20"/>
                <w:u w:val="single"/>
              </w:rPr>
            </w:pPr>
            <w:r>
              <w:rPr>
                <w:sz w:val="20"/>
              </w:rPr>
              <w:t xml:space="preserve">That software development and testing procedures be sufficiently documented?  </w:t>
            </w:r>
            <w:r>
              <w:rPr>
                <w:b/>
                <w:sz w:val="20"/>
              </w:rPr>
              <w:t>(63</w:t>
            </w:r>
            <w:r w:rsidRPr="006246DC">
              <w:rPr>
                <w:b/>
                <w:sz w:val="20"/>
              </w:rPr>
              <w:t>c)</w:t>
            </w:r>
          </w:p>
        </w:tc>
        <w:tc>
          <w:tcPr>
            <w:tcW w:w="1547" w:type="dxa"/>
          </w:tcPr>
          <w:p w14:paraId="2676D473" w14:textId="77777777" w:rsidR="006D2240" w:rsidRDefault="006D2240" w:rsidP="006D2240">
            <w:pPr>
              <w:rPr>
                <w:sz w:val="20"/>
              </w:rPr>
            </w:pPr>
          </w:p>
        </w:tc>
        <w:tc>
          <w:tcPr>
            <w:tcW w:w="1943" w:type="dxa"/>
          </w:tcPr>
          <w:p w14:paraId="37C104A3" w14:textId="77777777" w:rsidR="006D2240" w:rsidRDefault="006D2240" w:rsidP="006D2240">
            <w:pPr>
              <w:rPr>
                <w:sz w:val="20"/>
              </w:rPr>
            </w:pPr>
          </w:p>
        </w:tc>
        <w:tc>
          <w:tcPr>
            <w:tcW w:w="654" w:type="dxa"/>
          </w:tcPr>
          <w:p w14:paraId="02DBB849" w14:textId="77777777" w:rsidR="006D2240" w:rsidRDefault="006D2240" w:rsidP="006D2240">
            <w:pPr>
              <w:rPr>
                <w:sz w:val="20"/>
              </w:rPr>
            </w:pPr>
          </w:p>
        </w:tc>
        <w:tc>
          <w:tcPr>
            <w:tcW w:w="2212" w:type="dxa"/>
          </w:tcPr>
          <w:p w14:paraId="42397E8B" w14:textId="77777777" w:rsidR="006D2240" w:rsidRDefault="006D2240" w:rsidP="006D2240">
            <w:pPr>
              <w:rPr>
                <w:sz w:val="20"/>
              </w:rPr>
            </w:pPr>
          </w:p>
        </w:tc>
      </w:tr>
      <w:tr w:rsidR="006D2240" w14:paraId="27223E23" w14:textId="77777777" w:rsidTr="00E14D4D">
        <w:trPr>
          <w:cantSplit/>
        </w:trPr>
        <w:tc>
          <w:tcPr>
            <w:tcW w:w="4700" w:type="dxa"/>
            <w:tcMar>
              <w:left w:w="115" w:type="dxa"/>
              <w:bottom w:w="144" w:type="dxa"/>
              <w:right w:w="115" w:type="dxa"/>
            </w:tcMar>
          </w:tcPr>
          <w:p w14:paraId="691D525F" w14:textId="18B8BBEA" w:rsidR="006D2240" w:rsidRPr="00CD71A2" w:rsidRDefault="006D2240" w:rsidP="006D2240">
            <w:pPr>
              <w:numPr>
                <w:ilvl w:val="1"/>
                <w:numId w:val="1"/>
              </w:numPr>
              <w:ind w:left="713" w:hanging="360"/>
              <w:rPr>
                <w:sz w:val="20"/>
              </w:rPr>
            </w:pPr>
            <w:r>
              <w:rPr>
                <w:sz w:val="20"/>
              </w:rPr>
              <w:t xml:space="preserve">Documentation of approvals, development, testing, results of testing, and implementation into production?  Is the documentation maintained and does it include a record of the final program or program changes, including evidence of user acceptance, date in service, programmer, and reason for changes?  </w:t>
            </w:r>
            <w:r w:rsidRPr="00B974D2">
              <w:rPr>
                <w:b/>
                <w:sz w:val="20"/>
              </w:rPr>
              <w:t>(</w:t>
            </w:r>
            <w:r>
              <w:rPr>
                <w:b/>
                <w:sz w:val="20"/>
              </w:rPr>
              <w:t>63</w:t>
            </w:r>
            <w:r w:rsidRPr="00B974D2">
              <w:rPr>
                <w:b/>
                <w:sz w:val="20"/>
              </w:rPr>
              <w:t>d)</w:t>
            </w:r>
          </w:p>
        </w:tc>
        <w:tc>
          <w:tcPr>
            <w:tcW w:w="1547" w:type="dxa"/>
          </w:tcPr>
          <w:p w14:paraId="24EDFEC6" w14:textId="77777777" w:rsidR="006D2240" w:rsidRDefault="006D2240" w:rsidP="006D2240">
            <w:pPr>
              <w:rPr>
                <w:sz w:val="20"/>
              </w:rPr>
            </w:pPr>
          </w:p>
        </w:tc>
        <w:tc>
          <w:tcPr>
            <w:tcW w:w="1943" w:type="dxa"/>
          </w:tcPr>
          <w:p w14:paraId="5953B9DC" w14:textId="77777777" w:rsidR="006D2240" w:rsidRDefault="006D2240" w:rsidP="006D2240">
            <w:pPr>
              <w:rPr>
                <w:sz w:val="20"/>
              </w:rPr>
            </w:pPr>
          </w:p>
        </w:tc>
        <w:tc>
          <w:tcPr>
            <w:tcW w:w="654" w:type="dxa"/>
          </w:tcPr>
          <w:p w14:paraId="7C0E1525" w14:textId="77777777" w:rsidR="006D2240" w:rsidRDefault="006D2240" w:rsidP="006D2240">
            <w:pPr>
              <w:rPr>
                <w:sz w:val="20"/>
              </w:rPr>
            </w:pPr>
          </w:p>
        </w:tc>
        <w:tc>
          <w:tcPr>
            <w:tcW w:w="2212" w:type="dxa"/>
          </w:tcPr>
          <w:p w14:paraId="434E1FAE" w14:textId="77777777" w:rsidR="006D2240" w:rsidRDefault="006D2240" w:rsidP="006D2240">
            <w:pPr>
              <w:rPr>
                <w:sz w:val="20"/>
              </w:rPr>
            </w:pPr>
          </w:p>
        </w:tc>
      </w:tr>
      <w:tr w:rsidR="006D2240" w14:paraId="7B35467F" w14:textId="77777777" w:rsidTr="00E14D4D">
        <w:trPr>
          <w:cantSplit/>
        </w:trPr>
        <w:tc>
          <w:tcPr>
            <w:tcW w:w="4700" w:type="dxa"/>
            <w:tcMar>
              <w:left w:w="115" w:type="dxa"/>
              <w:bottom w:w="144" w:type="dxa"/>
              <w:right w:w="115" w:type="dxa"/>
            </w:tcMar>
          </w:tcPr>
          <w:p w14:paraId="67B69C14" w14:textId="64BC55EC" w:rsidR="006D2240" w:rsidRPr="00CD71A2" w:rsidRDefault="006D2240" w:rsidP="006D2240">
            <w:pPr>
              <w:numPr>
                <w:ilvl w:val="1"/>
                <w:numId w:val="1"/>
              </w:numPr>
              <w:ind w:left="713" w:hanging="360"/>
              <w:rPr>
                <w:sz w:val="20"/>
              </w:rPr>
            </w:pPr>
            <w:r>
              <w:rPr>
                <w:sz w:val="20"/>
              </w:rPr>
              <w:t xml:space="preserve">Physical and logical segregation of the development and testing from the production environments?  </w:t>
            </w:r>
            <w:r w:rsidRPr="008D2167">
              <w:rPr>
                <w:b/>
                <w:sz w:val="20"/>
              </w:rPr>
              <w:t>(</w:t>
            </w:r>
            <w:r>
              <w:rPr>
                <w:b/>
                <w:sz w:val="20"/>
              </w:rPr>
              <w:t>63</w:t>
            </w:r>
            <w:r w:rsidRPr="002A12A0">
              <w:rPr>
                <w:b/>
                <w:sz w:val="20"/>
              </w:rPr>
              <w:t>e</w:t>
            </w:r>
            <w:r w:rsidRPr="008D2167">
              <w:rPr>
                <w:b/>
                <w:sz w:val="20"/>
              </w:rPr>
              <w:t>)</w:t>
            </w:r>
          </w:p>
        </w:tc>
        <w:tc>
          <w:tcPr>
            <w:tcW w:w="1547" w:type="dxa"/>
          </w:tcPr>
          <w:p w14:paraId="638EA386" w14:textId="77777777" w:rsidR="006D2240" w:rsidRDefault="006D2240" w:rsidP="006D2240">
            <w:pPr>
              <w:rPr>
                <w:sz w:val="20"/>
              </w:rPr>
            </w:pPr>
          </w:p>
        </w:tc>
        <w:tc>
          <w:tcPr>
            <w:tcW w:w="1943" w:type="dxa"/>
          </w:tcPr>
          <w:p w14:paraId="722439F9" w14:textId="77777777" w:rsidR="006D2240" w:rsidRDefault="006D2240" w:rsidP="006D2240">
            <w:pPr>
              <w:rPr>
                <w:sz w:val="20"/>
              </w:rPr>
            </w:pPr>
          </w:p>
        </w:tc>
        <w:tc>
          <w:tcPr>
            <w:tcW w:w="654" w:type="dxa"/>
          </w:tcPr>
          <w:p w14:paraId="72D0EDAE" w14:textId="77777777" w:rsidR="006D2240" w:rsidRDefault="006D2240" w:rsidP="006D2240">
            <w:pPr>
              <w:rPr>
                <w:sz w:val="20"/>
              </w:rPr>
            </w:pPr>
          </w:p>
        </w:tc>
        <w:tc>
          <w:tcPr>
            <w:tcW w:w="2212" w:type="dxa"/>
          </w:tcPr>
          <w:p w14:paraId="543B1F86" w14:textId="77777777" w:rsidR="006D2240" w:rsidRDefault="006D2240" w:rsidP="006D2240">
            <w:pPr>
              <w:rPr>
                <w:sz w:val="20"/>
              </w:rPr>
            </w:pPr>
          </w:p>
        </w:tc>
      </w:tr>
      <w:tr w:rsidR="006D2240" w14:paraId="50788F42" w14:textId="77777777" w:rsidTr="00E14D4D">
        <w:trPr>
          <w:cantSplit/>
        </w:trPr>
        <w:tc>
          <w:tcPr>
            <w:tcW w:w="4700" w:type="dxa"/>
            <w:tcMar>
              <w:left w:w="115" w:type="dxa"/>
              <w:bottom w:w="144" w:type="dxa"/>
              <w:right w:w="115" w:type="dxa"/>
            </w:tcMar>
          </w:tcPr>
          <w:p w14:paraId="45DE68C7" w14:textId="32B85956" w:rsidR="006D2240" w:rsidRPr="00CD71A2" w:rsidRDefault="006D2240" w:rsidP="006D2240">
            <w:pPr>
              <w:numPr>
                <w:ilvl w:val="1"/>
                <w:numId w:val="1"/>
              </w:numPr>
              <w:ind w:left="713" w:hanging="360"/>
              <w:rPr>
                <w:sz w:val="20"/>
              </w:rPr>
            </w:pPr>
            <w:r>
              <w:rPr>
                <w:sz w:val="20"/>
              </w:rPr>
              <w:t xml:space="preserve">Adequate segregation of duties (i.e., those who develop/test code do not have access to introduce new or modified code into the production environment)?  </w:t>
            </w:r>
            <w:r w:rsidRPr="008D2167">
              <w:rPr>
                <w:b/>
                <w:sz w:val="20"/>
              </w:rPr>
              <w:t>(</w:t>
            </w:r>
            <w:r>
              <w:rPr>
                <w:b/>
                <w:sz w:val="20"/>
              </w:rPr>
              <w:t>63</w:t>
            </w:r>
            <w:r w:rsidRPr="008D2167">
              <w:rPr>
                <w:b/>
                <w:sz w:val="20"/>
              </w:rPr>
              <w:t>f)</w:t>
            </w:r>
          </w:p>
        </w:tc>
        <w:tc>
          <w:tcPr>
            <w:tcW w:w="1547" w:type="dxa"/>
            <w:tcBorders>
              <w:bottom w:val="single" w:sz="4" w:space="0" w:color="auto"/>
            </w:tcBorders>
          </w:tcPr>
          <w:p w14:paraId="006670D7" w14:textId="77777777" w:rsidR="006D2240" w:rsidRDefault="006D2240" w:rsidP="006D2240">
            <w:pPr>
              <w:rPr>
                <w:sz w:val="20"/>
              </w:rPr>
            </w:pPr>
          </w:p>
        </w:tc>
        <w:tc>
          <w:tcPr>
            <w:tcW w:w="1943" w:type="dxa"/>
            <w:tcBorders>
              <w:bottom w:val="single" w:sz="4" w:space="0" w:color="auto"/>
            </w:tcBorders>
          </w:tcPr>
          <w:p w14:paraId="750393B6" w14:textId="77777777" w:rsidR="006D2240" w:rsidRDefault="006D2240" w:rsidP="006D2240">
            <w:pPr>
              <w:rPr>
                <w:sz w:val="20"/>
              </w:rPr>
            </w:pPr>
          </w:p>
        </w:tc>
        <w:tc>
          <w:tcPr>
            <w:tcW w:w="654" w:type="dxa"/>
            <w:tcBorders>
              <w:bottom w:val="single" w:sz="4" w:space="0" w:color="auto"/>
            </w:tcBorders>
          </w:tcPr>
          <w:p w14:paraId="2546A262" w14:textId="77777777" w:rsidR="006D2240" w:rsidRDefault="006D2240" w:rsidP="006D2240">
            <w:pPr>
              <w:rPr>
                <w:sz w:val="20"/>
              </w:rPr>
            </w:pPr>
          </w:p>
        </w:tc>
        <w:tc>
          <w:tcPr>
            <w:tcW w:w="2212" w:type="dxa"/>
            <w:tcBorders>
              <w:bottom w:val="single" w:sz="4" w:space="0" w:color="auto"/>
            </w:tcBorders>
          </w:tcPr>
          <w:p w14:paraId="21D055CE" w14:textId="77777777" w:rsidR="006D2240" w:rsidRDefault="006D2240" w:rsidP="006D2240">
            <w:pPr>
              <w:rPr>
                <w:sz w:val="20"/>
              </w:rPr>
            </w:pPr>
          </w:p>
        </w:tc>
      </w:tr>
      <w:tr w:rsidR="006D2240" w14:paraId="631344AB" w14:textId="77777777" w:rsidTr="00E14D4D">
        <w:trPr>
          <w:cantSplit/>
        </w:trPr>
        <w:tc>
          <w:tcPr>
            <w:tcW w:w="4700" w:type="dxa"/>
            <w:tcMar>
              <w:left w:w="115" w:type="dxa"/>
              <w:bottom w:w="144" w:type="dxa"/>
              <w:right w:w="115" w:type="dxa"/>
            </w:tcMar>
          </w:tcPr>
          <w:p w14:paraId="3C1CC57F" w14:textId="7BD89A05" w:rsidR="006D2240" w:rsidRPr="002A12A0" w:rsidRDefault="006D2240" w:rsidP="006D2240">
            <w:pPr>
              <w:ind w:left="720"/>
              <w:rPr>
                <w:sz w:val="20"/>
              </w:rPr>
            </w:pPr>
            <w:r w:rsidRPr="00CF7CD3">
              <w:rPr>
                <w:b/>
                <w:sz w:val="20"/>
              </w:rPr>
              <w:t>Note:</w:t>
            </w:r>
            <w:r>
              <w:rPr>
                <w:sz w:val="20"/>
              </w:rPr>
              <w:t xml:space="preserve">  For MICS #63(e) and (f) a system administrator is precluded from developing/testing code which will be introduced into the production environment.  </w:t>
            </w:r>
            <w:r w:rsidRPr="00CF7CD3">
              <w:rPr>
                <w:b/>
                <w:sz w:val="20"/>
              </w:rPr>
              <w:t>(</w:t>
            </w:r>
            <w:r>
              <w:rPr>
                <w:b/>
                <w:sz w:val="20"/>
              </w:rPr>
              <w:t>63</w:t>
            </w:r>
            <w:r w:rsidRPr="00CF7CD3">
              <w:rPr>
                <w:b/>
                <w:sz w:val="20"/>
              </w:rPr>
              <w:t>f</w:t>
            </w:r>
            <w:r>
              <w:rPr>
                <w:b/>
                <w:sz w:val="20"/>
              </w:rPr>
              <w:t>, Note</w:t>
            </w:r>
            <w:r w:rsidRPr="00CF7CD3">
              <w:rPr>
                <w:b/>
                <w:sz w:val="20"/>
              </w:rPr>
              <w:t>)</w:t>
            </w:r>
          </w:p>
        </w:tc>
        <w:tc>
          <w:tcPr>
            <w:tcW w:w="1547" w:type="dxa"/>
            <w:shd w:val="clear" w:color="auto" w:fill="D9D9D9"/>
          </w:tcPr>
          <w:p w14:paraId="36D16FE8" w14:textId="77777777" w:rsidR="006D2240" w:rsidRDefault="006D2240" w:rsidP="006D2240">
            <w:pPr>
              <w:rPr>
                <w:sz w:val="20"/>
              </w:rPr>
            </w:pPr>
          </w:p>
        </w:tc>
        <w:tc>
          <w:tcPr>
            <w:tcW w:w="1943" w:type="dxa"/>
            <w:shd w:val="clear" w:color="auto" w:fill="D9D9D9"/>
          </w:tcPr>
          <w:p w14:paraId="1BBED7CC" w14:textId="77777777" w:rsidR="006D2240" w:rsidRDefault="006D2240" w:rsidP="006D2240">
            <w:pPr>
              <w:rPr>
                <w:sz w:val="20"/>
              </w:rPr>
            </w:pPr>
          </w:p>
        </w:tc>
        <w:tc>
          <w:tcPr>
            <w:tcW w:w="654" w:type="dxa"/>
            <w:shd w:val="clear" w:color="auto" w:fill="D9D9D9"/>
          </w:tcPr>
          <w:p w14:paraId="03696FA6" w14:textId="77777777" w:rsidR="006D2240" w:rsidRDefault="006D2240" w:rsidP="006D2240">
            <w:pPr>
              <w:rPr>
                <w:sz w:val="20"/>
              </w:rPr>
            </w:pPr>
          </w:p>
        </w:tc>
        <w:tc>
          <w:tcPr>
            <w:tcW w:w="2212" w:type="dxa"/>
            <w:shd w:val="clear" w:color="auto" w:fill="D9D9D9"/>
          </w:tcPr>
          <w:p w14:paraId="7EECF22A" w14:textId="77777777" w:rsidR="006D2240" w:rsidRDefault="006D2240" w:rsidP="006D2240">
            <w:pPr>
              <w:rPr>
                <w:sz w:val="20"/>
              </w:rPr>
            </w:pPr>
          </w:p>
        </w:tc>
      </w:tr>
      <w:tr w:rsidR="006D2240" w14:paraId="61911062" w14:textId="77777777" w:rsidTr="00E14D4D">
        <w:trPr>
          <w:cantSplit/>
          <w:trHeight w:val="404"/>
        </w:trPr>
        <w:tc>
          <w:tcPr>
            <w:tcW w:w="4700" w:type="dxa"/>
            <w:tcMar>
              <w:left w:w="115" w:type="dxa"/>
              <w:bottom w:w="144" w:type="dxa"/>
              <w:right w:w="115" w:type="dxa"/>
            </w:tcMar>
          </w:tcPr>
          <w:p w14:paraId="753E476F" w14:textId="079CAC91" w:rsidR="006D2240" w:rsidRPr="002A12A0" w:rsidRDefault="006D2240" w:rsidP="006D2240">
            <w:pPr>
              <w:numPr>
                <w:ilvl w:val="1"/>
                <w:numId w:val="1"/>
              </w:numPr>
              <w:ind w:left="713" w:hanging="360"/>
              <w:rPr>
                <w:sz w:val="20"/>
              </w:rPr>
            </w:pPr>
            <w:r>
              <w:rPr>
                <w:sz w:val="20"/>
              </w:rPr>
              <w:t xml:space="preserve">Secured repositories for maintaining code history?  </w:t>
            </w:r>
            <w:r w:rsidRPr="00CF7CD3">
              <w:rPr>
                <w:b/>
                <w:sz w:val="20"/>
              </w:rPr>
              <w:t>(</w:t>
            </w:r>
            <w:r>
              <w:rPr>
                <w:b/>
                <w:sz w:val="20"/>
              </w:rPr>
              <w:t>63</w:t>
            </w:r>
            <w:r w:rsidRPr="00CF7CD3">
              <w:rPr>
                <w:b/>
                <w:sz w:val="20"/>
              </w:rPr>
              <w:t>g)</w:t>
            </w:r>
          </w:p>
        </w:tc>
        <w:tc>
          <w:tcPr>
            <w:tcW w:w="1547" w:type="dxa"/>
          </w:tcPr>
          <w:p w14:paraId="71475C11" w14:textId="77777777" w:rsidR="006D2240" w:rsidRDefault="006D2240" w:rsidP="006D2240">
            <w:pPr>
              <w:rPr>
                <w:sz w:val="20"/>
              </w:rPr>
            </w:pPr>
          </w:p>
        </w:tc>
        <w:tc>
          <w:tcPr>
            <w:tcW w:w="1943" w:type="dxa"/>
          </w:tcPr>
          <w:p w14:paraId="59A3E3FF" w14:textId="77777777" w:rsidR="006D2240" w:rsidRDefault="006D2240" w:rsidP="006D2240">
            <w:pPr>
              <w:rPr>
                <w:sz w:val="20"/>
              </w:rPr>
            </w:pPr>
          </w:p>
        </w:tc>
        <w:tc>
          <w:tcPr>
            <w:tcW w:w="654" w:type="dxa"/>
          </w:tcPr>
          <w:p w14:paraId="7F6E9628" w14:textId="77777777" w:rsidR="006D2240" w:rsidRDefault="006D2240" w:rsidP="006D2240">
            <w:pPr>
              <w:rPr>
                <w:sz w:val="20"/>
              </w:rPr>
            </w:pPr>
          </w:p>
        </w:tc>
        <w:tc>
          <w:tcPr>
            <w:tcW w:w="2212" w:type="dxa"/>
          </w:tcPr>
          <w:p w14:paraId="50838BA5" w14:textId="77777777" w:rsidR="006D2240" w:rsidRDefault="006D2240" w:rsidP="006D2240">
            <w:pPr>
              <w:rPr>
                <w:sz w:val="20"/>
              </w:rPr>
            </w:pPr>
          </w:p>
        </w:tc>
      </w:tr>
      <w:tr w:rsidR="006D2240" w14:paraId="519058D5" w14:textId="77777777" w:rsidTr="00E14D4D">
        <w:trPr>
          <w:cantSplit/>
        </w:trPr>
        <w:tc>
          <w:tcPr>
            <w:tcW w:w="4700" w:type="dxa"/>
            <w:tcMar>
              <w:left w:w="115" w:type="dxa"/>
              <w:bottom w:w="144" w:type="dxa"/>
              <w:right w:w="115" w:type="dxa"/>
            </w:tcMar>
          </w:tcPr>
          <w:p w14:paraId="152E5878" w14:textId="0A3B5F1D" w:rsidR="006D2240" w:rsidRPr="00ED1F95" w:rsidRDefault="006D2240" w:rsidP="006D2240">
            <w:pPr>
              <w:numPr>
                <w:ilvl w:val="1"/>
                <w:numId w:val="1"/>
              </w:numPr>
              <w:ind w:left="713" w:hanging="360"/>
              <w:rPr>
                <w:b/>
                <w:sz w:val="20"/>
                <w:u w:val="single"/>
              </w:rPr>
            </w:pPr>
            <w:r>
              <w:rPr>
                <w:sz w:val="20"/>
              </w:rPr>
              <w:t xml:space="preserve">End-user documentation (guides and manuals)?  </w:t>
            </w:r>
            <w:r w:rsidRPr="00CF7CD3">
              <w:rPr>
                <w:b/>
                <w:sz w:val="20"/>
              </w:rPr>
              <w:t>(</w:t>
            </w:r>
            <w:r>
              <w:rPr>
                <w:b/>
                <w:sz w:val="20"/>
              </w:rPr>
              <w:t>63</w:t>
            </w:r>
            <w:r w:rsidRPr="00CF7CD3">
              <w:rPr>
                <w:b/>
                <w:sz w:val="20"/>
              </w:rPr>
              <w:t>h)</w:t>
            </w:r>
          </w:p>
        </w:tc>
        <w:tc>
          <w:tcPr>
            <w:tcW w:w="1547" w:type="dxa"/>
          </w:tcPr>
          <w:p w14:paraId="2E04B768" w14:textId="77777777" w:rsidR="006D2240" w:rsidRDefault="006D2240" w:rsidP="006D2240">
            <w:pPr>
              <w:rPr>
                <w:sz w:val="20"/>
              </w:rPr>
            </w:pPr>
          </w:p>
        </w:tc>
        <w:tc>
          <w:tcPr>
            <w:tcW w:w="1943" w:type="dxa"/>
          </w:tcPr>
          <w:p w14:paraId="05FCD306" w14:textId="77777777" w:rsidR="006D2240" w:rsidRDefault="006D2240" w:rsidP="006D2240">
            <w:pPr>
              <w:rPr>
                <w:sz w:val="20"/>
              </w:rPr>
            </w:pPr>
          </w:p>
        </w:tc>
        <w:tc>
          <w:tcPr>
            <w:tcW w:w="654" w:type="dxa"/>
          </w:tcPr>
          <w:p w14:paraId="4F38302C" w14:textId="77777777" w:rsidR="006D2240" w:rsidRDefault="006D2240" w:rsidP="006D2240">
            <w:pPr>
              <w:rPr>
                <w:sz w:val="20"/>
              </w:rPr>
            </w:pPr>
          </w:p>
        </w:tc>
        <w:tc>
          <w:tcPr>
            <w:tcW w:w="2212" w:type="dxa"/>
          </w:tcPr>
          <w:p w14:paraId="399CDB28" w14:textId="77777777" w:rsidR="006D2240" w:rsidRDefault="006D2240" w:rsidP="006D2240">
            <w:pPr>
              <w:rPr>
                <w:sz w:val="20"/>
              </w:rPr>
            </w:pPr>
          </w:p>
        </w:tc>
      </w:tr>
      <w:tr w:rsidR="006D2240" w14:paraId="198BB290" w14:textId="77777777" w:rsidTr="00E14D4D">
        <w:trPr>
          <w:cantSplit/>
        </w:trPr>
        <w:tc>
          <w:tcPr>
            <w:tcW w:w="4700" w:type="dxa"/>
            <w:tcMar>
              <w:left w:w="115" w:type="dxa"/>
              <w:bottom w:w="144" w:type="dxa"/>
              <w:right w:w="115" w:type="dxa"/>
            </w:tcMar>
          </w:tcPr>
          <w:p w14:paraId="29ACD246" w14:textId="48DFCF8F" w:rsidR="006D2240" w:rsidRPr="00E147CF" w:rsidRDefault="006D2240" w:rsidP="006D2240">
            <w:pPr>
              <w:numPr>
                <w:ilvl w:val="0"/>
                <w:numId w:val="1"/>
              </w:numPr>
              <w:rPr>
                <w:sz w:val="20"/>
              </w:rPr>
            </w:pPr>
            <w:r>
              <w:rPr>
                <w:sz w:val="20"/>
              </w:rPr>
              <w:lastRenderedPageBreak/>
              <w:tab/>
              <w:t xml:space="preserve">Is a copy of the associated equipment reporting form submitted to the Board pursuant to Regulation 14 for each new program or program change and a record that such software was approved for use maintained?  </w:t>
            </w:r>
            <w:r w:rsidRPr="0092155B">
              <w:rPr>
                <w:b/>
                <w:sz w:val="20"/>
              </w:rPr>
              <w:t>(</w:t>
            </w:r>
            <w:r>
              <w:rPr>
                <w:b/>
                <w:sz w:val="20"/>
              </w:rPr>
              <w:t>64</w:t>
            </w:r>
            <w:r w:rsidRPr="0092155B">
              <w:rPr>
                <w:b/>
                <w:sz w:val="20"/>
              </w:rPr>
              <w:t>)</w:t>
            </w:r>
          </w:p>
        </w:tc>
        <w:tc>
          <w:tcPr>
            <w:tcW w:w="1547" w:type="dxa"/>
          </w:tcPr>
          <w:p w14:paraId="660B9AAC" w14:textId="77777777" w:rsidR="006D2240" w:rsidRDefault="006D2240" w:rsidP="006D2240">
            <w:pPr>
              <w:rPr>
                <w:sz w:val="20"/>
              </w:rPr>
            </w:pPr>
          </w:p>
        </w:tc>
        <w:tc>
          <w:tcPr>
            <w:tcW w:w="1943" w:type="dxa"/>
          </w:tcPr>
          <w:p w14:paraId="6639B11E" w14:textId="77777777" w:rsidR="006D2240" w:rsidRDefault="006D2240" w:rsidP="006D2240">
            <w:pPr>
              <w:rPr>
                <w:sz w:val="20"/>
              </w:rPr>
            </w:pPr>
          </w:p>
        </w:tc>
        <w:tc>
          <w:tcPr>
            <w:tcW w:w="654" w:type="dxa"/>
          </w:tcPr>
          <w:p w14:paraId="4E4CB6AC" w14:textId="77777777" w:rsidR="006D2240" w:rsidRDefault="006D2240" w:rsidP="006D2240">
            <w:pPr>
              <w:rPr>
                <w:sz w:val="20"/>
              </w:rPr>
            </w:pPr>
          </w:p>
        </w:tc>
        <w:tc>
          <w:tcPr>
            <w:tcW w:w="2212" w:type="dxa"/>
          </w:tcPr>
          <w:p w14:paraId="7008B81A" w14:textId="77777777" w:rsidR="006D2240" w:rsidRDefault="006D2240" w:rsidP="006D2240">
            <w:pPr>
              <w:rPr>
                <w:sz w:val="20"/>
              </w:rPr>
            </w:pPr>
          </w:p>
        </w:tc>
      </w:tr>
      <w:tr w:rsidR="006D2240" w14:paraId="24349995" w14:textId="77777777" w:rsidTr="00E14D4D">
        <w:trPr>
          <w:cantSplit/>
        </w:trPr>
        <w:tc>
          <w:tcPr>
            <w:tcW w:w="4700" w:type="dxa"/>
            <w:tcMar>
              <w:left w:w="115" w:type="dxa"/>
              <w:bottom w:w="144" w:type="dxa"/>
              <w:right w:w="115" w:type="dxa"/>
            </w:tcMar>
          </w:tcPr>
          <w:p w14:paraId="1F4DEE32" w14:textId="77777777" w:rsidR="006D2240" w:rsidRPr="00ED1F95" w:rsidRDefault="006D2240" w:rsidP="006D2240">
            <w:pPr>
              <w:rPr>
                <w:b/>
                <w:sz w:val="20"/>
                <w:u w:val="single"/>
              </w:rPr>
            </w:pPr>
            <w:r>
              <w:rPr>
                <w:b/>
                <w:sz w:val="20"/>
                <w:u w:val="single"/>
              </w:rPr>
              <w:t>Purchased Software Programs</w:t>
            </w:r>
          </w:p>
        </w:tc>
        <w:tc>
          <w:tcPr>
            <w:tcW w:w="1547" w:type="dxa"/>
          </w:tcPr>
          <w:p w14:paraId="0BB7AA44" w14:textId="77777777" w:rsidR="006D2240" w:rsidRDefault="006D2240" w:rsidP="006D2240">
            <w:pPr>
              <w:rPr>
                <w:sz w:val="20"/>
              </w:rPr>
            </w:pPr>
          </w:p>
        </w:tc>
        <w:tc>
          <w:tcPr>
            <w:tcW w:w="1943" w:type="dxa"/>
          </w:tcPr>
          <w:p w14:paraId="200BABBA" w14:textId="77777777" w:rsidR="006D2240" w:rsidRDefault="006D2240" w:rsidP="006D2240">
            <w:pPr>
              <w:rPr>
                <w:sz w:val="20"/>
              </w:rPr>
            </w:pPr>
          </w:p>
        </w:tc>
        <w:tc>
          <w:tcPr>
            <w:tcW w:w="654" w:type="dxa"/>
          </w:tcPr>
          <w:p w14:paraId="7AC7BACF" w14:textId="77777777" w:rsidR="006D2240" w:rsidRDefault="006D2240" w:rsidP="006D2240">
            <w:pPr>
              <w:rPr>
                <w:sz w:val="20"/>
              </w:rPr>
            </w:pPr>
          </w:p>
        </w:tc>
        <w:tc>
          <w:tcPr>
            <w:tcW w:w="2212" w:type="dxa"/>
          </w:tcPr>
          <w:p w14:paraId="5B5698E6" w14:textId="77777777" w:rsidR="006D2240" w:rsidRDefault="006D2240" w:rsidP="006D2240">
            <w:pPr>
              <w:rPr>
                <w:sz w:val="20"/>
              </w:rPr>
            </w:pPr>
          </w:p>
        </w:tc>
      </w:tr>
      <w:tr w:rsidR="006D2240" w14:paraId="1B91A479" w14:textId="77777777" w:rsidTr="00E14D4D">
        <w:trPr>
          <w:cantSplit/>
        </w:trPr>
        <w:tc>
          <w:tcPr>
            <w:tcW w:w="4700" w:type="dxa"/>
            <w:tcMar>
              <w:left w:w="115" w:type="dxa"/>
              <w:bottom w:w="0" w:type="dxa"/>
              <w:right w:w="115" w:type="dxa"/>
            </w:tcMar>
          </w:tcPr>
          <w:p w14:paraId="10F49D6F" w14:textId="6FCCBF0A" w:rsidR="006D2240" w:rsidRPr="00035B09" w:rsidRDefault="006D2240" w:rsidP="006D2240">
            <w:pPr>
              <w:rPr>
                <w:b/>
                <w:sz w:val="20"/>
                <w:u w:val="single"/>
              </w:rPr>
            </w:pPr>
            <w:r w:rsidRPr="002D3E3E">
              <w:rPr>
                <w:b/>
                <w:sz w:val="20"/>
              </w:rPr>
              <w:t>Note:</w:t>
            </w:r>
            <w:r>
              <w:rPr>
                <w:b/>
                <w:sz w:val="20"/>
              </w:rPr>
              <w:t xml:space="preserve">  </w:t>
            </w:r>
            <w:r w:rsidRPr="00E147CF">
              <w:rPr>
                <w:sz w:val="20"/>
              </w:rPr>
              <w:t>IT MICS #</w:t>
            </w:r>
            <w:r>
              <w:rPr>
                <w:sz w:val="20"/>
              </w:rPr>
              <w:t>65</w:t>
            </w:r>
            <w:r w:rsidRPr="00E147CF">
              <w:rPr>
                <w:sz w:val="20"/>
              </w:rPr>
              <w:t xml:space="preserve"> applies when IT personnel perform in-house modifications to a purchased software program.</w:t>
            </w:r>
            <w:r>
              <w:rPr>
                <w:sz w:val="20"/>
              </w:rPr>
              <w:t xml:space="preserve">  </w:t>
            </w:r>
            <w:r>
              <w:rPr>
                <w:b/>
                <w:sz w:val="20"/>
              </w:rPr>
              <w:t>(Note before 65)</w:t>
            </w:r>
          </w:p>
        </w:tc>
        <w:tc>
          <w:tcPr>
            <w:tcW w:w="1547" w:type="dxa"/>
            <w:shd w:val="clear" w:color="auto" w:fill="D9D9D9"/>
          </w:tcPr>
          <w:p w14:paraId="13485690" w14:textId="77777777" w:rsidR="006D2240" w:rsidRDefault="006D2240" w:rsidP="006D2240">
            <w:pPr>
              <w:rPr>
                <w:sz w:val="20"/>
              </w:rPr>
            </w:pPr>
          </w:p>
        </w:tc>
        <w:tc>
          <w:tcPr>
            <w:tcW w:w="1943" w:type="dxa"/>
            <w:shd w:val="clear" w:color="auto" w:fill="D9D9D9"/>
          </w:tcPr>
          <w:p w14:paraId="592D7E5E" w14:textId="77777777" w:rsidR="006D2240" w:rsidRDefault="006D2240" w:rsidP="006D2240">
            <w:pPr>
              <w:rPr>
                <w:sz w:val="20"/>
              </w:rPr>
            </w:pPr>
          </w:p>
        </w:tc>
        <w:tc>
          <w:tcPr>
            <w:tcW w:w="654" w:type="dxa"/>
            <w:shd w:val="clear" w:color="auto" w:fill="D9D9D9"/>
          </w:tcPr>
          <w:p w14:paraId="4155D4DC" w14:textId="77777777" w:rsidR="006D2240" w:rsidRDefault="006D2240" w:rsidP="006D2240">
            <w:pPr>
              <w:rPr>
                <w:sz w:val="20"/>
              </w:rPr>
            </w:pPr>
          </w:p>
        </w:tc>
        <w:tc>
          <w:tcPr>
            <w:tcW w:w="2212" w:type="dxa"/>
            <w:shd w:val="clear" w:color="auto" w:fill="D9D9D9"/>
          </w:tcPr>
          <w:p w14:paraId="14D3C74D" w14:textId="77777777" w:rsidR="006D2240" w:rsidRDefault="006D2240" w:rsidP="006D2240">
            <w:pPr>
              <w:rPr>
                <w:sz w:val="20"/>
              </w:rPr>
            </w:pPr>
          </w:p>
        </w:tc>
      </w:tr>
      <w:tr w:rsidR="006D2240" w14:paraId="73F6853D" w14:textId="77777777" w:rsidTr="00E14D4D">
        <w:trPr>
          <w:cantSplit/>
        </w:trPr>
        <w:tc>
          <w:tcPr>
            <w:tcW w:w="4700" w:type="dxa"/>
            <w:tcMar>
              <w:left w:w="115" w:type="dxa"/>
              <w:bottom w:w="144" w:type="dxa"/>
              <w:right w:w="115" w:type="dxa"/>
            </w:tcMar>
          </w:tcPr>
          <w:p w14:paraId="3D5F8515" w14:textId="03C02F27" w:rsidR="006D2240" w:rsidRPr="00E147CF" w:rsidRDefault="006D2240" w:rsidP="00B91659">
            <w:pPr>
              <w:numPr>
                <w:ilvl w:val="0"/>
                <w:numId w:val="1"/>
              </w:numPr>
              <w:rPr>
                <w:sz w:val="20"/>
              </w:rPr>
            </w:pPr>
            <w:r>
              <w:rPr>
                <w:sz w:val="20"/>
              </w:rPr>
              <w:t xml:space="preserve"> Are new programs and program changes for purchased systems documented as follows:  </w:t>
            </w:r>
            <w:r w:rsidRPr="00ED1F95">
              <w:rPr>
                <w:b/>
                <w:sz w:val="20"/>
              </w:rPr>
              <w:t>Verify by examination.</w:t>
            </w:r>
            <w:r>
              <w:rPr>
                <w:sz w:val="20"/>
              </w:rPr>
              <w:t xml:space="preserve">  </w:t>
            </w:r>
          </w:p>
        </w:tc>
        <w:tc>
          <w:tcPr>
            <w:tcW w:w="1547" w:type="dxa"/>
            <w:shd w:val="clear" w:color="auto" w:fill="D9D9D9"/>
          </w:tcPr>
          <w:p w14:paraId="14814947" w14:textId="77777777" w:rsidR="006D2240" w:rsidRDefault="006D2240" w:rsidP="006D2240">
            <w:pPr>
              <w:rPr>
                <w:sz w:val="20"/>
              </w:rPr>
            </w:pPr>
          </w:p>
        </w:tc>
        <w:tc>
          <w:tcPr>
            <w:tcW w:w="1943" w:type="dxa"/>
            <w:shd w:val="clear" w:color="auto" w:fill="D9D9D9"/>
          </w:tcPr>
          <w:p w14:paraId="3EE4E9AE" w14:textId="77777777" w:rsidR="006D2240" w:rsidRDefault="006D2240" w:rsidP="006D2240">
            <w:pPr>
              <w:rPr>
                <w:sz w:val="20"/>
              </w:rPr>
            </w:pPr>
          </w:p>
        </w:tc>
        <w:tc>
          <w:tcPr>
            <w:tcW w:w="654" w:type="dxa"/>
            <w:shd w:val="clear" w:color="auto" w:fill="D9D9D9"/>
          </w:tcPr>
          <w:p w14:paraId="6EE59D96" w14:textId="77777777" w:rsidR="006D2240" w:rsidRDefault="006D2240" w:rsidP="006D2240">
            <w:pPr>
              <w:rPr>
                <w:sz w:val="20"/>
              </w:rPr>
            </w:pPr>
          </w:p>
        </w:tc>
        <w:tc>
          <w:tcPr>
            <w:tcW w:w="2212" w:type="dxa"/>
            <w:shd w:val="clear" w:color="auto" w:fill="D9D9D9"/>
          </w:tcPr>
          <w:p w14:paraId="79DB7A7A" w14:textId="77777777" w:rsidR="006D2240" w:rsidRDefault="006D2240" w:rsidP="006D2240">
            <w:pPr>
              <w:rPr>
                <w:sz w:val="20"/>
              </w:rPr>
            </w:pPr>
          </w:p>
        </w:tc>
      </w:tr>
      <w:tr w:rsidR="006D2240" w14:paraId="4A47D254" w14:textId="77777777" w:rsidTr="00E14D4D">
        <w:trPr>
          <w:cantSplit/>
        </w:trPr>
        <w:tc>
          <w:tcPr>
            <w:tcW w:w="4700" w:type="dxa"/>
            <w:tcMar>
              <w:left w:w="115" w:type="dxa"/>
              <w:bottom w:w="144" w:type="dxa"/>
              <w:right w:w="115" w:type="dxa"/>
            </w:tcMar>
          </w:tcPr>
          <w:p w14:paraId="53627D27" w14:textId="77777777" w:rsidR="006D2240" w:rsidRPr="009847E3" w:rsidRDefault="006D2240" w:rsidP="006D2240">
            <w:pPr>
              <w:numPr>
                <w:ilvl w:val="1"/>
                <w:numId w:val="1"/>
              </w:numPr>
              <w:ind w:left="713" w:hanging="360"/>
              <w:rPr>
                <w:sz w:val="20"/>
              </w:rPr>
            </w:pPr>
            <w:r w:rsidRPr="009847E3">
              <w:rPr>
                <w:sz w:val="20"/>
              </w:rPr>
              <w:t>Is documentation maintained that includes the following at a minimum:</w:t>
            </w:r>
          </w:p>
          <w:p w14:paraId="04683516" w14:textId="77777777" w:rsidR="006D2240" w:rsidRDefault="006D2240" w:rsidP="00B91659">
            <w:pPr>
              <w:ind w:left="900" w:hanging="180"/>
              <w:rPr>
                <w:sz w:val="20"/>
              </w:rPr>
            </w:pPr>
            <w:r>
              <w:rPr>
                <w:sz w:val="20"/>
              </w:rPr>
              <w:t>•  The date the program was placed into service</w:t>
            </w:r>
          </w:p>
          <w:p w14:paraId="2CC94065" w14:textId="7EDDAEC0" w:rsidR="006D2240" w:rsidRDefault="006D2240" w:rsidP="006D2240">
            <w:pPr>
              <w:ind w:left="720"/>
              <w:rPr>
                <w:sz w:val="20"/>
              </w:rPr>
            </w:pPr>
            <w:r>
              <w:rPr>
                <w:sz w:val="20"/>
              </w:rPr>
              <w:t xml:space="preserve">•  The nature of the change </w:t>
            </w:r>
          </w:p>
          <w:p w14:paraId="3FB82D65" w14:textId="4333DBFE" w:rsidR="006D2240" w:rsidRDefault="006D2240" w:rsidP="006D2240">
            <w:pPr>
              <w:ind w:left="900" w:hanging="180"/>
              <w:rPr>
                <w:sz w:val="20"/>
              </w:rPr>
            </w:pPr>
            <w:r>
              <w:rPr>
                <w:sz w:val="20"/>
              </w:rPr>
              <w:t>•  A description of the procedures required in order to bring the new or modified program into service (conversion or input of data or installation procedures)</w:t>
            </w:r>
          </w:p>
          <w:p w14:paraId="17B25934" w14:textId="7C9280A0" w:rsidR="006D2240" w:rsidRPr="00E147CF" w:rsidRDefault="006D2240" w:rsidP="00B91659">
            <w:pPr>
              <w:ind w:left="900" w:hanging="180"/>
              <w:rPr>
                <w:sz w:val="20"/>
              </w:rPr>
            </w:pPr>
            <w:r>
              <w:rPr>
                <w:sz w:val="20"/>
              </w:rPr>
              <w:t xml:space="preserve">•  An indication of who performed all such procedures?  </w:t>
            </w:r>
            <w:r w:rsidRPr="00BC45A3">
              <w:rPr>
                <w:b/>
                <w:sz w:val="20"/>
              </w:rPr>
              <w:t>(</w:t>
            </w:r>
            <w:r>
              <w:rPr>
                <w:b/>
                <w:sz w:val="20"/>
              </w:rPr>
              <w:t>65</w:t>
            </w:r>
            <w:r w:rsidRPr="00BC45A3">
              <w:rPr>
                <w:b/>
                <w:sz w:val="20"/>
              </w:rPr>
              <w:t>a)</w:t>
            </w:r>
          </w:p>
        </w:tc>
        <w:tc>
          <w:tcPr>
            <w:tcW w:w="1547" w:type="dxa"/>
          </w:tcPr>
          <w:p w14:paraId="3014EDBE" w14:textId="77777777" w:rsidR="006D2240" w:rsidRDefault="006D2240" w:rsidP="006D2240">
            <w:pPr>
              <w:rPr>
                <w:sz w:val="20"/>
              </w:rPr>
            </w:pPr>
          </w:p>
        </w:tc>
        <w:tc>
          <w:tcPr>
            <w:tcW w:w="1943" w:type="dxa"/>
          </w:tcPr>
          <w:p w14:paraId="2DF1614D" w14:textId="77777777" w:rsidR="006D2240" w:rsidRDefault="006D2240" w:rsidP="006D2240">
            <w:pPr>
              <w:rPr>
                <w:sz w:val="20"/>
              </w:rPr>
            </w:pPr>
          </w:p>
        </w:tc>
        <w:tc>
          <w:tcPr>
            <w:tcW w:w="654" w:type="dxa"/>
          </w:tcPr>
          <w:p w14:paraId="202E8132" w14:textId="77777777" w:rsidR="006D2240" w:rsidRDefault="006D2240" w:rsidP="006D2240">
            <w:pPr>
              <w:rPr>
                <w:sz w:val="20"/>
              </w:rPr>
            </w:pPr>
          </w:p>
        </w:tc>
        <w:tc>
          <w:tcPr>
            <w:tcW w:w="2212" w:type="dxa"/>
          </w:tcPr>
          <w:p w14:paraId="331F13D0" w14:textId="77777777" w:rsidR="006D2240" w:rsidRDefault="006D2240" w:rsidP="006D2240">
            <w:pPr>
              <w:rPr>
                <w:sz w:val="20"/>
              </w:rPr>
            </w:pPr>
          </w:p>
        </w:tc>
      </w:tr>
      <w:tr w:rsidR="006D2240" w14:paraId="723A988D" w14:textId="77777777" w:rsidTr="00E14D4D">
        <w:trPr>
          <w:cantSplit/>
        </w:trPr>
        <w:tc>
          <w:tcPr>
            <w:tcW w:w="4700" w:type="dxa"/>
            <w:tcMar>
              <w:left w:w="115" w:type="dxa"/>
              <w:bottom w:w="144" w:type="dxa"/>
              <w:right w:w="115" w:type="dxa"/>
            </w:tcMar>
          </w:tcPr>
          <w:p w14:paraId="405CAA18" w14:textId="6D24CF15" w:rsidR="006D2240" w:rsidRPr="00E147CF" w:rsidRDefault="006D2240" w:rsidP="006D2240">
            <w:pPr>
              <w:numPr>
                <w:ilvl w:val="1"/>
                <w:numId w:val="1"/>
              </w:numPr>
              <w:ind w:left="713" w:hanging="360"/>
              <w:rPr>
                <w:sz w:val="20"/>
              </w:rPr>
            </w:pPr>
            <w:r>
              <w:rPr>
                <w:sz w:val="20"/>
              </w:rPr>
              <w:t xml:space="preserve">Is a copy of the associated equipment reporting form submitted to the Board pursuant to Regulation 14 for each new program or program change and a record that such software was approved for use maintained?  </w:t>
            </w:r>
            <w:r w:rsidRPr="00BC45A3">
              <w:rPr>
                <w:b/>
                <w:sz w:val="20"/>
              </w:rPr>
              <w:t>(</w:t>
            </w:r>
            <w:r>
              <w:rPr>
                <w:b/>
                <w:sz w:val="20"/>
              </w:rPr>
              <w:t>65</w:t>
            </w:r>
            <w:r w:rsidRPr="00BC45A3">
              <w:rPr>
                <w:b/>
                <w:sz w:val="20"/>
              </w:rPr>
              <w:t>b)</w:t>
            </w:r>
          </w:p>
        </w:tc>
        <w:tc>
          <w:tcPr>
            <w:tcW w:w="1547" w:type="dxa"/>
          </w:tcPr>
          <w:p w14:paraId="3DF642CB" w14:textId="77777777" w:rsidR="006D2240" w:rsidRDefault="006D2240" w:rsidP="006D2240">
            <w:pPr>
              <w:rPr>
                <w:sz w:val="20"/>
              </w:rPr>
            </w:pPr>
          </w:p>
        </w:tc>
        <w:tc>
          <w:tcPr>
            <w:tcW w:w="1943" w:type="dxa"/>
          </w:tcPr>
          <w:p w14:paraId="2B6D4B0D" w14:textId="77777777" w:rsidR="006D2240" w:rsidRDefault="006D2240" w:rsidP="006D2240">
            <w:pPr>
              <w:rPr>
                <w:sz w:val="20"/>
              </w:rPr>
            </w:pPr>
          </w:p>
        </w:tc>
        <w:tc>
          <w:tcPr>
            <w:tcW w:w="654" w:type="dxa"/>
          </w:tcPr>
          <w:p w14:paraId="1AE4FB61" w14:textId="77777777" w:rsidR="006D2240" w:rsidRDefault="006D2240" w:rsidP="006D2240">
            <w:pPr>
              <w:rPr>
                <w:sz w:val="20"/>
              </w:rPr>
            </w:pPr>
          </w:p>
        </w:tc>
        <w:tc>
          <w:tcPr>
            <w:tcW w:w="2212" w:type="dxa"/>
          </w:tcPr>
          <w:p w14:paraId="5D8C80EB" w14:textId="77777777" w:rsidR="006D2240" w:rsidRDefault="006D2240" w:rsidP="006D2240">
            <w:pPr>
              <w:rPr>
                <w:sz w:val="20"/>
              </w:rPr>
            </w:pPr>
          </w:p>
        </w:tc>
      </w:tr>
      <w:tr w:rsidR="006D2240" w14:paraId="0086A5A9" w14:textId="77777777" w:rsidTr="00E14D4D">
        <w:trPr>
          <w:cantSplit/>
        </w:trPr>
        <w:tc>
          <w:tcPr>
            <w:tcW w:w="4700" w:type="dxa"/>
            <w:tcMar>
              <w:left w:w="115" w:type="dxa"/>
              <w:bottom w:w="144" w:type="dxa"/>
              <w:right w:w="115" w:type="dxa"/>
            </w:tcMar>
          </w:tcPr>
          <w:p w14:paraId="4CFB499D" w14:textId="254A54D1" w:rsidR="006D2240" w:rsidRPr="00E147CF" w:rsidRDefault="006D2240" w:rsidP="006D2240">
            <w:pPr>
              <w:numPr>
                <w:ilvl w:val="1"/>
                <w:numId w:val="1"/>
              </w:numPr>
              <w:ind w:left="713" w:hanging="360"/>
              <w:rPr>
                <w:sz w:val="20"/>
              </w:rPr>
            </w:pPr>
            <w:r>
              <w:rPr>
                <w:sz w:val="20"/>
              </w:rPr>
              <w:t xml:space="preserve">Is testing of new and modified programs performed (by the licensee or system manufacturer) and documented prior to full implementation?  </w:t>
            </w:r>
            <w:r w:rsidRPr="004B3CC4">
              <w:rPr>
                <w:b/>
                <w:sz w:val="20"/>
              </w:rPr>
              <w:t>(</w:t>
            </w:r>
            <w:r>
              <w:rPr>
                <w:b/>
                <w:sz w:val="20"/>
              </w:rPr>
              <w:t>65</w:t>
            </w:r>
            <w:r w:rsidRPr="004B3CC4">
              <w:rPr>
                <w:b/>
                <w:sz w:val="20"/>
              </w:rPr>
              <w:t>c)</w:t>
            </w:r>
          </w:p>
        </w:tc>
        <w:tc>
          <w:tcPr>
            <w:tcW w:w="1547" w:type="dxa"/>
          </w:tcPr>
          <w:p w14:paraId="5F43F78E" w14:textId="77777777" w:rsidR="006D2240" w:rsidRDefault="006D2240" w:rsidP="006D2240">
            <w:pPr>
              <w:rPr>
                <w:sz w:val="20"/>
              </w:rPr>
            </w:pPr>
          </w:p>
        </w:tc>
        <w:tc>
          <w:tcPr>
            <w:tcW w:w="1943" w:type="dxa"/>
          </w:tcPr>
          <w:p w14:paraId="4D7CF587" w14:textId="77777777" w:rsidR="006D2240" w:rsidRDefault="006D2240" w:rsidP="006D2240">
            <w:pPr>
              <w:rPr>
                <w:sz w:val="20"/>
              </w:rPr>
            </w:pPr>
          </w:p>
        </w:tc>
        <w:tc>
          <w:tcPr>
            <w:tcW w:w="654" w:type="dxa"/>
          </w:tcPr>
          <w:p w14:paraId="4DE407F2" w14:textId="77777777" w:rsidR="006D2240" w:rsidRDefault="006D2240" w:rsidP="006D2240">
            <w:pPr>
              <w:rPr>
                <w:sz w:val="20"/>
              </w:rPr>
            </w:pPr>
          </w:p>
        </w:tc>
        <w:tc>
          <w:tcPr>
            <w:tcW w:w="2212" w:type="dxa"/>
          </w:tcPr>
          <w:p w14:paraId="4011A8D4" w14:textId="77777777" w:rsidR="006D2240" w:rsidRDefault="006D2240" w:rsidP="006D2240">
            <w:pPr>
              <w:rPr>
                <w:sz w:val="20"/>
              </w:rPr>
            </w:pPr>
          </w:p>
        </w:tc>
      </w:tr>
      <w:tr w:rsidR="006D2240" w14:paraId="4742E5A2" w14:textId="77777777" w:rsidTr="00E14D4D">
        <w:trPr>
          <w:cantSplit/>
        </w:trPr>
        <w:tc>
          <w:tcPr>
            <w:tcW w:w="4700" w:type="dxa"/>
            <w:tcMar>
              <w:left w:w="115" w:type="dxa"/>
              <w:bottom w:w="144" w:type="dxa"/>
              <w:right w:w="115" w:type="dxa"/>
            </w:tcMar>
          </w:tcPr>
          <w:p w14:paraId="488DF34D" w14:textId="77777777" w:rsidR="006D2240" w:rsidRDefault="006D2240" w:rsidP="006D2240">
            <w:pPr>
              <w:rPr>
                <w:b/>
                <w:sz w:val="20"/>
                <w:u w:val="single"/>
              </w:rPr>
            </w:pPr>
            <w:r>
              <w:rPr>
                <w:b/>
                <w:sz w:val="20"/>
                <w:u w:val="single"/>
              </w:rPr>
              <w:t>Data Access Control</w:t>
            </w:r>
          </w:p>
          <w:p w14:paraId="08BB9F94" w14:textId="77777777" w:rsidR="006D2240" w:rsidRPr="00B91659" w:rsidRDefault="006D2240" w:rsidP="006D2240">
            <w:pPr>
              <w:rPr>
                <w:sz w:val="10"/>
                <w:szCs w:val="20"/>
              </w:rPr>
            </w:pPr>
          </w:p>
          <w:p w14:paraId="23EEFACD" w14:textId="075BC9AA" w:rsidR="006D2240" w:rsidRPr="00300B5C" w:rsidRDefault="006D2240" w:rsidP="006D2240">
            <w:pPr>
              <w:rPr>
                <w:b/>
                <w:sz w:val="6"/>
                <w:u w:val="single"/>
              </w:rPr>
            </w:pPr>
            <w:r w:rsidRPr="00117E32">
              <w:rPr>
                <w:b/>
                <w:sz w:val="20"/>
                <w:szCs w:val="20"/>
              </w:rPr>
              <w:t>Note:</w:t>
            </w:r>
            <w:r>
              <w:rPr>
                <w:sz w:val="20"/>
                <w:szCs w:val="20"/>
              </w:rPr>
              <w:t xml:space="preserve">  MICS #66 through #68 apply to any Board approved gaming related application (including systems utilizing promotional accounts and/or wagering accounts).  </w:t>
            </w:r>
            <w:r>
              <w:rPr>
                <w:b/>
                <w:sz w:val="20"/>
                <w:szCs w:val="20"/>
              </w:rPr>
              <w:t>(Note before 66)</w:t>
            </w:r>
          </w:p>
        </w:tc>
        <w:tc>
          <w:tcPr>
            <w:tcW w:w="1547" w:type="dxa"/>
            <w:shd w:val="clear" w:color="auto" w:fill="D9D9D9" w:themeFill="background1" w:themeFillShade="D9"/>
          </w:tcPr>
          <w:p w14:paraId="22185C85" w14:textId="77777777" w:rsidR="006D2240" w:rsidRDefault="006D2240" w:rsidP="006D2240">
            <w:pPr>
              <w:rPr>
                <w:sz w:val="20"/>
              </w:rPr>
            </w:pPr>
          </w:p>
        </w:tc>
        <w:tc>
          <w:tcPr>
            <w:tcW w:w="1943" w:type="dxa"/>
            <w:shd w:val="clear" w:color="auto" w:fill="D9D9D9" w:themeFill="background1" w:themeFillShade="D9"/>
          </w:tcPr>
          <w:p w14:paraId="1BA23030" w14:textId="77777777" w:rsidR="006D2240" w:rsidRDefault="006D2240" w:rsidP="006D2240">
            <w:pPr>
              <w:rPr>
                <w:sz w:val="20"/>
              </w:rPr>
            </w:pPr>
          </w:p>
        </w:tc>
        <w:tc>
          <w:tcPr>
            <w:tcW w:w="654" w:type="dxa"/>
            <w:shd w:val="clear" w:color="auto" w:fill="D9D9D9" w:themeFill="background1" w:themeFillShade="D9"/>
          </w:tcPr>
          <w:p w14:paraId="381F5B0F" w14:textId="77777777" w:rsidR="006D2240" w:rsidRDefault="006D2240" w:rsidP="006D2240">
            <w:pPr>
              <w:rPr>
                <w:sz w:val="20"/>
              </w:rPr>
            </w:pPr>
          </w:p>
        </w:tc>
        <w:tc>
          <w:tcPr>
            <w:tcW w:w="2212" w:type="dxa"/>
            <w:shd w:val="clear" w:color="auto" w:fill="D9D9D9" w:themeFill="background1" w:themeFillShade="D9"/>
          </w:tcPr>
          <w:p w14:paraId="25F51C14" w14:textId="77777777" w:rsidR="006D2240" w:rsidRDefault="006D2240" w:rsidP="006D2240">
            <w:pPr>
              <w:rPr>
                <w:sz w:val="20"/>
              </w:rPr>
            </w:pPr>
          </w:p>
        </w:tc>
      </w:tr>
      <w:tr w:rsidR="006D2240" w14:paraId="55CC8736" w14:textId="77777777" w:rsidTr="00E14D4D">
        <w:trPr>
          <w:cantSplit/>
        </w:trPr>
        <w:tc>
          <w:tcPr>
            <w:tcW w:w="4700" w:type="dxa"/>
            <w:tcMar>
              <w:left w:w="115" w:type="dxa"/>
              <w:bottom w:w="144" w:type="dxa"/>
              <w:right w:w="115" w:type="dxa"/>
            </w:tcMar>
          </w:tcPr>
          <w:p w14:paraId="6C7064CB" w14:textId="1696B8F6" w:rsidR="006D2240" w:rsidRPr="0052629B" w:rsidRDefault="006D2240" w:rsidP="006D2240">
            <w:pPr>
              <w:numPr>
                <w:ilvl w:val="0"/>
                <w:numId w:val="1"/>
              </w:numPr>
              <w:rPr>
                <w:sz w:val="20"/>
              </w:rPr>
            </w:pPr>
            <w:r>
              <w:rPr>
                <w:sz w:val="20"/>
              </w:rPr>
              <w:lastRenderedPageBreak/>
              <w:t xml:space="preserve"> </w:t>
            </w:r>
            <w:r w:rsidRPr="0052629B">
              <w:rPr>
                <w:sz w:val="20"/>
              </w:rPr>
              <w:t xml:space="preserve">Are procedures in </w:t>
            </w:r>
            <w:r>
              <w:rPr>
                <w:sz w:val="20"/>
              </w:rPr>
              <w:t xml:space="preserve">place to ensure that no alteration is permitted of any system stored transaction history or event log information that was properly communicated from the game, gaming device or generated by the application?  </w:t>
            </w:r>
            <w:r>
              <w:rPr>
                <w:b/>
                <w:sz w:val="20"/>
              </w:rPr>
              <w:t>(66)</w:t>
            </w:r>
          </w:p>
        </w:tc>
        <w:tc>
          <w:tcPr>
            <w:tcW w:w="1547" w:type="dxa"/>
            <w:shd w:val="clear" w:color="auto" w:fill="auto"/>
          </w:tcPr>
          <w:p w14:paraId="2ED7C3FF" w14:textId="77777777" w:rsidR="006D2240" w:rsidRPr="0052629B" w:rsidRDefault="006D2240" w:rsidP="006D2240">
            <w:pPr>
              <w:rPr>
                <w:sz w:val="20"/>
              </w:rPr>
            </w:pPr>
          </w:p>
        </w:tc>
        <w:tc>
          <w:tcPr>
            <w:tcW w:w="1943" w:type="dxa"/>
            <w:shd w:val="clear" w:color="auto" w:fill="auto"/>
          </w:tcPr>
          <w:p w14:paraId="2686D80B" w14:textId="77777777" w:rsidR="006D2240" w:rsidRPr="0052629B" w:rsidRDefault="006D2240" w:rsidP="006D2240">
            <w:pPr>
              <w:rPr>
                <w:sz w:val="20"/>
              </w:rPr>
            </w:pPr>
          </w:p>
        </w:tc>
        <w:tc>
          <w:tcPr>
            <w:tcW w:w="654" w:type="dxa"/>
            <w:shd w:val="clear" w:color="auto" w:fill="auto"/>
          </w:tcPr>
          <w:p w14:paraId="1E1ADFA3" w14:textId="77777777" w:rsidR="006D2240" w:rsidRPr="0052629B" w:rsidRDefault="006D2240" w:rsidP="006D2240">
            <w:pPr>
              <w:rPr>
                <w:sz w:val="20"/>
              </w:rPr>
            </w:pPr>
          </w:p>
        </w:tc>
        <w:tc>
          <w:tcPr>
            <w:tcW w:w="2212" w:type="dxa"/>
            <w:shd w:val="clear" w:color="auto" w:fill="auto"/>
          </w:tcPr>
          <w:p w14:paraId="08022831" w14:textId="77777777" w:rsidR="006D2240" w:rsidRPr="0052629B" w:rsidRDefault="006D2240" w:rsidP="006D2240">
            <w:pPr>
              <w:rPr>
                <w:sz w:val="20"/>
              </w:rPr>
            </w:pPr>
          </w:p>
        </w:tc>
      </w:tr>
      <w:tr w:rsidR="006D2240" w14:paraId="48480DAC" w14:textId="77777777" w:rsidTr="00E14D4D">
        <w:trPr>
          <w:cantSplit/>
        </w:trPr>
        <w:tc>
          <w:tcPr>
            <w:tcW w:w="4700" w:type="dxa"/>
            <w:tcMar>
              <w:left w:w="115" w:type="dxa"/>
              <w:bottom w:w="144" w:type="dxa"/>
              <w:right w:w="115" w:type="dxa"/>
            </w:tcMar>
          </w:tcPr>
          <w:p w14:paraId="226C114A" w14:textId="20988F1A" w:rsidR="006D2240" w:rsidRDefault="006D2240" w:rsidP="006D2240">
            <w:pPr>
              <w:numPr>
                <w:ilvl w:val="0"/>
                <w:numId w:val="1"/>
              </w:numPr>
              <w:rPr>
                <w:sz w:val="20"/>
              </w:rPr>
            </w:pPr>
            <w:r>
              <w:rPr>
                <w:sz w:val="20"/>
              </w:rPr>
              <w:t xml:space="preserve"> Are procedures in place to ensure that all critical system stored data are non-alterable other than through normal operation processes?  </w:t>
            </w:r>
            <w:r>
              <w:rPr>
                <w:b/>
                <w:sz w:val="20"/>
              </w:rPr>
              <w:t>(67)</w:t>
            </w:r>
          </w:p>
          <w:p w14:paraId="26E0023A" w14:textId="77777777" w:rsidR="006D2240" w:rsidRDefault="006D2240" w:rsidP="006D2240">
            <w:pPr>
              <w:ind w:hanging="113"/>
              <w:rPr>
                <w:sz w:val="20"/>
              </w:rPr>
            </w:pPr>
          </w:p>
          <w:p w14:paraId="7AC22357" w14:textId="2A3A7EB3" w:rsidR="006D2240" w:rsidRPr="00717398" w:rsidRDefault="006D2240" w:rsidP="006D2240">
            <w:pPr>
              <w:ind w:left="427"/>
              <w:rPr>
                <w:b/>
                <w:sz w:val="20"/>
              </w:rPr>
            </w:pPr>
            <w:r w:rsidRPr="00717398">
              <w:rPr>
                <w:b/>
                <w:sz w:val="20"/>
              </w:rPr>
              <w:t>Note</w:t>
            </w:r>
            <w:r>
              <w:rPr>
                <w:b/>
                <w:sz w:val="20"/>
              </w:rPr>
              <w:t xml:space="preserve"> 1</w:t>
            </w:r>
            <w:r w:rsidRPr="00717398">
              <w:rPr>
                <w:b/>
                <w:sz w:val="20"/>
              </w:rPr>
              <w:t>:</w:t>
            </w:r>
            <w:r>
              <w:rPr>
                <w:sz w:val="20"/>
              </w:rPr>
              <w:t xml:space="preserve">  Critical system data includes data relating to, but not limited to, wagering instruments’ validation numbers and dollar value or wagering instruments, personal identification numbers and account balances of promotional and wagering accounts, and unpaid winning ticket information.  </w:t>
            </w:r>
            <w:r>
              <w:rPr>
                <w:b/>
                <w:sz w:val="20"/>
              </w:rPr>
              <w:t>(67)</w:t>
            </w:r>
          </w:p>
          <w:p w14:paraId="04D2AA42" w14:textId="77777777" w:rsidR="006D2240" w:rsidRPr="00B91659" w:rsidRDefault="006D2240" w:rsidP="006D2240">
            <w:pPr>
              <w:ind w:left="427"/>
              <w:rPr>
                <w:sz w:val="14"/>
              </w:rPr>
            </w:pPr>
          </w:p>
          <w:p w14:paraId="20DA5DF3" w14:textId="211B636F" w:rsidR="006D2240" w:rsidRPr="00717398" w:rsidRDefault="006D2240" w:rsidP="006D2240">
            <w:pPr>
              <w:ind w:left="427"/>
              <w:rPr>
                <w:b/>
                <w:sz w:val="20"/>
              </w:rPr>
            </w:pPr>
            <w:r w:rsidRPr="00717398">
              <w:rPr>
                <w:b/>
                <w:sz w:val="20"/>
              </w:rPr>
              <w:t>Note 2:</w:t>
            </w:r>
            <w:r>
              <w:rPr>
                <w:b/>
                <w:sz w:val="20"/>
              </w:rPr>
              <w:t xml:space="preserve">  </w:t>
            </w:r>
            <w:r>
              <w:rPr>
                <w:sz w:val="20"/>
              </w:rPr>
              <w:t xml:space="preserve">Methods may include, but are not limited to, checksums on data tables or database encryption.  </w:t>
            </w:r>
            <w:r>
              <w:rPr>
                <w:b/>
                <w:sz w:val="20"/>
              </w:rPr>
              <w:t>(67, Note)</w:t>
            </w:r>
          </w:p>
        </w:tc>
        <w:tc>
          <w:tcPr>
            <w:tcW w:w="1547" w:type="dxa"/>
            <w:shd w:val="clear" w:color="auto" w:fill="auto"/>
          </w:tcPr>
          <w:p w14:paraId="7453010D" w14:textId="77777777" w:rsidR="006D2240" w:rsidRPr="0052629B" w:rsidRDefault="006D2240" w:rsidP="006D2240">
            <w:pPr>
              <w:rPr>
                <w:sz w:val="20"/>
              </w:rPr>
            </w:pPr>
          </w:p>
        </w:tc>
        <w:tc>
          <w:tcPr>
            <w:tcW w:w="1943" w:type="dxa"/>
            <w:shd w:val="clear" w:color="auto" w:fill="auto"/>
          </w:tcPr>
          <w:p w14:paraId="2F5C3E65" w14:textId="77777777" w:rsidR="006D2240" w:rsidRPr="0052629B" w:rsidRDefault="006D2240" w:rsidP="006D2240">
            <w:pPr>
              <w:rPr>
                <w:sz w:val="20"/>
              </w:rPr>
            </w:pPr>
          </w:p>
        </w:tc>
        <w:tc>
          <w:tcPr>
            <w:tcW w:w="654" w:type="dxa"/>
            <w:shd w:val="clear" w:color="auto" w:fill="auto"/>
          </w:tcPr>
          <w:p w14:paraId="00D2671C" w14:textId="77777777" w:rsidR="006D2240" w:rsidRPr="0052629B" w:rsidRDefault="006D2240" w:rsidP="006D2240">
            <w:pPr>
              <w:rPr>
                <w:sz w:val="20"/>
              </w:rPr>
            </w:pPr>
          </w:p>
        </w:tc>
        <w:tc>
          <w:tcPr>
            <w:tcW w:w="2212" w:type="dxa"/>
            <w:shd w:val="clear" w:color="auto" w:fill="auto"/>
          </w:tcPr>
          <w:p w14:paraId="22CA5C6A" w14:textId="77777777" w:rsidR="006D2240" w:rsidRPr="0052629B" w:rsidRDefault="006D2240" w:rsidP="006D2240">
            <w:pPr>
              <w:rPr>
                <w:sz w:val="20"/>
              </w:rPr>
            </w:pPr>
          </w:p>
        </w:tc>
      </w:tr>
      <w:tr w:rsidR="006D2240" w14:paraId="79685A42" w14:textId="77777777" w:rsidTr="00E14D4D">
        <w:trPr>
          <w:cantSplit/>
        </w:trPr>
        <w:tc>
          <w:tcPr>
            <w:tcW w:w="4700" w:type="dxa"/>
            <w:tcMar>
              <w:left w:w="115" w:type="dxa"/>
              <w:bottom w:w="144" w:type="dxa"/>
              <w:right w:w="115" w:type="dxa"/>
            </w:tcMar>
          </w:tcPr>
          <w:p w14:paraId="0F41698C" w14:textId="784719EC" w:rsidR="006D2240" w:rsidRDefault="006D2240" w:rsidP="00B91659">
            <w:pPr>
              <w:numPr>
                <w:ilvl w:val="0"/>
                <w:numId w:val="1"/>
              </w:numPr>
              <w:rPr>
                <w:b/>
                <w:sz w:val="20"/>
                <w:szCs w:val="20"/>
              </w:rPr>
            </w:pPr>
            <w:r>
              <w:rPr>
                <w:sz w:val="20"/>
                <w:szCs w:val="20"/>
              </w:rPr>
              <w:t xml:space="preserve"> Are procedures in place to ensure that any communication with equipment or programs external to the approved system is performed through a Board approved secure interface and is documentation evidencing the approval maintained and made available upon request?  </w:t>
            </w:r>
            <w:r>
              <w:rPr>
                <w:b/>
                <w:sz w:val="20"/>
                <w:szCs w:val="20"/>
              </w:rPr>
              <w:t>(68)</w:t>
            </w:r>
          </w:p>
          <w:p w14:paraId="07DE6200" w14:textId="77777777" w:rsidR="00B91659" w:rsidRDefault="00B91659" w:rsidP="00B91659">
            <w:pPr>
              <w:ind w:left="337" w:hanging="450"/>
              <w:rPr>
                <w:b/>
                <w:sz w:val="20"/>
              </w:rPr>
            </w:pPr>
          </w:p>
          <w:p w14:paraId="068C712E" w14:textId="3F79001C" w:rsidR="006D2240" w:rsidRPr="00117E32" w:rsidRDefault="006D2240" w:rsidP="00B91659">
            <w:pPr>
              <w:ind w:left="360"/>
              <w:rPr>
                <w:b/>
                <w:sz w:val="20"/>
              </w:rPr>
            </w:pPr>
            <w:r>
              <w:rPr>
                <w:b/>
                <w:sz w:val="20"/>
              </w:rPr>
              <w:t xml:space="preserve">Note:  </w:t>
            </w:r>
            <w:r>
              <w:rPr>
                <w:sz w:val="20"/>
                <w:szCs w:val="20"/>
              </w:rPr>
              <w:t xml:space="preserve">Documentation may include, but is not limited to, detailed network topology diagrams indicating all interfaces utilized to access Board approved systems by external programs.  </w:t>
            </w:r>
            <w:r>
              <w:rPr>
                <w:b/>
                <w:sz w:val="20"/>
                <w:szCs w:val="20"/>
              </w:rPr>
              <w:t>(68, Note)</w:t>
            </w:r>
          </w:p>
        </w:tc>
        <w:tc>
          <w:tcPr>
            <w:tcW w:w="1547" w:type="dxa"/>
            <w:shd w:val="clear" w:color="auto" w:fill="auto"/>
          </w:tcPr>
          <w:p w14:paraId="54DE9BBF" w14:textId="77777777" w:rsidR="006D2240" w:rsidRPr="0052629B" w:rsidRDefault="006D2240" w:rsidP="006D2240">
            <w:pPr>
              <w:rPr>
                <w:sz w:val="20"/>
              </w:rPr>
            </w:pPr>
          </w:p>
        </w:tc>
        <w:tc>
          <w:tcPr>
            <w:tcW w:w="1943" w:type="dxa"/>
            <w:shd w:val="clear" w:color="auto" w:fill="auto"/>
          </w:tcPr>
          <w:p w14:paraId="7B09C467" w14:textId="77777777" w:rsidR="006D2240" w:rsidRPr="0052629B" w:rsidRDefault="006D2240" w:rsidP="006D2240">
            <w:pPr>
              <w:rPr>
                <w:sz w:val="20"/>
              </w:rPr>
            </w:pPr>
          </w:p>
        </w:tc>
        <w:tc>
          <w:tcPr>
            <w:tcW w:w="654" w:type="dxa"/>
            <w:shd w:val="clear" w:color="auto" w:fill="auto"/>
          </w:tcPr>
          <w:p w14:paraId="40C09157" w14:textId="77777777" w:rsidR="006D2240" w:rsidRPr="0052629B" w:rsidRDefault="006D2240" w:rsidP="006D2240">
            <w:pPr>
              <w:rPr>
                <w:sz w:val="20"/>
              </w:rPr>
            </w:pPr>
          </w:p>
        </w:tc>
        <w:tc>
          <w:tcPr>
            <w:tcW w:w="2212" w:type="dxa"/>
            <w:shd w:val="clear" w:color="auto" w:fill="auto"/>
          </w:tcPr>
          <w:p w14:paraId="36947C11" w14:textId="77777777" w:rsidR="006D2240" w:rsidRPr="0052629B" w:rsidRDefault="006D2240" w:rsidP="006D2240">
            <w:pPr>
              <w:rPr>
                <w:sz w:val="20"/>
              </w:rPr>
            </w:pPr>
          </w:p>
        </w:tc>
      </w:tr>
      <w:tr w:rsidR="006D2240" w14:paraId="6DAC510A" w14:textId="77777777" w:rsidTr="00E14D4D">
        <w:trPr>
          <w:cantSplit/>
        </w:trPr>
        <w:tc>
          <w:tcPr>
            <w:tcW w:w="4700" w:type="dxa"/>
            <w:tcMar>
              <w:left w:w="115" w:type="dxa"/>
              <w:bottom w:w="144" w:type="dxa"/>
              <w:right w:w="115" w:type="dxa"/>
            </w:tcMar>
          </w:tcPr>
          <w:p w14:paraId="49CBEDF7" w14:textId="77777777" w:rsidR="006D2240" w:rsidRDefault="006D2240" w:rsidP="00353141">
            <w:pPr>
              <w:numPr>
                <w:ilvl w:val="0"/>
                <w:numId w:val="1"/>
              </w:numPr>
              <w:tabs>
                <w:tab w:val="left" w:pos="360"/>
                <w:tab w:val="left" w:pos="450"/>
              </w:tabs>
              <w:rPr>
                <w:b/>
                <w:sz w:val="20"/>
              </w:rPr>
            </w:pPr>
            <w:r>
              <w:rPr>
                <w:sz w:val="20"/>
              </w:rPr>
              <w:t xml:space="preserve"> Does the written system of internal control delineate the methods and procedures utilized for compliance with IT MICS #66 - #68?  </w:t>
            </w:r>
            <w:r>
              <w:rPr>
                <w:b/>
                <w:sz w:val="20"/>
              </w:rPr>
              <w:t xml:space="preserve">(Note before 66)  Verify by examination.   </w:t>
            </w:r>
          </w:p>
          <w:p w14:paraId="3729796F" w14:textId="77777777" w:rsidR="00067C1A" w:rsidRDefault="00067C1A" w:rsidP="00067C1A">
            <w:pPr>
              <w:tabs>
                <w:tab w:val="left" w:pos="450"/>
              </w:tabs>
              <w:ind w:left="403"/>
              <w:rPr>
                <w:b/>
                <w:sz w:val="20"/>
              </w:rPr>
            </w:pPr>
          </w:p>
          <w:p w14:paraId="335B9E1F" w14:textId="2F75040F" w:rsidR="00067C1A" w:rsidRPr="00DC276C" w:rsidRDefault="00067C1A" w:rsidP="00067C1A">
            <w:pPr>
              <w:tabs>
                <w:tab w:val="left" w:pos="450"/>
              </w:tabs>
              <w:ind w:left="403"/>
              <w:rPr>
                <w:b/>
                <w:sz w:val="20"/>
              </w:rPr>
            </w:pPr>
          </w:p>
        </w:tc>
        <w:tc>
          <w:tcPr>
            <w:tcW w:w="1547" w:type="dxa"/>
            <w:shd w:val="clear" w:color="auto" w:fill="auto"/>
          </w:tcPr>
          <w:p w14:paraId="5CCDE6BF" w14:textId="77777777" w:rsidR="006D2240" w:rsidRPr="0052629B" w:rsidRDefault="006D2240" w:rsidP="006D2240">
            <w:pPr>
              <w:rPr>
                <w:sz w:val="20"/>
              </w:rPr>
            </w:pPr>
          </w:p>
        </w:tc>
        <w:tc>
          <w:tcPr>
            <w:tcW w:w="1943" w:type="dxa"/>
            <w:shd w:val="clear" w:color="auto" w:fill="auto"/>
          </w:tcPr>
          <w:p w14:paraId="621A2545" w14:textId="77777777" w:rsidR="006D2240" w:rsidRPr="0052629B" w:rsidRDefault="006D2240" w:rsidP="006D2240">
            <w:pPr>
              <w:rPr>
                <w:sz w:val="20"/>
              </w:rPr>
            </w:pPr>
          </w:p>
        </w:tc>
        <w:tc>
          <w:tcPr>
            <w:tcW w:w="654" w:type="dxa"/>
            <w:shd w:val="clear" w:color="auto" w:fill="auto"/>
          </w:tcPr>
          <w:p w14:paraId="2014B9E2" w14:textId="77777777" w:rsidR="006D2240" w:rsidRPr="0052629B" w:rsidRDefault="006D2240" w:rsidP="006D2240">
            <w:pPr>
              <w:rPr>
                <w:sz w:val="20"/>
              </w:rPr>
            </w:pPr>
          </w:p>
        </w:tc>
        <w:tc>
          <w:tcPr>
            <w:tcW w:w="2212" w:type="dxa"/>
            <w:shd w:val="clear" w:color="auto" w:fill="auto"/>
          </w:tcPr>
          <w:p w14:paraId="562BE991" w14:textId="77777777" w:rsidR="006D2240" w:rsidRPr="0052629B" w:rsidRDefault="006D2240" w:rsidP="006D2240">
            <w:pPr>
              <w:rPr>
                <w:sz w:val="20"/>
              </w:rPr>
            </w:pPr>
          </w:p>
        </w:tc>
      </w:tr>
      <w:tr w:rsidR="006D2240" w14:paraId="596796A2" w14:textId="77777777" w:rsidTr="00E14D4D">
        <w:trPr>
          <w:cantSplit/>
        </w:trPr>
        <w:tc>
          <w:tcPr>
            <w:tcW w:w="4700" w:type="dxa"/>
            <w:tcMar>
              <w:left w:w="115" w:type="dxa"/>
              <w:bottom w:w="144" w:type="dxa"/>
              <w:right w:w="115" w:type="dxa"/>
            </w:tcMar>
          </w:tcPr>
          <w:p w14:paraId="06ADE605" w14:textId="77777777" w:rsidR="006D2240" w:rsidRPr="00ED1F95" w:rsidRDefault="006D2240" w:rsidP="006D2240">
            <w:pPr>
              <w:rPr>
                <w:bCs/>
                <w:sz w:val="20"/>
                <w:szCs w:val="20"/>
              </w:rPr>
            </w:pPr>
            <w:r w:rsidRPr="00ED1F95">
              <w:rPr>
                <w:b/>
                <w:sz w:val="20"/>
                <w:u w:val="single"/>
              </w:rPr>
              <w:lastRenderedPageBreak/>
              <w:t>Written System of Internal Control</w:t>
            </w:r>
          </w:p>
        </w:tc>
        <w:tc>
          <w:tcPr>
            <w:tcW w:w="1547" w:type="dxa"/>
            <w:shd w:val="clear" w:color="auto" w:fill="D9D9D9"/>
          </w:tcPr>
          <w:p w14:paraId="585E0B2E" w14:textId="77777777" w:rsidR="006D2240" w:rsidRDefault="006D2240" w:rsidP="006D2240">
            <w:pPr>
              <w:rPr>
                <w:sz w:val="20"/>
              </w:rPr>
            </w:pPr>
          </w:p>
        </w:tc>
        <w:tc>
          <w:tcPr>
            <w:tcW w:w="1943" w:type="dxa"/>
            <w:shd w:val="clear" w:color="auto" w:fill="D9D9D9"/>
          </w:tcPr>
          <w:p w14:paraId="2ADFDAD9" w14:textId="77777777" w:rsidR="006D2240" w:rsidRDefault="006D2240" w:rsidP="006D2240">
            <w:pPr>
              <w:rPr>
                <w:sz w:val="20"/>
              </w:rPr>
            </w:pPr>
          </w:p>
        </w:tc>
        <w:tc>
          <w:tcPr>
            <w:tcW w:w="654" w:type="dxa"/>
            <w:shd w:val="clear" w:color="auto" w:fill="D9D9D9"/>
          </w:tcPr>
          <w:p w14:paraId="68DB8953" w14:textId="77777777" w:rsidR="006D2240" w:rsidRDefault="006D2240" w:rsidP="006D2240">
            <w:pPr>
              <w:rPr>
                <w:sz w:val="20"/>
              </w:rPr>
            </w:pPr>
          </w:p>
        </w:tc>
        <w:tc>
          <w:tcPr>
            <w:tcW w:w="2212" w:type="dxa"/>
            <w:shd w:val="clear" w:color="auto" w:fill="D9D9D9"/>
          </w:tcPr>
          <w:p w14:paraId="493034D4" w14:textId="77777777" w:rsidR="006D2240" w:rsidRDefault="006D2240" w:rsidP="006D2240">
            <w:pPr>
              <w:rPr>
                <w:sz w:val="20"/>
              </w:rPr>
            </w:pPr>
          </w:p>
        </w:tc>
      </w:tr>
      <w:tr w:rsidR="006D2240" w14:paraId="71BA389C" w14:textId="77777777" w:rsidTr="00E14D4D">
        <w:trPr>
          <w:cantSplit/>
        </w:trPr>
        <w:tc>
          <w:tcPr>
            <w:tcW w:w="4700" w:type="dxa"/>
            <w:tcMar>
              <w:left w:w="115" w:type="dxa"/>
              <w:bottom w:w="144" w:type="dxa"/>
              <w:right w:w="115" w:type="dxa"/>
            </w:tcMar>
          </w:tcPr>
          <w:p w14:paraId="760ABB16" w14:textId="263FF7A2" w:rsidR="006D2240" w:rsidRPr="00ED1F95" w:rsidRDefault="006D2240" w:rsidP="006D2240">
            <w:pPr>
              <w:numPr>
                <w:ilvl w:val="0"/>
                <w:numId w:val="1"/>
              </w:numPr>
              <w:rPr>
                <w:sz w:val="20"/>
                <w:szCs w:val="20"/>
              </w:rPr>
            </w:pPr>
            <w:r>
              <w:rPr>
                <w:bCs/>
                <w:sz w:val="20"/>
                <w:szCs w:val="20"/>
              </w:rPr>
              <w:t xml:space="preserve"> </w:t>
            </w:r>
            <w:r w:rsidRPr="00ED1F95">
              <w:rPr>
                <w:bCs/>
                <w:sz w:val="20"/>
                <w:szCs w:val="20"/>
              </w:rPr>
              <w:t xml:space="preserve">Has the licensee’s written system of internal control for information technology </w:t>
            </w:r>
            <w:r>
              <w:rPr>
                <w:bCs/>
                <w:sz w:val="20"/>
                <w:szCs w:val="20"/>
              </w:rPr>
              <w:t xml:space="preserve">and information technology for each </w:t>
            </w:r>
            <w:r w:rsidRPr="00ED1F95">
              <w:rPr>
                <w:bCs/>
                <w:sz w:val="20"/>
                <w:szCs w:val="20"/>
              </w:rPr>
              <w:t>gaming department</w:t>
            </w:r>
            <w:r>
              <w:rPr>
                <w:bCs/>
                <w:sz w:val="20"/>
                <w:szCs w:val="20"/>
              </w:rPr>
              <w:t xml:space="preserve">, if applicable, </w:t>
            </w:r>
            <w:r w:rsidRPr="00ED1F95">
              <w:rPr>
                <w:bCs/>
                <w:sz w:val="20"/>
                <w:szCs w:val="20"/>
              </w:rPr>
              <w:t>been re-read prior to responding to the following question?</w:t>
            </w:r>
          </w:p>
        </w:tc>
        <w:tc>
          <w:tcPr>
            <w:tcW w:w="1547" w:type="dxa"/>
          </w:tcPr>
          <w:p w14:paraId="14B82CF6" w14:textId="77777777" w:rsidR="006D2240" w:rsidRDefault="006D2240" w:rsidP="006D2240">
            <w:pPr>
              <w:rPr>
                <w:sz w:val="20"/>
              </w:rPr>
            </w:pPr>
          </w:p>
        </w:tc>
        <w:tc>
          <w:tcPr>
            <w:tcW w:w="1943" w:type="dxa"/>
          </w:tcPr>
          <w:p w14:paraId="78A1977B" w14:textId="77777777" w:rsidR="006D2240" w:rsidRDefault="006D2240" w:rsidP="006D2240">
            <w:pPr>
              <w:rPr>
                <w:sz w:val="20"/>
              </w:rPr>
            </w:pPr>
          </w:p>
        </w:tc>
        <w:tc>
          <w:tcPr>
            <w:tcW w:w="654" w:type="dxa"/>
          </w:tcPr>
          <w:p w14:paraId="6A3D39C6" w14:textId="77777777" w:rsidR="006D2240" w:rsidRDefault="006D2240" w:rsidP="006D2240">
            <w:pPr>
              <w:rPr>
                <w:sz w:val="20"/>
              </w:rPr>
            </w:pPr>
          </w:p>
        </w:tc>
        <w:tc>
          <w:tcPr>
            <w:tcW w:w="2212" w:type="dxa"/>
          </w:tcPr>
          <w:p w14:paraId="49DE56F1" w14:textId="77777777" w:rsidR="006D2240" w:rsidRDefault="006D2240" w:rsidP="006D2240">
            <w:pPr>
              <w:rPr>
                <w:sz w:val="20"/>
              </w:rPr>
            </w:pPr>
          </w:p>
        </w:tc>
      </w:tr>
      <w:tr w:rsidR="006D2240" w14:paraId="32749D06" w14:textId="77777777" w:rsidTr="00E14D4D">
        <w:trPr>
          <w:cantSplit/>
        </w:trPr>
        <w:tc>
          <w:tcPr>
            <w:tcW w:w="4700" w:type="dxa"/>
            <w:tcMar>
              <w:left w:w="115" w:type="dxa"/>
              <w:bottom w:w="144" w:type="dxa"/>
              <w:right w:w="115" w:type="dxa"/>
            </w:tcMar>
          </w:tcPr>
          <w:p w14:paraId="101AA971" w14:textId="2055B60D" w:rsidR="006D2240" w:rsidRPr="00ED1F95" w:rsidRDefault="006D2240" w:rsidP="006D2240">
            <w:pPr>
              <w:numPr>
                <w:ilvl w:val="0"/>
                <w:numId w:val="1"/>
              </w:numPr>
              <w:rPr>
                <w:sz w:val="20"/>
                <w:szCs w:val="20"/>
              </w:rPr>
            </w:pPr>
            <w:r>
              <w:rPr>
                <w:bCs/>
                <w:sz w:val="20"/>
                <w:szCs w:val="20"/>
              </w:rPr>
              <w:t xml:space="preserve"> </w:t>
            </w:r>
            <w:r w:rsidRPr="00ED1F95">
              <w:rPr>
                <w:bCs/>
                <w:sz w:val="20"/>
                <w:szCs w:val="20"/>
              </w:rPr>
              <w:t>Does the written system of internal con</w:t>
            </w:r>
            <w:r>
              <w:rPr>
                <w:bCs/>
                <w:sz w:val="20"/>
                <w:szCs w:val="20"/>
              </w:rPr>
              <w:t xml:space="preserve">trol for information technology </w:t>
            </w:r>
            <w:r w:rsidRPr="00ED1F95">
              <w:rPr>
                <w:bCs/>
                <w:sz w:val="20"/>
                <w:szCs w:val="20"/>
              </w:rPr>
              <w:t xml:space="preserve">reflect the actual control procedures in effect for compliance with the MICS, variations from the minimum internal control standards approved pursuant to Regulation 6.090(8), and Regulation 14 associated equipment approvals?  </w:t>
            </w:r>
            <w:r w:rsidRPr="00A87359">
              <w:rPr>
                <w:b/>
                <w:sz w:val="20"/>
                <w:szCs w:val="20"/>
              </w:rPr>
              <w:t>[Regulation 6.090(13)]</w:t>
            </w:r>
          </w:p>
        </w:tc>
        <w:tc>
          <w:tcPr>
            <w:tcW w:w="1547" w:type="dxa"/>
          </w:tcPr>
          <w:p w14:paraId="69E315C3" w14:textId="77777777" w:rsidR="006D2240" w:rsidRDefault="006D2240" w:rsidP="006D2240">
            <w:pPr>
              <w:rPr>
                <w:sz w:val="20"/>
              </w:rPr>
            </w:pPr>
          </w:p>
        </w:tc>
        <w:tc>
          <w:tcPr>
            <w:tcW w:w="1943" w:type="dxa"/>
          </w:tcPr>
          <w:p w14:paraId="47C6BF25" w14:textId="77777777" w:rsidR="006D2240" w:rsidRDefault="006D2240" w:rsidP="006D2240">
            <w:pPr>
              <w:rPr>
                <w:sz w:val="20"/>
              </w:rPr>
            </w:pPr>
          </w:p>
        </w:tc>
        <w:tc>
          <w:tcPr>
            <w:tcW w:w="654" w:type="dxa"/>
          </w:tcPr>
          <w:p w14:paraId="2E9FB819" w14:textId="77777777" w:rsidR="006D2240" w:rsidRDefault="006D2240" w:rsidP="006D2240">
            <w:pPr>
              <w:rPr>
                <w:sz w:val="20"/>
              </w:rPr>
            </w:pPr>
          </w:p>
        </w:tc>
        <w:tc>
          <w:tcPr>
            <w:tcW w:w="2212" w:type="dxa"/>
          </w:tcPr>
          <w:p w14:paraId="40665FC3" w14:textId="77777777" w:rsidR="006D2240" w:rsidRDefault="006D2240" w:rsidP="006D2240">
            <w:pPr>
              <w:rPr>
                <w:sz w:val="20"/>
              </w:rPr>
            </w:pPr>
          </w:p>
        </w:tc>
      </w:tr>
    </w:tbl>
    <w:p w14:paraId="3EB8B936" w14:textId="77777777" w:rsidR="003B0EBF" w:rsidRDefault="003B0EBF">
      <w:pPr>
        <w:rPr>
          <w:sz w:val="20"/>
        </w:rPr>
      </w:pPr>
    </w:p>
    <w:sectPr w:rsidR="003B0EBF" w:rsidSect="00272FC6">
      <w:headerReference w:type="default" r:id="rId8"/>
      <w:footerReference w:type="default" r:id="rId9"/>
      <w:pgSz w:w="12240" w:h="15840" w:code="1"/>
      <w:pgMar w:top="1152" w:right="720" w:bottom="115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BB29F" w14:textId="77777777" w:rsidR="004658A0" w:rsidRDefault="004658A0" w:rsidP="00CB7580">
      <w:r>
        <w:separator/>
      </w:r>
    </w:p>
  </w:endnote>
  <w:endnote w:type="continuationSeparator" w:id="0">
    <w:p w14:paraId="3230B782" w14:textId="77777777" w:rsidR="004658A0" w:rsidRDefault="004658A0" w:rsidP="00CB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FA97" w14:textId="77777777" w:rsidR="004658A0" w:rsidRDefault="004658A0" w:rsidP="00362F6E">
    <w:pPr>
      <w:pStyle w:val="Footer"/>
      <w:ind w:right="360"/>
      <w:rPr>
        <w:sz w:val="8"/>
      </w:rPr>
    </w:pPr>
    <w:r>
      <w:t xml:space="preserve">   </w:t>
    </w:r>
  </w:p>
  <w:tbl>
    <w:tblPr>
      <w:tblW w:w="0" w:type="auto"/>
      <w:tblLook w:val="0000" w:firstRow="0" w:lastRow="0" w:firstColumn="0" w:lastColumn="0" w:noHBand="0" w:noVBand="0"/>
    </w:tblPr>
    <w:tblGrid>
      <w:gridCol w:w="636"/>
      <w:gridCol w:w="3723"/>
      <w:gridCol w:w="2142"/>
      <w:gridCol w:w="2142"/>
      <w:gridCol w:w="2157"/>
    </w:tblGrid>
    <w:tr w:rsidR="004658A0" w14:paraId="5358897E" w14:textId="77777777">
      <w:tc>
        <w:tcPr>
          <w:tcW w:w="648" w:type="dxa"/>
        </w:tcPr>
        <w:p w14:paraId="7B642D39" w14:textId="77777777" w:rsidR="004658A0" w:rsidRDefault="004658A0" w:rsidP="00362F6E">
          <w:pPr>
            <w:pStyle w:val="Footer"/>
            <w:ind w:right="360"/>
            <w:rPr>
              <w:sz w:val="20"/>
            </w:rPr>
          </w:pPr>
        </w:p>
      </w:tc>
      <w:tc>
        <w:tcPr>
          <w:tcW w:w="3758" w:type="dxa"/>
        </w:tcPr>
        <w:p w14:paraId="4D27D0A7" w14:textId="77777777" w:rsidR="004658A0" w:rsidRDefault="004658A0" w:rsidP="00362F6E">
          <w:pPr>
            <w:pStyle w:val="Footer"/>
            <w:ind w:right="360"/>
            <w:rPr>
              <w:sz w:val="20"/>
            </w:rPr>
          </w:pPr>
          <w:r>
            <w:rPr>
              <w:sz w:val="20"/>
            </w:rPr>
            <w:t>Verified per representation.</w:t>
          </w:r>
        </w:p>
      </w:tc>
      <w:tc>
        <w:tcPr>
          <w:tcW w:w="2203" w:type="dxa"/>
        </w:tcPr>
        <w:p w14:paraId="0B7C74B5" w14:textId="77777777" w:rsidR="004658A0" w:rsidRDefault="004658A0" w:rsidP="00362F6E">
          <w:pPr>
            <w:pStyle w:val="Footer"/>
            <w:ind w:right="360"/>
            <w:rPr>
              <w:sz w:val="20"/>
            </w:rPr>
          </w:pPr>
        </w:p>
      </w:tc>
      <w:tc>
        <w:tcPr>
          <w:tcW w:w="2203" w:type="dxa"/>
        </w:tcPr>
        <w:p w14:paraId="4095F5A8" w14:textId="77777777" w:rsidR="004658A0" w:rsidRDefault="004658A0" w:rsidP="00362F6E">
          <w:pPr>
            <w:pStyle w:val="Footer"/>
            <w:ind w:right="360"/>
            <w:rPr>
              <w:sz w:val="20"/>
            </w:rPr>
          </w:pPr>
        </w:p>
      </w:tc>
      <w:tc>
        <w:tcPr>
          <w:tcW w:w="2204" w:type="dxa"/>
        </w:tcPr>
        <w:p w14:paraId="53FE06D2" w14:textId="77777777" w:rsidR="004658A0" w:rsidRDefault="004658A0" w:rsidP="00362F6E">
          <w:pPr>
            <w:pStyle w:val="Footer"/>
            <w:ind w:right="360"/>
            <w:rPr>
              <w:sz w:val="20"/>
            </w:rPr>
          </w:pPr>
        </w:p>
      </w:tc>
    </w:tr>
    <w:tr w:rsidR="004658A0" w14:paraId="2DD92EC7" w14:textId="77777777">
      <w:tc>
        <w:tcPr>
          <w:tcW w:w="648" w:type="dxa"/>
        </w:tcPr>
        <w:p w14:paraId="069F9380" w14:textId="77777777" w:rsidR="004658A0" w:rsidRDefault="004658A0" w:rsidP="00362F6E">
          <w:pPr>
            <w:pStyle w:val="Footer"/>
            <w:ind w:right="360"/>
            <w:rPr>
              <w:sz w:val="20"/>
            </w:rPr>
          </w:pPr>
        </w:p>
      </w:tc>
      <w:tc>
        <w:tcPr>
          <w:tcW w:w="3758" w:type="dxa"/>
        </w:tcPr>
        <w:p w14:paraId="32EA381E" w14:textId="77777777" w:rsidR="004658A0" w:rsidRDefault="004658A0" w:rsidP="00362F6E">
          <w:pPr>
            <w:pStyle w:val="Footer"/>
            <w:ind w:right="360"/>
            <w:rPr>
              <w:sz w:val="20"/>
            </w:rPr>
          </w:pPr>
          <w:r>
            <w:rPr>
              <w:sz w:val="20"/>
            </w:rPr>
            <w:t>Verified per observation/examination.</w:t>
          </w:r>
        </w:p>
      </w:tc>
      <w:tc>
        <w:tcPr>
          <w:tcW w:w="2203" w:type="dxa"/>
        </w:tcPr>
        <w:p w14:paraId="5E77AD97" w14:textId="77777777" w:rsidR="004658A0" w:rsidRDefault="004658A0" w:rsidP="00362F6E">
          <w:pPr>
            <w:pStyle w:val="Footer"/>
            <w:ind w:right="360"/>
            <w:rPr>
              <w:sz w:val="20"/>
            </w:rPr>
          </w:pPr>
        </w:p>
      </w:tc>
      <w:tc>
        <w:tcPr>
          <w:tcW w:w="2203" w:type="dxa"/>
        </w:tcPr>
        <w:p w14:paraId="304B59C4" w14:textId="77777777" w:rsidR="004658A0" w:rsidRDefault="004658A0" w:rsidP="00362F6E">
          <w:pPr>
            <w:pStyle w:val="Footer"/>
            <w:ind w:right="360"/>
            <w:rPr>
              <w:sz w:val="20"/>
            </w:rPr>
          </w:pPr>
        </w:p>
      </w:tc>
      <w:tc>
        <w:tcPr>
          <w:tcW w:w="2204" w:type="dxa"/>
        </w:tcPr>
        <w:p w14:paraId="55BF7ADC" w14:textId="77777777" w:rsidR="004658A0" w:rsidRDefault="004658A0" w:rsidP="00362F6E">
          <w:pPr>
            <w:pStyle w:val="Footer"/>
            <w:ind w:right="360"/>
            <w:rPr>
              <w:sz w:val="20"/>
            </w:rPr>
          </w:pPr>
        </w:p>
      </w:tc>
    </w:tr>
    <w:tr w:rsidR="004658A0" w14:paraId="2695B6E3" w14:textId="77777777">
      <w:tc>
        <w:tcPr>
          <w:tcW w:w="648" w:type="dxa"/>
        </w:tcPr>
        <w:p w14:paraId="7FE44E7F" w14:textId="77777777" w:rsidR="004658A0" w:rsidRDefault="004658A0" w:rsidP="00362F6E">
          <w:pPr>
            <w:pStyle w:val="Footer"/>
            <w:ind w:right="360"/>
            <w:rPr>
              <w:sz w:val="20"/>
            </w:rPr>
          </w:pPr>
        </w:p>
      </w:tc>
      <w:tc>
        <w:tcPr>
          <w:tcW w:w="3758" w:type="dxa"/>
        </w:tcPr>
        <w:p w14:paraId="74A465E7" w14:textId="77777777" w:rsidR="004658A0" w:rsidRDefault="004658A0" w:rsidP="00362F6E">
          <w:pPr>
            <w:pStyle w:val="Footer"/>
            <w:ind w:right="360"/>
            <w:rPr>
              <w:sz w:val="20"/>
            </w:rPr>
          </w:pPr>
        </w:p>
      </w:tc>
      <w:tc>
        <w:tcPr>
          <w:tcW w:w="2203" w:type="dxa"/>
        </w:tcPr>
        <w:p w14:paraId="61E65437" w14:textId="77777777" w:rsidR="004658A0" w:rsidRDefault="004658A0" w:rsidP="00362F6E">
          <w:pPr>
            <w:pStyle w:val="Footer"/>
            <w:ind w:right="360"/>
            <w:rPr>
              <w:sz w:val="20"/>
            </w:rPr>
          </w:pPr>
        </w:p>
      </w:tc>
      <w:tc>
        <w:tcPr>
          <w:tcW w:w="2203" w:type="dxa"/>
        </w:tcPr>
        <w:p w14:paraId="5C39A137" w14:textId="77777777" w:rsidR="004658A0" w:rsidRDefault="004658A0" w:rsidP="00362F6E">
          <w:pPr>
            <w:pStyle w:val="Footer"/>
            <w:ind w:right="360"/>
            <w:rPr>
              <w:sz w:val="20"/>
            </w:rPr>
          </w:pPr>
        </w:p>
      </w:tc>
      <w:tc>
        <w:tcPr>
          <w:tcW w:w="2204" w:type="dxa"/>
        </w:tcPr>
        <w:p w14:paraId="29EA8FA7" w14:textId="77777777" w:rsidR="004658A0" w:rsidRDefault="004658A0" w:rsidP="00362F6E">
          <w:pPr>
            <w:pStyle w:val="Footer"/>
            <w:ind w:right="360"/>
            <w:rPr>
              <w:sz w:val="20"/>
            </w:rPr>
          </w:pPr>
        </w:p>
      </w:tc>
    </w:tr>
    <w:tr w:rsidR="004658A0" w14:paraId="59286618" w14:textId="77777777">
      <w:trPr>
        <w:cantSplit/>
      </w:trPr>
      <w:tc>
        <w:tcPr>
          <w:tcW w:w="4406" w:type="dxa"/>
          <w:gridSpan w:val="2"/>
        </w:tcPr>
        <w:p w14:paraId="5895E54D" w14:textId="49250707" w:rsidR="004658A0" w:rsidRDefault="004658A0" w:rsidP="00223878">
          <w:pPr>
            <w:pStyle w:val="Footer"/>
            <w:ind w:right="360"/>
            <w:rPr>
              <w:sz w:val="20"/>
            </w:rPr>
          </w:pPr>
          <w:r>
            <w:rPr>
              <w:sz w:val="20"/>
            </w:rPr>
            <w:t>VERSION 9</w:t>
          </w:r>
        </w:p>
      </w:tc>
      <w:tc>
        <w:tcPr>
          <w:tcW w:w="2203" w:type="dxa"/>
        </w:tcPr>
        <w:p w14:paraId="098A95B7" w14:textId="77777777" w:rsidR="004658A0" w:rsidRDefault="004658A0" w:rsidP="00362F6E">
          <w:pPr>
            <w:pStyle w:val="Footer"/>
            <w:ind w:right="360"/>
            <w:rPr>
              <w:sz w:val="20"/>
            </w:rPr>
          </w:pPr>
        </w:p>
      </w:tc>
      <w:tc>
        <w:tcPr>
          <w:tcW w:w="2203" w:type="dxa"/>
        </w:tcPr>
        <w:p w14:paraId="249E3FAF" w14:textId="77777777" w:rsidR="004658A0" w:rsidRDefault="004658A0" w:rsidP="00362F6E">
          <w:pPr>
            <w:pStyle w:val="Footer"/>
            <w:ind w:right="360"/>
            <w:rPr>
              <w:sz w:val="20"/>
            </w:rPr>
          </w:pPr>
        </w:p>
      </w:tc>
      <w:tc>
        <w:tcPr>
          <w:tcW w:w="2204" w:type="dxa"/>
        </w:tcPr>
        <w:p w14:paraId="65FDEADF" w14:textId="77777777" w:rsidR="004658A0" w:rsidRDefault="004658A0" w:rsidP="00362F6E">
          <w:pPr>
            <w:pStyle w:val="Footer"/>
            <w:ind w:right="360"/>
            <w:rPr>
              <w:sz w:val="20"/>
            </w:rPr>
          </w:pPr>
        </w:p>
      </w:tc>
    </w:tr>
    <w:tr w:rsidR="004658A0" w14:paraId="48F97498" w14:textId="77777777">
      <w:trPr>
        <w:cantSplit/>
      </w:trPr>
      <w:tc>
        <w:tcPr>
          <w:tcW w:w="4406" w:type="dxa"/>
          <w:gridSpan w:val="2"/>
        </w:tcPr>
        <w:p w14:paraId="7DE194EF" w14:textId="5529391E" w:rsidR="004658A0" w:rsidRDefault="004658A0" w:rsidP="00223878">
          <w:pPr>
            <w:pStyle w:val="Footer"/>
            <w:ind w:right="360"/>
            <w:rPr>
              <w:sz w:val="20"/>
            </w:rPr>
          </w:pPr>
          <w:r>
            <w:rPr>
              <w:sz w:val="20"/>
            </w:rPr>
            <w:t>EFFECTIVE:  April 1, 2023</w:t>
          </w:r>
          <w:r w:rsidR="003B1EAF">
            <w:rPr>
              <w:sz w:val="20"/>
            </w:rPr>
            <w:t xml:space="preserve"> (Revised </w:t>
          </w:r>
          <w:r w:rsidR="00C53A1E">
            <w:rPr>
              <w:sz w:val="20"/>
            </w:rPr>
            <w:t>10</w:t>
          </w:r>
          <w:r w:rsidR="003B1EAF">
            <w:rPr>
              <w:sz w:val="20"/>
            </w:rPr>
            <w:t>/24)</w:t>
          </w:r>
        </w:p>
      </w:tc>
      <w:tc>
        <w:tcPr>
          <w:tcW w:w="2203" w:type="dxa"/>
        </w:tcPr>
        <w:p w14:paraId="521B9C72" w14:textId="77777777" w:rsidR="004658A0" w:rsidRDefault="004658A0" w:rsidP="00362F6E">
          <w:pPr>
            <w:pStyle w:val="Footer"/>
            <w:ind w:right="360"/>
            <w:rPr>
              <w:sz w:val="20"/>
            </w:rPr>
          </w:pPr>
        </w:p>
      </w:tc>
      <w:tc>
        <w:tcPr>
          <w:tcW w:w="2203" w:type="dxa"/>
        </w:tcPr>
        <w:p w14:paraId="084D9291" w14:textId="77777777" w:rsidR="004658A0" w:rsidRDefault="004658A0" w:rsidP="00362F6E">
          <w:pPr>
            <w:pStyle w:val="Footer"/>
            <w:ind w:right="360"/>
            <w:rPr>
              <w:sz w:val="20"/>
            </w:rPr>
          </w:pPr>
        </w:p>
      </w:tc>
      <w:tc>
        <w:tcPr>
          <w:tcW w:w="2204" w:type="dxa"/>
        </w:tcPr>
        <w:p w14:paraId="22FC6D4A" w14:textId="298121BF" w:rsidR="004658A0" w:rsidRDefault="004658A0" w:rsidP="00223878">
          <w:pPr>
            <w:pStyle w:val="Footer"/>
            <w:ind w:right="72"/>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42</w:t>
          </w:r>
          <w:r>
            <w:rPr>
              <w:sz w:val="20"/>
            </w:rPr>
            <w:fldChar w:fldCharType="end"/>
          </w:r>
          <w:r>
            <w:rPr>
              <w:sz w:val="20"/>
            </w:rPr>
            <w:t xml:space="preserve"> of </w:t>
          </w:r>
          <w:r>
            <w:rPr>
              <w:rStyle w:val="PageNumber"/>
              <w:sz w:val="20"/>
              <w:szCs w:val="20"/>
            </w:rPr>
            <w:t>39</w:t>
          </w:r>
        </w:p>
      </w:tc>
    </w:tr>
  </w:tbl>
  <w:p w14:paraId="24FAB45A" w14:textId="77777777" w:rsidR="004658A0" w:rsidRPr="00E53D7E" w:rsidRDefault="004658A0" w:rsidP="00362F6E">
    <w:pPr>
      <w:pStyle w:val="Footer"/>
      <w:rPr>
        <w:sz w:val="20"/>
        <w:szCs w:val="20"/>
      </w:rPr>
    </w:pPr>
  </w:p>
  <w:p w14:paraId="40E59EF6" w14:textId="77777777" w:rsidR="004658A0" w:rsidRDefault="004658A0" w:rsidP="00362F6E">
    <w:pPr>
      <w:pStyle w:val="Footer"/>
      <w:ind w:right="36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5E881" w14:textId="77777777" w:rsidR="004658A0" w:rsidRDefault="004658A0" w:rsidP="00CB7580">
      <w:r>
        <w:separator/>
      </w:r>
    </w:p>
  </w:footnote>
  <w:footnote w:type="continuationSeparator" w:id="0">
    <w:p w14:paraId="0724C31F" w14:textId="77777777" w:rsidR="004658A0" w:rsidRDefault="004658A0" w:rsidP="00CB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0BFA" w14:textId="77777777" w:rsidR="004658A0" w:rsidRDefault="004658A0" w:rsidP="00362F6E">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019C9DA9" wp14:editId="70591FC1">
              <wp:simplePos x="0" y="0"/>
              <wp:positionH relativeFrom="column">
                <wp:posOffset>5257800</wp:posOffset>
              </wp:positionH>
              <wp:positionV relativeFrom="paragraph">
                <wp:posOffset>160020</wp:posOffset>
              </wp:positionV>
              <wp:extent cx="1485900" cy="22860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620ADA06" w14:textId="77777777" w:rsidR="004658A0" w:rsidRDefault="004658A0" w:rsidP="00223878">
                          <w:pPr>
                            <w:pStyle w:val="BodyText3"/>
                            <w:jc w:val="center"/>
                          </w:pPr>
                          <w:r>
                            <w:t>Auditor’s Name and Date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C9DA9" id="_x0000_t202" coordsize="21600,21600" o:spt="202" path="m,l,21600r21600,l21600,xe">
              <v:stroke joinstyle="miter"/>
              <v:path gradientshapeok="t" o:connecttype="rect"/>
            </v:shapetype>
            <v:shape id="Text Box 6" o:spid="_x0000_s1026" type="#_x0000_t202" style="position:absolute;left:0;text-align:left;margin-left:414pt;margin-top:12.6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">
              <v:fill opacity="32896f"/>
              <v:textbox>
                <w:txbxContent>
                  <w:p w14:paraId="620ADA06" w14:textId="77777777" w:rsidR="004658A0" w:rsidRDefault="004658A0" w:rsidP="00223878">
                    <w:pPr>
                      <w:pStyle w:val="BodyText3"/>
                      <w:jc w:val="center"/>
                    </w:pPr>
                    <w:r>
                      <w:t>Auditor’s Name and Date</w:t>
                    </w:r>
                  </w:p>
                </w:txbxContent>
              </v:textbox>
            </v:shape>
          </w:pict>
        </mc:Fallback>
      </mc:AlternateContent>
    </w:r>
    <w:r>
      <w:rPr>
        <w:sz w:val="20"/>
      </w:rPr>
      <w:t xml:space="preserve"> </w:t>
    </w:r>
  </w:p>
  <w:p w14:paraId="29B67127" w14:textId="77777777" w:rsidR="004658A0" w:rsidRDefault="004658A0" w:rsidP="00362F6E">
    <w:pPr>
      <w:pStyle w:val="Header"/>
      <w:jc w:val="center"/>
      <w:rPr>
        <w:sz w:val="20"/>
      </w:rPr>
    </w:pPr>
    <w:r>
      <w:rPr>
        <w:sz w:val="20"/>
      </w:rPr>
      <w:t>Nevada Gaming Control Board</w:t>
    </w:r>
  </w:p>
  <w:p w14:paraId="571FBE68" w14:textId="77777777" w:rsidR="004658A0" w:rsidRDefault="004658A0" w:rsidP="00362F6E">
    <w:pPr>
      <w:pStyle w:val="Header"/>
      <w:jc w:val="center"/>
      <w:rPr>
        <w:sz w:val="20"/>
      </w:rPr>
    </w:pPr>
  </w:p>
  <w:p w14:paraId="77D8826E" w14:textId="77777777" w:rsidR="004658A0" w:rsidRDefault="004658A0" w:rsidP="00362F6E">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26241445" wp14:editId="512A6253">
              <wp:simplePos x="0" y="0"/>
              <wp:positionH relativeFrom="column">
                <wp:posOffset>5257800</wp:posOffset>
              </wp:positionH>
              <wp:positionV relativeFrom="paragraph">
                <wp:posOffset>-49530</wp:posOffset>
              </wp:positionV>
              <wp:extent cx="1485900" cy="228600"/>
              <wp:effectExtent l="9525" t="7620" r="952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20A111D9" w14:textId="77777777" w:rsidR="004658A0" w:rsidRDefault="004658A0" w:rsidP="00362F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1445" id="Text Box 7" o:spid="_x0000_s1027" type="#_x0000_t202" style="position:absolute;left:0;text-align:left;margin-left:414pt;margin-top:-3.9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">
              <v:textbox>
                <w:txbxContent>
                  <w:p w14:paraId="20A111D9" w14:textId="77777777" w:rsidR="004658A0" w:rsidRDefault="004658A0" w:rsidP="00362F6E"/>
                </w:txbxContent>
              </v:textbox>
            </v:shape>
          </w:pict>
        </mc:Fallback>
      </mc:AlternateContent>
    </w:r>
    <w:r>
      <w:rPr>
        <w:sz w:val="20"/>
      </w:rPr>
      <w:t>CPA MICS Compliance Checklist</w:t>
    </w:r>
  </w:p>
  <w:p w14:paraId="4810B052" w14:textId="77777777" w:rsidR="004658A0" w:rsidRDefault="004658A0" w:rsidP="00362F6E">
    <w:pPr>
      <w:pStyle w:val="Header"/>
      <w:jc w:val="center"/>
      <w:rPr>
        <w:sz w:val="20"/>
      </w:rPr>
    </w:pPr>
  </w:p>
  <w:p w14:paraId="43490518" w14:textId="77777777" w:rsidR="004658A0" w:rsidRDefault="004658A0" w:rsidP="00362F6E">
    <w:pPr>
      <w:pStyle w:val="Header"/>
      <w:jc w:val="center"/>
      <w:rPr>
        <w:b/>
        <w:bCs/>
        <w:sz w:val="20"/>
      </w:rPr>
    </w:pPr>
    <w:r>
      <w:rPr>
        <w:b/>
        <w:bCs/>
        <w:sz w:val="20"/>
      </w:rPr>
      <w:t>INFORMATION TECHNOLOGY</w:t>
    </w:r>
  </w:p>
  <w:p w14:paraId="6355323F" w14:textId="1335C4CD" w:rsidR="004658A0" w:rsidRDefault="004658A0" w:rsidP="00A442D0">
    <w:pPr>
      <w:pStyle w:val="Header"/>
      <w:jc w:val="center"/>
      <w:rPr>
        <w:b/>
        <w:bCs/>
        <w:sz w:val="20"/>
      </w:rPr>
    </w:pPr>
    <w:r>
      <w:rPr>
        <w:b/>
        <w:bCs/>
        <w:sz w:val="20"/>
      </w:rPr>
      <w:t>MICS #1 - #68</w:t>
    </w:r>
  </w:p>
  <w:p w14:paraId="5675947F" w14:textId="77777777" w:rsidR="004658A0" w:rsidRPr="00A442D0" w:rsidRDefault="004658A0" w:rsidP="00A442D0">
    <w:pPr>
      <w:pStyle w:val="Header"/>
      <w:jc w:val="center"/>
      <w:rPr>
        <w:b/>
        <w:bCs/>
        <w:sz w:val="20"/>
      </w:rPr>
    </w:pPr>
  </w:p>
  <w:tbl>
    <w:tblPr>
      <w:tblW w:w="0" w:type="auto"/>
      <w:tblLook w:val="0000" w:firstRow="0" w:lastRow="0" w:firstColumn="0" w:lastColumn="0" w:noHBand="0" w:noVBand="0"/>
    </w:tblPr>
    <w:tblGrid>
      <w:gridCol w:w="1006"/>
      <w:gridCol w:w="4395"/>
      <w:gridCol w:w="1425"/>
      <w:gridCol w:w="3974"/>
    </w:tblGrid>
    <w:tr w:rsidR="004658A0" w14:paraId="11E2D76D" w14:textId="77777777">
      <w:tc>
        <w:tcPr>
          <w:tcW w:w="1008" w:type="dxa"/>
        </w:tcPr>
        <w:p w14:paraId="77CE9E68" w14:textId="77777777" w:rsidR="004658A0" w:rsidRDefault="004658A0" w:rsidP="00362F6E">
          <w:pPr>
            <w:pStyle w:val="Header"/>
            <w:rPr>
              <w:sz w:val="20"/>
            </w:rPr>
          </w:pPr>
          <w:r>
            <w:rPr>
              <w:sz w:val="20"/>
            </w:rPr>
            <w:t>Licensee</w:t>
          </w:r>
        </w:p>
      </w:tc>
      <w:tc>
        <w:tcPr>
          <w:tcW w:w="4500" w:type="dxa"/>
          <w:tcBorders>
            <w:bottom w:val="single" w:sz="4" w:space="0" w:color="auto"/>
          </w:tcBorders>
        </w:tcPr>
        <w:p w14:paraId="4C9FE68E" w14:textId="77777777" w:rsidR="004658A0" w:rsidRDefault="004658A0" w:rsidP="00362F6E">
          <w:pPr>
            <w:pStyle w:val="Header"/>
            <w:rPr>
              <w:sz w:val="20"/>
            </w:rPr>
          </w:pPr>
        </w:p>
      </w:tc>
      <w:tc>
        <w:tcPr>
          <w:tcW w:w="1440" w:type="dxa"/>
        </w:tcPr>
        <w:p w14:paraId="2D5CA948" w14:textId="77777777" w:rsidR="004658A0" w:rsidRDefault="004658A0" w:rsidP="00362F6E">
          <w:pPr>
            <w:pStyle w:val="Header"/>
            <w:rPr>
              <w:sz w:val="20"/>
            </w:rPr>
          </w:pPr>
          <w:r>
            <w:rPr>
              <w:sz w:val="20"/>
            </w:rPr>
            <w:t>Review Period</w:t>
          </w:r>
        </w:p>
      </w:tc>
      <w:tc>
        <w:tcPr>
          <w:tcW w:w="4068" w:type="dxa"/>
          <w:tcBorders>
            <w:bottom w:val="single" w:sz="4" w:space="0" w:color="auto"/>
          </w:tcBorders>
        </w:tcPr>
        <w:p w14:paraId="56D704E0" w14:textId="77777777" w:rsidR="004658A0" w:rsidRDefault="004658A0" w:rsidP="00362F6E">
          <w:pPr>
            <w:pStyle w:val="Header"/>
            <w:rPr>
              <w:sz w:val="20"/>
            </w:rPr>
          </w:pPr>
        </w:p>
      </w:tc>
    </w:tr>
  </w:tbl>
  <w:p w14:paraId="466F201A" w14:textId="77777777" w:rsidR="004658A0" w:rsidRDefault="004658A0" w:rsidP="00F15025">
    <w:pPr>
      <w:pStyle w:val="Header"/>
      <w:tabs>
        <w:tab w:val="clear" w:pos="4320"/>
        <w:tab w:val="left"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5DC9"/>
    <w:multiLevelType w:val="hybridMultilevel"/>
    <w:tmpl w:val="FF167796"/>
    <w:lvl w:ilvl="0" w:tplc="73E48978">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B66A3"/>
    <w:multiLevelType w:val="multilevel"/>
    <w:tmpl w:val="225CA40C"/>
    <w:lvl w:ilvl="0">
      <w:start w:val="1"/>
      <w:numFmt w:val="lowerLetter"/>
      <w:lvlText w:val="%1."/>
      <w:lvlJc w:val="left"/>
      <w:pPr>
        <w:ind w:left="1080" w:hanging="360"/>
      </w:pPr>
      <w:rPr>
        <w:rFonts w:hint="default"/>
      </w:rPr>
    </w:lvl>
    <w:lvl w:ilvl="1">
      <w:start w:val="1"/>
      <w:numFmt w:val="lowerRoman"/>
      <w:lvlText w:val="%2."/>
      <w:lvlJc w:val="left"/>
      <w:pPr>
        <w:ind w:left="126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1D3A732B"/>
    <w:multiLevelType w:val="hybridMultilevel"/>
    <w:tmpl w:val="EF02DD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EA85A27"/>
    <w:multiLevelType w:val="hybridMultilevel"/>
    <w:tmpl w:val="CFF46088"/>
    <w:lvl w:ilvl="0" w:tplc="AE3A5D58">
      <w:start w:val="29"/>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171DD"/>
    <w:multiLevelType w:val="hybridMultilevel"/>
    <w:tmpl w:val="DD3AAE84"/>
    <w:lvl w:ilvl="0" w:tplc="65A60DE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22E3"/>
    <w:multiLevelType w:val="multilevel"/>
    <w:tmpl w:val="F2F65DDA"/>
    <w:lvl w:ilvl="0">
      <w:start w:val="1"/>
      <w:numFmt w:val="decimal"/>
      <w:lvlText w:val="%1."/>
      <w:lvlJc w:val="left"/>
      <w:pPr>
        <w:tabs>
          <w:tab w:val="num" w:pos="360"/>
        </w:tabs>
        <w:ind w:left="403" w:hanging="403"/>
      </w:pPr>
      <w:rPr>
        <w:rFonts w:ascii="Times New Roman" w:hAnsi="Times New Roman" w:cs="Times New Roman" w:hint="default"/>
        <w:b w:val="0"/>
      </w:rPr>
    </w:lvl>
    <w:lvl w:ilvl="1">
      <w:start w:val="1"/>
      <w:numFmt w:val="lowerLetter"/>
      <w:lvlText w:val="%2."/>
      <w:lvlJc w:val="left"/>
      <w:pPr>
        <w:tabs>
          <w:tab w:val="num" w:pos="810"/>
        </w:tabs>
        <w:ind w:left="450" w:firstLine="0"/>
      </w:pPr>
      <w:rPr>
        <w:rFonts w:ascii="Times New Roman" w:hAnsi="Times New Roman" w:cs="Times New Roman" w:hint="default"/>
        <w:b w:val="0"/>
        <w:sz w:val="20"/>
        <w:szCs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38DA30FE"/>
    <w:multiLevelType w:val="hybridMultilevel"/>
    <w:tmpl w:val="B502BF92"/>
    <w:lvl w:ilvl="0" w:tplc="127800B2">
      <w:start w:val="1"/>
      <w:numFmt w:val="lowerLetter"/>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7" w15:restartNumberingAfterBreak="0">
    <w:nsid w:val="3F666D89"/>
    <w:multiLevelType w:val="hybridMultilevel"/>
    <w:tmpl w:val="D75C8D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CA5D29"/>
    <w:multiLevelType w:val="hybridMultilevel"/>
    <w:tmpl w:val="74A2DFEA"/>
    <w:lvl w:ilvl="0" w:tplc="C4E663A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9A647F"/>
    <w:multiLevelType w:val="hybridMultilevel"/>
    <w:tmpl w:val="0026F224"/>
    <w:lvl w:ilvl="0" w:tplc="B694D81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5620AE"/>
    <w:multiLevelType w:val="multilevel"/>
    <w:tmpl w:val="225CA40C"/>
    <w:lvl w:ilvl="0">
      <w:start w:val="1"/>
      <w:numFmt w:val="lowerLetter"/>
      <w:lvlText w:val="%1."/>
      <w:lvlJc w:val="left"/>
      <w:pPr>
        <w:ind w:left="1080" w:hanging="360"/>
      </w:pPr>
      <w:rPr>
        <w:rFonts w:hint="default"/>
      </w:rPr>
    </w:lvl>
    <w:lvl w:ilvl="1">
      <w:start w:val="1"/>
      <w:numFmt w:val="lowerRoman"/>
      <w:lvlText w:val="%2."/>
      <w:lvlJc w:val="left"/>
      <w:pPr>
        <w:ind w:left="126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4FDD0F72"/>
    <w:multiLevelType w:val="hybridMultilevel"/>
    <w:tmpl w:val="8318BF56"/>
    <w:lvl w:ilvl="0" w:tplc="BE2C54C8">
      <w:start w:val="10"/>
      <w:numFmt w:val="decimal"/>
      <w:lvlText w:val="%1."/>
      <w:lvlJc w:val="left"/>
      <w:pPr>
        <w:ind w:left="107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13" w15:restartNumberingAfterBreak="0">
    <w:nsid w:val="5532247A"/>
    <w:multiLevelType w:val="hybridMultilevel"/>
    <w:tmpl w:val="204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04767"/>
    <w:multiLevelType w:val="hybridMultilevel"/>
    <w:tmpl w:val="1ACEBFA6"/>
    <w:lvl w:ilvl="0" w:tplc="AC90BB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8247E"/>
    <w:multiLevelType w:val="hybridMultilevel"/>
    <w:tmpl w:val="B6C42A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F42D22"/>
    <w:multiLevelType w:val="hybridMultilevel"/>
    <w:tmpl w:val="3EF6BDC4"/>
    <w:lvl w:ilvl="0" w:tplc="FAEAAE9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103AAA"/>
    <w:multiLevelType w:val="multilevel"/>
    <w:tmpl w:val="225CA40C"/>
    <w:lvl w:ilvl="0">
      <w:start w:val="1"/>
      <w:numFmt w:val="lowerLetter"/>
      <w:lvlText w:val="%1."/>
      <w:lvlJc w:val="left"/>
      <w:pPr>
        <w:ind w:left="1080" w:hanging="360"/>
      </w:pPr>
      <w:rPr>
        <w:rFonts w:hint="default"/>
      </w:rPr>
    </w:lvl>
    <w:lvl w:ilvl="1">
      <w:start w:val="1"/>
      <w:numFmt w:val="lowerRoman"/>
      <w:lvlText w:val="%2."/>
      <w:lvlJc w:val="left"/>
      <w:pPr>
        <w:ind w:left="126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75FA44C1"/>
    <w:multiLevelType w:val="hybridMultilevel"/>
    <w:tmpl w:val="B58A0D48"/>
    <w:lvl w:ilvl="0" w:tplc="BE2C54C8">
      <w:start w:val="10"/>
      <w:numFmt w:val="decimal"/>
      <w:lvlText w:val="%1."/>
      <w:lvlJc w:val="left"/>
      <w:pPr>
        <w:ind w:left="1073"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33D07"/>
    <w:multiLevelType w:val="hybridMultilevel"/>
    <w:tmpl w:val="C5109C32"/>
    <w:lvl w:ilvl="0" w:tplc="63F4F064">
      <w:start w:val="10"/>
      <w:numFmt w:val="decimal"/>
      <w:lvlText w:val="%1."/>
      <w:lvlJc w:val="left"/>
      <w:pPr>
        <w:ind w:left="1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7459C"/>
    <w:multiLevelType w:val="hybridMultilevel"/>
    <w:tmpl w:val="6084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3"/>
  </w:num>
  <w:num w:numId="5">
    <w:abstractNumId w:val="0"/>
  </w:num>
  <w:num w:numId="6">
    <w:abstractNumId w:val="6"/>
  </w:num>
  <w:num w:numId="7">
    <w:abstractNumId w:val="19"/>
  </w:num>
  <w:num w:numId="8">
    <w:abstractNumId w:val="20"/>
  </w:num>
  <w:num w:numId="9">
    <w:abstractNumId w:val="7"/>
  </w:num>
  <w:num w:numId="10">
    <w:abstractNumId w:val="15"/>
  </w:num>
  <w:num w:numId="11">
    <w:abstractNumId w:val="9"/>
  </w:num>
  <w:num w:numId="12">
    <w:abstractNumId w:val="16"/>
  </w:num>
  <w:num w:numId="13">
    <w:abstractNumId w:val="4"/>
  </w:num>
  <w:num w:numId="14">
    <w:abstractNumId w:val="8"/>
  </w:num>
  <w:num w:numId="15">
    <w:abstractNumId w:val="10"/>
  </w:num>
  <w:num w:numId="16">
    <w:abstractNumId w:val="3"/>
  </w:num>
  <w:num w:numId="17">
    <w:abstractNumId w:val="11"/>
  </w:num>
  <w:num w:numId="18">
    <w:abstractNumId w:val="18"/>
  </w:num>
  <w:num w:numId="19">
    <w:abstractNumId w:val="14"/>
  </w:num>
  <w:num w:numId="20">
    <w:abstractNumId w:val="17"/>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FF"/>
    <w:rsid w:val="000015BE"/>
    <w:rsid w:val="00004D23"/>
    <w:rsid w:val="00006F8C"/>
    <w:rsid w:val="00010E66"/>
    <w:rsid w:val="000129B3"/>
    <w:rsid w:val="00012EAB"/>
    <w:rsid w:val="000157BE"/>
    <w:rsid w:val="000169FF"/>
    <w:rsid w:val="00023C37"/>
    <w:rsid w:val="00030CCB"/>
    <w:rsid w:val="000318D8"/>
    <w:rsid w:val="00032AE5"/>
    <w:rsid w:val="0003323E"/>
    <w:rsid w:val="00035091"/>
    <w:rsid w:val="00035B09"/>
    <w:rsid w:val="00040416"/>
    <w:rsid w:val="00042EF3"/>
    <w:rsid w:val="000436DB"/>
    <w:rsid w:val="00045CC3"/>
    <w:rsid w:val="00047A45"/>
    <w:rsid w:val="00050547"/>
    <w:rsid w:val="0005763A"/>
    <w:rsid w:val="00057820"/>
    <w:rsid w:val="000611C9"/>
    <w:rsid w:val="00063605"/>
    <w:rsid w:val="000660F9"/>
    <w:rsid w:val="00067C1A"/>
    <w:rsid w:val="0007324E"/>
    <w:rsid w:val="00074158"/>
    <w:rsid w:val="00074AE8"/>
    <w:rsid w:val="00074CFA"/>
    <w:rsid w:val="00077311"/>
    <w:rsid w:val="00084E42"/>
    <w:rsid w:val="00085246"/>
    <w:rsid w:val="00085351"/>
    <w:rsid w:val="00091725"/>
    <w:rsid w:val="00097660"/>
    <w:rsid w:val="00097684"/>
    <w:rsid w:val="00097FA2"/>
    <w:rsid w:val="000A3D94"/>
    <w:rsid w:val="000A4119"/>
    <w:rsid w:val="000A652A"/>
    <w:rsid w:val="000A7ADE"/>
    <w:rsid w:val="000C66EB"/>
    <w:rsid w:val="000C74F3"/>
    <w:rsid w:val="000D132A"/>
    <w:rsid w:val="000D2EDE"/>
    <w:rsid w:val="000E210C"/>
    <w:rsid w:val="000E2184"/>
    <w:rsid w:val="000F3FC0"/>
    <w:rsid w:val="000F41AB"/>
    <w:rsid w:val="000F7831"/>
    <w:rsid w:val="000F7A69"/>
    <w:rsid w:val="0010130A"/>
    <w:rsid w:val="001051D8"/>
    <w:rsid w:val="00113159"/>
    <w:rsid w:val="00117E32"/>
    <w:rsid w:val="00126185"/>
    <w:rsid w:val="00131B13"/>
    <w:rsid w:val="00132753"/>
    <w:rsid w:val="00132B0E"/>
    <w:rsid w:val="00135098"/>
    <w:rsid w:val="00136485"/>
    <w:rsid w:val="001411E5"/>
    <w:rsid w:val="0014358C"/>
    <w:rsid w:val="00150263"/>
    <w:rsid w:val="00156B6A"/>
    <w:rsid w:val="00157F8C"/>
    <w:rsid w:val="001620E3"/>
    <w:rsid w:val="00165A55"/>
    <w:rsid w:val="00170110"/>
    <w:rsid w:val="00170B11"/>
    <w:rsid w:val="00170B8A"/>
    <w:rsid w:val="00172C1A"/>
    <w:rsid w:val="0017484A"/>
    <w:rsid w:val="001878A5"/>
    <w:rsid w:val="00192353"/>
    <w:rsid w:val="00192A09"/>
    <w:rsid w:val="001A10D2"/>
    <w:rsid w:val="001A54D3"/>
    <w:rsid w:val="001B0F27"/>
    <w:rsid w:val="001B1C26"/>
    <w:rsid w:val="001B3ECE"/>
    <w:rsid w:val="001B3F75"/>
    <w:rsid w:val="001B5C22"/>
    <w:rsid w:val="001B6B88"/>
    <w:rsid w:val="001C015C"/>
    <w:rsid w:val="001C059A"/>
    <w:rsid w:val="001C25D6"/>
    <w:rsid w:val="001D02B4"/>
    <w:rsid w:val="001D0BB2"/>
    <w:rsid w:val="001D0F6A"/>
    <w:rsid w:val="001D6573"/>
    <w:rsid w:val="001F6313"/>
    <w:rsid w:val="001F719C"/>
    <w:rsid w:val="002006AC"/>
    <w:rsid w:val="00205297"/>
    <w:rsid w:val="0021769B"/>
    <w:rsid w:val="002229F1"/>
    <w:rsid w:val="00222A4E"/>
    <w:rsid w:val="0022333E"/>
    <w:rsid w:val="00223878"/>
    <w:rsid w:val="002239F3"/>
    <w:rsid w:val="0022401E"/>
    <w:rsid w:val="00227015"/>
    <w:rsid w:val="00233CD4"/>
    <w:rsid w:val="00235DD9"/>
    <w:rsid w:val="00240DBA"/>
    <w:rsid w:val="00241879"/>
    <w:rsid w:val="00245695"/>
    <w:rsid w:val="00246560"/>
    <w:rsid w:val="00247353"/>
    <w:rsid w:val="00247FD2"/>
    <w:rsid w:val="00251A43"/>
    <w:rsid w:val="00251DEA"/>
    <w:rsid w:val="00257EBB"/>
    <w:rsid w:val="00261897"/>
    <w:rsid w:val="00271BC6"/>
    <w:rsid w:val="00272982"/>
    <w:rsid w:val="00272FC6"/>
    <w:rsid w:val="0027449C"/>
    <w:rsid w:val="0027718E"/>
    <w:rsid w:val="00281C61"/>
    <w:rsid w:val="00290C06"/>
    <w:rsid w:val="002922A2"/>
    <w:rsid w:val="002A053C"/>
    <w:rsid w:val="002A12A0"/>
    <w:rsid w:val="002A19D7"/>
    <w:rsid w:val="002A5ABA"/>
    <w:rsid w:val="002B05D5"/>
    <w:rsid w:val="002B0E0E"/>
    <w:rsid w:val="002B2AA0"/>
    <w:rsid w:val="002B6C3D"/>
    <w:rsid w:val="002C19F1"/>
    <w:rsid w:val="002D3E3E"/>
    <w:rsid w:val="002D4618"/>
    <w:rsid w:val="002E092E"/>
    <w:rsid w:val="002E57B9"/>
    <w:rsid w:val="002E724B"/>
    <w:rsid w:val="002E7A40"/>
    <w:rsid w:val="002F3A38"/>
    <w:rsid w:val="002F570F"/>
    <w:rsid w:val="00300B5C"/>
    <w:rsid w:val="0030102C"/>
    <w:rsid w:val="00307AF7"/>
    <w:rsid w:val="00313C9C"/>
    <w:rsid w:val="003178AD"/>
    <w:rsid w:val="003201C7"/>
    <w:rsid w:val="00320935"/>
    <w:rsid w:val="00323460"/>
    <w:rsid w:val="00324E6C"/>
    <w:rsid w:val="00332E6E"/>
    <w:rsid w:val="00332FE7"/>
    <w:rsid w:val="0033542D"/>
    <w:rsid w:val="00337CC3"/>
    <w:rsid w:val="00345EB0"/>
    <w:rsid w:val="00353141"/>
    <w:rsid w:val="00355627"/>
    <w:rsid w:val="003571B8"/>
    <w:rsid w:val="00357B6D"/>
    <w:rsid w:val="00362B41"/>
    <w:rsid w:val="00362F6E"/>
    <w:rsid w:val="00366C3B"/>
    <w:rsid w:val="0036720F"/>
    <w:rsid w:val="00372BB0"/>
    <w:rsid w:val="00373AFF"/>
    <w:rsid w:val="00373FD7"/>
    <w:rsid w:val="003821A1"/>
    <w:rsid w:val="00383D22"/>
    <w:rsid w:val="00384CA2"/>
    <w:rsid w:val="00392EAE"/>
    <w:rsid w:val="00393BC6"/>
    <w:rsid w:val="003A14D0"/>
    <w:rsid w:val="003A32F7"/>
    <w:rsid w:val="003A3AF2"/>
    <w:rsid w:val="003A795E"/>
    <w:rsid w:val="003B0EBF"/>
    <w:rsid w:val="003B1EAF"/>
    <w:rsid w:val="003B2F11"/>
    <w:rsid w:val="003B3DA5"/>
    <w:rsid w:val="003B6123"/>
    <w:rsid w:val="003D34A7"/>
    <w:rsid w:val="003D35E1"/>
    <w:rsid w:val="003D6127"/>
    <w:rsid w:val="003D7B62"/>
    <w:rsid w:val="003E4BD0"/>
    <w:rsid w:val="003E6084"/>
    <w:rsid w:val="003E6D46"/>
    <w:rsid w:val="003F0C26"/>
    <w:rsid w:val="003F4FF3"/>
    <w:rsid w:val="003F5631"/>
    <w:rsid w:val="003F5D21"/>
    <w:rsid w:val="004027BF"/>
    <w:rsid w:val="0040330B"/>
    <w:rsid w:val="00410AE5"/>
    <w:rsid w:val="00412616"/>
    <w:rsid w:val="00417BCB"/>
    <w:rsid w:val="0042220E"/>
    <w:rsid w:val="0042282B"/>
    <w:rsid w:val="004228A1"/>
    <w:rsid w:val="00422E76"/>
    <w:rsid w:val="00425485"/>
    <w:rsid w:val="00430CF8"/>
    <w:rsid w:val="00434477"/>
    <w:rsid w:val="0043470D"/>
    <w:rsid w:val="00441D80"/>
    <w:rsid w:val="00441EEB"/>
    <w:rsid w:val="00444939"/>
    <w:rsid w:val="004545ED"/>
    <w:rsid w:val="00461C75"/>
    <w:rsid w:val="00464C77"/>
    <w:rsid w:val="00465515"/>
    <w:rsid w:val="004658A0"/>
    <w:rsid w:val="00474DD8"/>
    <w:rsid w:val="00474EB2"/>
    <w:rsid w:val="00474F52"/>
    <w:rsid w:val="00475983"/>
    <w:rsid w:val="00483D63"/>
    <w:rsid w:val="00484B35"/>
    <w:rsid w:val="00491C49"/>
    <w:rsid w:val="0049243E"/>
    <w:rsid w:val="00493631"/>
    <w:rsid w:val="00495B13"/>
    <w:rsid w:val="004A03BC"/>
    <w:rsid w:val="004B3CC4"/>
    <w:rsid w:val="004B7E86"/>
    <w:rsid w:val="004C7E74"/>
    <w:rsid w:val="004D5B70"/>
    <w:rsid w:val="004D6897"/>
    <w:rsid w:val="004E3990"/>
    <w:rsid w:val="004E7D60"/>
    <w:rsid w:val="004F0AF1"/>
    <w:rsid w:val="004F25EA"/>
    <w:rsid w:val="004F5BD8"/>
    <w:rsid w:val="00503814"/>
    <w:rsid w:val="005044F8"/>
    <w:rsid w:val="00505CAC"/>
    <w:rsid w:val="005122CD"/>
    <w:rsid w:val="0051509C"/>
    <w:rsid w:val="00524084"/>
    <w:rsid w:val="00526116"/>
    <w:rsid w:val="0052629B"/>
    <w:rsid w:val="005307DC"/>
    <w:rsid w:val="00535B3E"/>
    <w:rsid w:val="00541B2B"/>
    <w:rsid w:val="005506F4"/>
    <w:rsid w:val="00552020"/>
    <w:rsid w:val="005615CB"/>
    <w:rsid w:val="005632AD"/>
    <w:rsid w:val="00567411"/>
    <w:rsid w:val="0057111A"/>
    <w:rsid w:val="005711DA"/>
    <w:rsid w:val="005720E4"/>
    <w:rsid w:val="005728C0"/>
    <w:rsid w:val="005747C1"/>
    <w:rsid w:val="005767BD"/>
    <w:rsid w:val="00580095"/>
    <w:rsid w:val="00580822"/>
    <w:rsid w:val="00581ADE"/>
    <w:rsid w:val="005929F9"/>
    <w:rsid w:val="0059629A"/>
    <w:rsid w:val="005B126E"/>
    <w:rsid w:val="005B5D98"/>
    <w:rsid w:val="005B6189"/>
    <w:rsid w:val="005B785A"/>
    <w:rsid w:val="005B7C14"/>
    <w:rsid w:val="005C3A86"/>
    <w:rsid w:val="005D2FBF"/>
    <w:rsid w:val="005D5985"/>
    <w:rsid w:val="005D60F0"/>
    <w:rsid w:val="005D62D6"/>
    <w:rsid w:val="005E25FC"/>
    <w:rsid w:val="005E3BE5"/>
    <w:rsid w:val="005E4A26"/>
    <w:rsid w:val="005E4A6B"/>
    <w:rsid w:val="005E5A74"/>
    <w:rsid w:val="005F170D"/>
    <w:rsid w:val="005F1943"/>
    <w:rsid w:val="005F4481"/>
    <w:rsid w:val="005F5E41"/>
    <w:rsid w:val="005F7873"/>
    <w:rsid w:val="006062CF"/>
    <w:rsid w:val="0061112B"/>
    <w:rsid w:val="00611EBE"/>
    <w:rsid w:val="00612B1C"/>
    <w:rsid w:val="006159CA"/>
    <w:rsid w:val="00615AF5"/>
    <w:rsid w:val="00616C1D"/>
    <w:rsid w:val="006208EE"/>
    <w:rsid w:val="006246DC"/>
    <w:rsid w:val="00630849"/>
    <w:rsid w:val="006327C6"/>
    <w:rsid w:val="00637ACC"/>
    <w:rsid w:val="0064299D"/>
    <w:rsid w:val="00645BE6"/>
    <w:rsid w:val="00651D09"/>
    <w:rsid w:val="006732E1"/>
    <w:rsid w:val="00673989"/>
    <w:rsid w:val="00677322"/>
    <w:rsid w:val="00697749"/>
    <w:rsid w:val="006A2E91"/>
    <w:rsid w:val="006A3651"/>
    <w:rsid w:val="006A56A6"/>
    <w:rsid w:val="006A7561"/>
    <w:rsid w:val="006B1669"/>
    <w:rsid w:val="006B341B"/>
    <w:rsid w:val="006C43F9"/>
    <w:rsid w:val="006D192B"/>
    <w:rsid w:val="006D2240"/>
    <w:rsid w:val="006D293E"/>
    <w:rsid w:val="006D3B85"/>
    <w:rsid w:val="006D5FB7"/>
    <w:rsid w:val="006E277A"/>
    <w:rsid w:val="006F3178"/>
    <w:rsid w:val="006F3AA0"/>
    <w:rsid w:val="006F4167"/>
    <w:rsid w:val="00703985"/>
    <w:rsid w:val="007050E6"/>
    <w:rsid w:val="00717398"/>
    <w:rsid w:val="00722B0D"/>
    <w:rsid w:val="00725077"/>
    <w:rsid w:val="00725381"/>
    <w:rsid w:val="00725FBB"/>
    <w:rsid w:val="00726881"/>
    <w:rsid w:val="007276CA"/>
    <w:rsid w:val="007347EB"/>
    <w:rsid w:val="00736AD8"/>
    <w:rsid w:val="0074423B"/>
    <w:rsid w:val="0074507A"/>
    <w:rsid w:val="00750BD0"/>
    <w:rsid w:val="007526EA"/>
    <w:rsid w:val="00752E2B"/>
    <w:rsid w:val="00753C69"/>
    <w:rsid w:val="007676EE"/>
    <w:rsid w:val="0077550D"/>
    <w:rsid w:val="007769B9"/>
    <w:rsid w:val="0077717A"/>
    <w:rsid w:val="00780415"/>
    <w:rsid w:val="00782668"/>
    <w:rsid w:val="007909A7"/>
    <w:rsid w:val="00791199"/>
    <w:rsid w:val="0079360F"/>
    <w:rsid w:val="007964F9"/>
    <w:rsid w:val="007965C0"/>
    <w:rsid w:val="00796BD8"/>
    <w:rsid w:val="007A4860"/>
    <w:rsid w:val="007B0245"/>
    <w:rsid w:val="007B06FB"/>
    <w:rsid w:val="007B0C34"/>
    <w:rsid w:val="007B2F73"/>
    <w:rsid w:val="007B6919"/>
    <w:rsid w:val="007D4343"/>
    <w:rsid w:val="007D5462"/>
    <w:rsid w:val="007D57F6"/>
    <w:rsid w:val="007E11D5"/>
    <w:rsid w:val="007E3C14"/>
    <w:rsid w:val="007E675C"/>
    <w:rsid w:val="007E74CA"/>
    <w:rsid w:val="007F7E29"/>
    <w:rsid w:val="00801A67"/>
    <w:rsid w:val="00802587"/>
    <w:rsid w:val="008044D7"/>
    <w:rsid w:val="0080456E"/>
    <w:rsid w:val="008050E7"/>
    <w:rsid w:val="0080526B"/>
    <w:rsid w:val="00806176"/>
    <w:rsid w:val="00810E8B"/>
    <w:rsid w:val="00816C7C"/>
    <w:rsid w:val="0082378A"/>
    <w:rsid w:val="00825BD9"/>
    <w:rsid w:val="00825D22"/>
    <w:rsid w:val="00827D20"/>
    <w:rsid w:val="008315A6"/>
    <w:rsid w:val="00831D2D"/>
    <w:rsid w:val="008330A9"/>
    <w:rsid w:val="00837222"/>
    <w:rsid w:val="00841857"/>
    <w:rsid w:val="008428C1"/>
    <w:rsid w:val="00842A81"/>
    <w:rsid w:val="00845A69"/>
    <w:rsid w:val="00855E58"/>
    <w:rsid w:val="00856BBE"/>
    <w:rsid w:val="00860BE4"/>
    <w:rsid w:val="00862E34"/>
    <w:rsid w:val="0086314D"/>
    <w:rsid w:val="00871394"/>
    <w:rsid w:val="00872115"/>
    <w:rsid w:val="00873FBF"/>
    <w:rsid w:val="00884EE2"/>
    <w:rsid w:val="008872F0"/>
    <w:rsid w:val="00887AD1"/>
    <w:rsid w:val="008912A6"/>
    <w:rsid w:val="008A3D72"/>
    <w:rsid w:val="008B009A"/>
    <w:rsid w:val="008B0134"/>
    <w:rsid w:val="008B0D26"/>
    <w:rsid w:val="008B7361"/>
    <w:rsid w:val="008C0DEA"/>
    <w:rsid w:val="008C2ED5"/>
    <w:rsid w:val="008C367D"/>
    <w:rsid w:val="008C75C7"/>
    <w:rsid w:val="008D0635"/>
    <w:rsid w:val="008D2167"/>
    <w:rsid w:val="008D4E28"/>
    <w:rsid w:val="008E3CB5"/>
    <w:rsid w:val="008E7279"/>
    <w:rsid w:val="008F36C5"/>
    <w:rsid w:val="009012C6"/>
    <w:rsid w:val="009029DC"/>
    <w:rsid w:val="00902AE8"/>
    <w:rsid w:val="00903DC6"/>
    <w:rsid w:val="009046D5"/>
    <w:rsid w:val="00913E74"/>
    <w:rsid w:val="009143BB"/>
    <w:rsid w:val="00915A3F"/>
    <w:rsid w:val="00920FC4"/>
    <w:rsid w:val="00921018"/>
    <w:rsid w:val="009212E3"/>
    <w:rsid w:val="0092155B"/>
    <w:rsid w:val="0092330A"/>
    <w:rsid w:val="00930969"/>
    <w:rsid w:val="00931C3D"/>
    <w:rsid w:val="009331A4"/>
    <w:rsid w:val="00933B78"/>
    <w:rsid w:val="00933BCB"/>
    <w:rsid w:val="00935135"/>
    <w:rsid w:val="009352F7"/>
    <w:rsid w:val="009433D0"/>
    <w:rsid w:val="00944EF5"/>
    <w:rsid w:val="009575AD"/>
    <w:rsid w:val="00962EDC"/>
    <w:rsid w:val="00963429"/>
    <w:rsid w:val="009701E4"/>
    <w:rsid w:val="00973442"/>
    <w:rsid w:val="00975D6E"/>
    <w:rsid w:val="009847E3"/>
    <w:rsid w:val="009918FF"/>
    <w:rsid w:val="009A14CE"/>
    <w:rsid w:val="009A21E7"/>
    <w:rsid w:val="009A4637"/>
    <w:rsid w:val="009A6B04"/>
    <w:rsid w:val="009B21CA"/>
    <w:rsid w:val="009C0099"/>
    <w:rsid w:val="009C2F62"/>
    <w:rsid w:val="009D148C"/>
    <w:rsid w:val="009D2C33"/>
    <w:rsid w:val="009D3E97"/>
    <w:rsid w:val="009E3FA8"/>
    <w:rsid w:val="009E71C8"/>
    <w:rsid w:val="009F042D"/>
    <w:rsid w:val="009F0B6F"/>
    <w:rsid w:val="009F1C76"/>
    <w:rsid w:val="009F4BEC"/>
    <w:rsid w:val="00A03F2F"/>
    <w:rsid w:val="00A11561"/>
    <w:rsid w:val="00A11E6A"/>
    <w:rsid w:val="00A14542"/>
    <w:rsid w:val="00A16297"/>
    <w:rsid w:val="00A16332"/>
    <w:rsid w:val="00A24C37"/>
    <w:rsid w:val="00A304D7"/>
    <w:rsid w:val="00A30A19"/>
    <w:rsid w:val="00A312BC"/>
    <w:rsid w:val="00A33DBA"/>
    <w:rsid w:val="00A34719"/>
    <w:rsid w:val="00A36E9F"/>
    <w:rsid w:val="00A41DAF"/>
    <w:rsid w:val="00A41EBA"/>
    <w:rsid w:val="00A42451"/>
    <w:rsid w:val="00A43A58"/>
    <w:rsid w:val="00A442D0"/>
    <w:rsid w:val="00A443BD"/>
    <w:rsid w:val="00A45275"/>
    <w:rsid w:val="00A457D2"/>
    <w:rsid w:val="00A462F5"/>
    <w:rsid w:val="00A46CBC"/>
    <w:rsid w:val="00A50CF2"/>
    <w:rsid w:val="00A54AE8"/>
    <w:rsid w:val="00A5568C"/>
    <w:rsid w:val="00A8100B"/>
    <w:rsid w:val="00A835DD"/>
    <w:rsid w:val="00A84FE7"/>
    <w:rsid w:val="00A863EA"/>
    <w:rsid w:val="00A87359"/>
    <w:rsid w:val="00A87D50"/>
    <w:rsid w:val="00A939E3"/>
    <w:rsid w:val="00A96438"/>
    <w:rsid w:val="00A96721"/>
    <w:rsid w:val="00AA1CE8"/>
    <w:rsid w:val="00AB30A7"/>
    <w:rsid w:val="00AB3C93"/>
    <w:rsid w:val="00AB5495"/>
    <w:rsid w:val="00AB5AEC"/>
    <w:rsid w:val="00AB6CBA"/>
    <w:rsid w:val="00AC093B"/>
    <w:rsid w:val="00AC7E10"/>
    <w:rsid w:val="00AD4102"/>
    <w:rsid w:val="00AE5337"/>
    <w:rsid w:val="00AE53CF"/>
    <w:rsid w:val="00AF279F"/>
    <w:rsid w:val="00AF4894"/>
    <w:rsid w:val="00AF7E13"/>
    <w:rsid w:val="00B05DCE"/>
    <w:rsid w:val="00B075D3"/>
    <w:rsid w:val="00B10281"/>
    <w:rsid w:val="00B11A7D"/>
    <w:rsid w:val="00B13E62"/>
    <w:rsid w:val="00B30AD8"/>
    <w:rsid w:val="00B31B40"/>
    <w:rsid w:val="00B500D9"/>
    <w:rsid w:val="00B5309A"/>
    <w:rsid w:val="00B61D23"/>
    <w:rsid w:val="00B61F54"/>
    <w:rsid w:val="00B73187"/>
    <w:rsid w:val="00B757B7"/>
    <w:rsid w:val="00B75A7C"/>
    <w:rsid w:val="00B779D6"/>
    <w:rsid w:val="00B83E72"/>
    <w:rsid w:val="00B85889"/>
    <w:rsid w:val="00B87FA0"/>
    <w:rsid w:val="00B91659"/>
    <w:rsid w:val="00B918CE"/>
    <w:rsid w:val="00B92378"/>
    <w:rsid w:val="00B926B1"/>
    <w:rsid w:val="00B951A0"/>
    <w:rsid w:val="00B9618E"/>
    <w:rsid w:val="00B96E16"/>
    <w:rsid w:val="00B974D2"/>
    <w:rsid w:val="00BA1598"/>
    <w:rsid w:val="00BA25AA"/>
    <w:rsid w:val="00BA5914"/>
    <w:rsid w:val="00BB54AE"/>
    <w:rsid w:val="00BB65DA"/>
    <w:rsid w:val="00BC0929"/>
    <w:rsid w:val="00BC3464"/>
    <w:rsid w:val="00BC45A3"/>
    <w:rsid w:val="00BC6341"/>
    <w:rsid w:val="00BC7456"/>
    <w:rsid w:val="00BC7A17"/>
    <w:rsid w:val="00BD02E8"/>
    <w:rsid w:val="00BE0C03"/>
    <w:rsid w:val="00BE31F1"/>
    <w:rsid w:val="00BF40E4"/>
    <w:rsid w:val="00BF7B5F"/>
    <w:rsid w:val="00C000AE"/>
    <w:rsid w:val="00C03E4F"/>
    <w:rsid w:val="00C04E55"/>
    <w:rsid w:val="00C07E35"/>
    <w:rsid w:val="00C129B6"/>
    <w:rsid w:val="00C12C44"/>
    <w:rsid w:val="00C12FFB"/>
    <w:rsid w:val="00C15371"/>
    <w:rsid w:val="00C2020F"/>
    <w:rsid w:val="00C20AEA"/>
    <w:rsid w:val="00C27216"/>
    <w:rsid w:val="00C34A63"/>
    <w:rsid w:val="00C36CCA"/>
    <w:rsid w:val="00C37026"/>
    <w:rsid w:val="00C408A1"/>
    <w:rsid w:val="00C41547"/>
    <w:rsid w:val="00C42391"/>
    <w:rsid w:val="00C429FF"/>
    <w:rsid w:val="00C4316B"/>
    <w:rsid w:val="00C533E9"/>
    <w:rsid w:val="00C53A1E"/>
    <w:rsid w:val="00C54C99"/>
    <w:rsid w:val="00C551EE"/>
    <w:rsid w:val="00C62C3D"/>
    <w:rsid w:val="00C66E44"/>
    <w:rsid w:val="00C70468"/>
    <w:rsid w:val="00C76652"/>
    <w:rsid w:val="00C83B2C"/>
    <w:rsid w:val="00C93AB8"/>
    <w:rsid w:val="00C966F9"/>
    <w:rsid w:val="00CA631C"/>
    <w:rsid w:val="00CB16F2"/>
    <w:rsid w:val="00CB2FB5"/>
    <w:rsid w:val="00CB65AA"/>
    <w:rsid w:val="00CB7580"/>
    <w:rsid w:val="00CC060C"/>
    <w:rsid w:val="00CC3F56"/>
    <w:rsid w:val="00CC51EE"/>
    <w:rsid w:val="00CD10CC"/>
    <w:rsid w:val="00CD6240"/>
    <w:rsid w:val="00CD6F0D"/>
    <w:rsid w:val="00CD71A2"/>
    <w:rsid w:val="00CE1B84"/>
    <w:rsid w:val="00CE64AE"/>
    <w:rsid w:val="00CE6706"/>
    <w:rsid w:val="00CF0DC3"/>
    <w:rsid w:val="00CF7CD3"/>
    <w:rsid w:val="00D05B12"/>
    <w:rsid w:val="00D078BC"/>
    <w:rsid w:val="00D12716"/>
    <w:rsid w:val="00D175A7"/>
    <w:rsid w:val="00D2013B"/>
    <w:rsid w:val="00D22076"/>
    <w:rsid w:val="00D248B2"/>
    <w:rsid w:val="00D27A8B"/>
    <w:rsid w:val="00D27EF0"/>
    <w:rsid w:val="00D327ED"/>
    <w:rsid w:val="00D3611B"/>
    <w:rsid w:val="00D369E8"/>
    <w:rsid w:val="00D45928"/>
    <w:rsid w:val="00D47D6F"/>
    <w:rsid w:val="00D52E4D"/>
    <w:rsid w:val="00D565B3"/>
    <w:rsid w:val="00D61AEC"/>
    <w:rsid w:val="00D6288D"/>
    <w:rsid w:val="00D629F9"/>
    <w:rsid w:val="00D64446"/>
    <w:rsid w:val="00D65D3D"/>
    <w:rsid w:val="00D71847"/>
    <w:rsid w:val="00D731DF"/>
    <w:rsid w:val="00D735AA"/>
    <w:rsid w:val="00D74DD3"/>
    <w:rsid w:val="00D7509C"/>
    <w:rsid w:val="00D7633C"/>
    <w:rsid w:val="00D8171E"/>
    <w:rsid w:val="00D837F2"/>
    <w:rsid w:val="00D85416"/>
    <w:rsid w:val="00D854DE"/>
    <w:rsid w:val="00D85647"/>
    <w:rsid w:val="00D90592"/>
    <w:rsid w:val="00D92E85"/>
    <w:rsid w:val="00DA174C"/>
    <w:rsid w:val="00DA1D9E"/>
    <w:rsid w:val="00DA2B9D"/>
    <w:rsid w:val="00DA2CB8"/>
    <w:rsid w:val="00DA42DB"/>
    <w:rsid w:val="00DA4D95"/>
    <w:rsid w:val="00DB01AD"/>
    <w:rsid w:val="00DB2775"/>
    <w:rsid w:val="00DB7D37"/>
    <w:rsid w:val="00DC276C"/>
    <w:rsid w:val="00DC2845"/>
    <w:rsid w:val="00DD06FB"/>
    <w:rsid w:val="00DD2668"/>
    <w:rsid w:val="00DE1197"/>
    <w:rsid w:val="00DE242E"/>
    <w:rsid w:val="00DE25E9"/>
    <w:rsid w:val="00DE2EA0"/>
    <w:rsid w:val="00DE799C"/>
    <w:rsid w:val="00DF06DA"/>
    <w:rsid w:val="00DF5CC1"/>
    <w:rsid w:val="00DF78E6"/>
    <w:rsid w:val="00E00A4C"/>
    <w:rsid w:val="00E074DB"/>
    <w:rsid w:val="00E147CF"/>
    <w:rsid w:val="00E14D4D"/>
    <w:rsid w:val="00E1717C"/>
    <w:rsid w:val="00E261CA"/>
    <w:rsid w:val="00E32167"/>
    <w:rsid w:val="00E47364"/>
    <w:rsid w:val="00E51D8E"/>
    <w:rsid w:val="00E53D7E"/>
    <w:rsid w:val="00E54756"/>
    <w:rsid w:val="00E54E05"/>
    <w:rsid w:val="00E62167"/>
    <w:rsid w:val="00E673FE"/>
    <w:rsid w:val="00E733A2"/>
    <w:rsid w:val="00E741DF"/>
    <w:rsid w:val="00E80DA5"/>
    <w:rsid w:val="00E84077"/>
    <w:rsid w:val="00EA0DF6"/>
    <w:rsid w:val="00EA22DA"/>
    <w:rsid w:val="00EA27E6"/>
    <w:rsid w:val="00EA6B75"/>
    <w:rsid w:val="00EB3EC2"/>
    <w:rsid w:val="00EB4F53"/>
    <w:rsid w:val="00ED0DBD"/>
    <w:rsid w:val="00ED131B"/>
    <w:rsid w:val="00ED1F95"/>
    <w:rsid w:val="00ED34B1"/>
    <w:rsid w:val="00ED5EC3"/>
    <w:rsid w:val="00EE0B7B"/>
    <w:rsid w:val="00EF197C"/>
    <w:rsid w:val="00F02C83"/>
    <w:rsid w:val="00F0357C"/>
    <w:rsid w:val="00F15025"/>
    <w:rsid w:val="00F178D3"/>
    <w:rsid w:val="00F17CEA"/>
    <w:rsid w:val="00F234D8"/>
    <w:rsid w:val="00F23C85"/>
    <w:rsid w:val="00F26A7D"/>
    <w:rsid w:val="00F278D8"/>
    <w:rsid w:val="00F27CDA"/>
    <w:rsid w:val="00F33843"/>
    <w:rsid w:val="00F3622B"/>
    <w:rsid w:val="00F37BD3"/>
    <w:rsid w:val="00F43608"/>
    <w:rsid w:val="00F4428B"/>
    <w:rsid w:val="00F45539"/>
    <w:rsid w:val="00F5345F"/>
    <w:rsid w:val="00F53507"/>
    <w:rsid w:val="00F5714C"/>
    <w:rsid w:val="00F572B1"/>
    <w:rsid w:val="00F575FF"/>
    <w:rsid w:val="00F625BF"/>
    <w:rsid w:val="00F65E92"/>
    <w:rsid w:val="00F70472"/>
    <w:rsid w:val="00F7325E"/>
    <w:rsid w:val="00F77422"/>
    <w:rsid w:val="00F80976"/>
    <w:rsid w:val="00F822E7"/>
    <w:rsid w:val="00F86104"/>
    <w:rsid w:val="00F9155B"/>
    <w:rsid w:val="00F97BC7"/>
    <w:rsid w:val="00F97DD5"/>
    <w:rsid w:val="00FA2372"/>
    <w:rsid w:val="00FA5086"/>
    <w:rsid w:val="00FA50A9"/>
    <w:rsid w:val="00FA5F11"/>
    <w:rsid w:val="00FA63F4"/>
    <w:rsid w:val="00FB32A0"/>
    <w:rsid w:val="00FB4CCB"/>
    <w:rsid w:val="00FB5A9F"/>
    <w:rsid w:val="00FB7718"/>
    <w:rsid w:val="00FC0421"/>
    <w:rsid w:val="00FC7922"/>
    <w:rsid w:val="00FD1C6E"/>
    <w:rsid w:val="00FD2B84"/>
    <w:rsid w:val="00FD3990"/>
    <w:rsid w:val="00FE0A81"/>
    <w:rsid w:val="00FE2EBC"/>
    <w:rsid w:val="00FE59E2"/>
    <w:rsid w:val="00FF24CB"/>
    <w:rsid w:val="00FF370E"/>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46C66AA"/>
  <w15:chartTrackingRefBased/>
  <w15:docId w15:val="{3176AE25-ED98-496A-8B6C-B11C00BE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398"/>
    <w:rPr>
      <w:sz w:val="24"/>
      <w:szCs w:val="24"/>
    </w:rPr>
  </w:style>
  <w:style w:type="paragraph" w:styleId="Heading1">
    <w:name w:val="heading 1"/>
    <w:basedOn w:val="Normal"/>
    <w:next w:val="Normal"/>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sid w:val="00362F6E"/>
    <w:rPr>
      <w:sz w:val="16"/>
    </w:rPr>
  </w:style>
  <w:style w:type="paragraph" w:styleId="BodyText">
    <w:name w:val="Body Text"/>
    <w:basedOn w:val="Normal"/>
    <w:rsid w:val="00074CFA"/>
    <w:pPr>
      <w:spacing w:after="120"/>
    </w:pPr>
  </w:style>
  <w:style w:type="paragraph" w:customStyle="1" w:styleId="Default">
    <w:name w:val="Default"/>
    <w:rsid w:val="00475983"/>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393BC6"/>
    <w:pPr>
      <w:ind w:left="720"/>
    </w:pPr>
  </w:style>
  <w:style w:type="paragraph" w:styleId="BalloonText">
    <w:name w:val="Balloon Text"/>
    <w:basedOn w:val="Normal"/>
    <w:link w:val="BalloonTextChar"/>
    <w:uiPriority w:val="99"/>
    <w:semiHidden/>
    <w:unhideWhenUsed/>
    <w:rsid w:val="00CC3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F56"/>
    <w:rPr>
      <w:rFonts w:ascii="Segoe UI" w:hAnsi="Segoe UI" w:cs="Segoe UI"/>
      <w:sz w:val="18"/>
      <w:szCs w:val="18"/>
    </w:rPr>
  </w:style>
  <w:style w:type="character" w:styleId="CommentReference">
    <w:name w:val="annotation reference"/>
    <w:basedOn w:val="DefaultParagraphFont"/>
    <w:uiPriority w:val="99"/>
    <w:semiHidden/>
    <w:unhideWhenUsed/>
    <w:rsid w:val="00BF40E4"/>
    <w:rPr>
      <w:sz w:val="16"/>
      <w:szCs w:val="16"/>
    </w:rPr>
  </w:style>
  <w:style w:type="paragraph" w:styleId="CommentText">
    <w:name w:val="annotation text"/>
    <w:basedOn w:val="Normal"/>
    <w:link w:val="CommentTextChar"/>
    <w:uiPriority w:val="99"/>
    <w:semiHidden/>
    <w:unhideWhenUsed/>
    <w:rsid w:val="00BF40E4"/>
    <w:rPr>
      <w:sz w:val="20"/>
      <w:szCs w:val="20"/>
    </w:rPr>
  </w:style>
  <w:style w:type="character" w:customStyle="1" w:styleId="CommentTextChar">
    <w:name w:val="Comment Text Char"/>
    <w:basedOn w:val="DefaultParagraphFont"/>
    <w:link w:val="CommentText"/>
    <w:uiPriority w:val="99"/>
    <w:semiHidden/>
    <w:rsid w:val="00BF40E4"/>
  </w:style>
  <w:style w:type="paragraph" w:styleId="CommentSubject">
    <w:name w:val="annotation subject"/>
    <w:basedOn w:val="CommentText"/>
    <w:next w:val="CommentText"/>
    <w:link w:val="CommentSubjectChar"/>
    <w:uiPriority w:val="99"/>
    <w:semiHidden/>
    <w:unhideWhenUsed/>
    <w:rsid w:val="00BF40E4"/>
    <w:rPr>
      <w:b/>
      <w:bCs/>
    </w:rPr>
  </w:style>
  <w:style w:type="character" w:customStyle="1" w:styleId="CommentSubjectChar">
    <w:name w:val="Comment Subject Char"/>
    <w:basedOn w:val="CommentTextChar"/>
    <w:link w:val="CommentSubject"/>
    <w:uiPriority w:val="99"/>
    <w:semiHidden/>
    <w:rsid w:val="00BF40E4"/>
    <w:rPr>
      <w:b/>
      <w:bCs/>
    </w:rPr>
  </w:style>
  <w:style w:type="paragraph" w:styleId="Revision">
    <w:name w:val="Revision"/>
    <w:hidden/>
    <w:uiPriority w:val="99"/>
    <w:semiHidden/>
    <w:rsid w:val="008D4E28"/>
    <w:rPr>
      <w:sz w:val="24"/>
      <w:szCs w:val="24"/>
    </w:rPr>
  </w:style>
  <w:style w:type="paragraph" w:customStyle="1" w:styleId="LetterlistMICS">
    <w:name w:val="Letter list MICS"/>
    <w:basedOn w:val="ListParagraph"/>
    <w:qFormat/>
    <w:rsid w:val="00C4316B"/>
    <w:pPr>
      <w:tabs>
        <w:tab w:val="num" w:pos="360"/>
      </w:tabs>
      <w:overflowPunct w:val="0"/>
      <w:autoSpaceDE w:val="0"/>
      <w:autoSpaceDN w:val="0"/>
      <w:adjustRightInd w:val="0"/>
      <w:spacing w:after="200"/>
      <w:ind w:left="540" w:hanging="360"/>
      <w:textAlignment w:val="baseline"/>
    </w:pPr>
    <w:rPr>
      <w:rFonts w:ascii="Arial" w:eastAsia="MS Mincho" w:hAnsi="Arial" w:cs="Arial"/>
      <w:sz w:val="20"/>
      <w:szCs w:val="20"/>
    </w:rPr>
  </w:style>
  <w:style w:type="character" w:customStyle="1" w:styleId="ListParagraphChar">
    <w:name w:val="List Paragraph Char"/>
    <w:basedOn w:val="DefaultParagraphFont"/>
    <w:link w:val="ListParagraph"/>
    <w:uiPriority w:val="34"/>
    <w:rsid w:val="00C431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ADB30-3F8D-4734-86FB-672B57BA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8488</Words>
  <Characters>48436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Questions</vt:lpstr>
    </vt:vector>
  </TitlesOfParts>
  <Company>Nevada Gaming Control Board</Company>
  <LinksUpToDate>false</LinksUpToDate>
  <CharactersWithSpaces>56811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dc:title>
  <dc:subject/>
  <dc:creator>Valued Gateway 2000 Customer</dc:creator>
  <cp:keywords/>
  <cp:lastModifiedBy>Newell, Shelley</cp:lastModifiedBy>
  <cp:revision>4</cp:revision>
  <cp:lastPrinted>2023-06-02T20:25:00Z</cp:lastPrinted>
  <dcterms:created xsi:type="dcterms:W3CDTF">2024-10-01T16:01:00Z</dcterms:created>
  <dcterms:modified xsi:type="dcterms:W3CDTF">2024-10-08T15:27:00Z</dcterms:modified>
</cp:coreProperties>
</file>